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B3C" w:rsidRPr="005D2B3C" w:rsidRDefault="005D2B3C">
      <w:pPr>
        <w:pStyle w:val="ConsPlusNormal"/>
        <w:outlineLvl w:val="0"/>
      </w:pPr>
      <w:r w:rsidRPr="005D2B3C">
        <w:t>Зарегистрировано в Минюсте России 20 мая 2021 г. N 63543</w:t>
      </w:r>
    </w:p>
    <w:p w:rsidR="005D2B3C" w:rsidRPr="005D2B3C" w:rsidRDefault="005D2B3C">
      <w:pPr>
        <w:pStyle w:val="ConsPlusNormal"/>
        <w:pBdr>
          <w:bottom w:val="single" w:sz="6" w:space="0" w:color="auto"/>
        </w:pBdr>
        <w:spacing w:before="100" w:after="100"/>
        <w:jc w:val="both"/>
        <w:rPr>
          <w:sz w:val="2"/>
          <w:szCs w:val="2"/>
        </w:rPr>
      </w:pPr>
    </w:p>
    <w:p w:rsidR="005D2B3C" w:rsidRPr="005D2B3C" w:rsidRDefault="005D2B3C">
      <w:pPr>
        <w:pStyle w:val="ConsPlusNormal"/>
        <w:jc w:val="both"/>
      </w:pPr>
    </w:p>
    <w:p w:rsidR="005D2B3C" w:rsidRPr="005D2B3C" w:rsidRDefault="005D2B3C">
      <w:pPr>
        <w:pStyle w:val="ConsPlusTitle"/>
        <w:jc w:val="center"/>
      </w:pPr>
      <w:r w:rsidRPr="005D2B3C">
        <w:t>МИНИСТЕРСТВО ЭКОНОМИЧЕСКОГО РАЗВИТИЯ РОССИЙСКОЙ ФЕДЕРАЦИИ</w:t>
      </w:r>
    </w:p>
    <w:p w:rsidR="005D2B3C" w:rsidRPr="005D2B3C" w:rsidRDefault="005D2B3C">
      <w:pPr>
        <w:pStyle w:val="ConsPlusTitle"/>
        <w:jc w:val="center"/>
      </w:pPr>
    </w:p>
    <w:p w:rsidR="005D2B3C" w:rsidRPr="005D2B3C" w:rsidRDefault="005D2B3C">
      <w:pPr>
        <w:pStyle w:val="ConsPlusTitle"/>
        <w:jc w:val="center"/>
      </w:pPr>
      <w:r w:rsidRPr="005D2B3C">
        <w:t>ПРИКАЗ</w:t>
      </w:r>
    </w:p>
    <w:p w:rsidR="005D2B3C" w:rsidRPr="005D2B3C" w:rsidRDefault="005D2B3C">
      <w:pPr>
        <w:pStyle w:val="ConsPlusTitle"/>
        <w:jc w:val="center"/>
      </w:pPr>
      <w:r w:rsidRPr="005D2B3C">
        <w:t>от 26 марта 2021 г. N 142</w:t>
      </w:r>
    </w:p>
    <w:p w:rsidR="005D2B3C" w:rsidRPr="005D2B3C" w:rsidRDefault="005D2B3C">
      <w:pPr>
        <w:pStyle w:val="ConsPlusTitle"/>
        <w:jc w:val="center"/>
      </w:pPr>
    </w:p>
    <w:p w:rsidR="005D2B3C" w:rsidRPr="005D2B3C" w:rsidRDefault="005D2B3C">
      <w:pPr>
        <w:pStyle w:val="ConsPlusTitle"/>
        <w:jc w:val="center"/>
      </w:pPr>
      <w:r w:rsidRPr="005D2B3C">
        <w:t>ОБ УТВЕРЖДЕНИИ ТРЕБОВАНИЙ</w:t>
      </w:r>
    </w:p>
    <w:p w:rsidR="005D2B3C" w:rsidRPr="005D2B3C" w:rsidRDefault="005D2B3C">
      <w:pPr>
        <w:pStyle w:val="ConsPlusTitle"/>
        <w:jc w:val="center"/>
      </w:pPr>
      <w:r w:rsidRPr="005D2B3C">
        <w:t>К РЕАЛИЗАЦИИ МЕРОПРИЯТИЙ, ОСУЩЕСТВЛЯЕМЫХ СУБЪЕКТАМИ</w:t>
      </w:r>
    </w:p>
    <w:p w:rsidR="005D2B3C" w:rsidRPr="005D2B3C" w:rsidRDefault="005D2B3C">
      <w:pPr>
        <w:pStyle w:val="ConsPlusTitle"/>
        <w:jc w:val="center"/>
      </w:pPr>
      <w:r w:rsidRPr="005D2B3C">
        <w:t>РОССИЙСКОЙ ФЕДЕРАЦИИ, БЮДЖЕТАМ КОТОРЫХ ПРЕДОСТАВЛЯЮТСЯ</w:t>
      </w:r>
    </w:p>
    <w:p w:rsidR="005D2B3C" w:rsidRPr="005D2B3C" w:rsidRDefault="005D2B3C">
      <w:pPr>
        <w:pStyle w:val="ConsPlusTitle"/>
        <w:jc w:val="center"/>
      </w:pPr>
      <w:r w:rsidRPr="005D2B3C">
        <w:t>СУБСИДИИ НА ГОСУДАРСТВЕННУЮ ПОДДЕРЖКУ МАЛОГО И СРЕДНЕГО</w:t>
      </w:r>
    </w:p>
    <w:p w:rsidR="005D2B3C" w:rsidRPr="005D2B3C" w:rsidRDefault="005D2B3C">
      <w:pPr>
        <w:pStyle w:val="ConsPlusTitle"/>
        <w:jc w:val="center"/>
      </w:pPr>
      <w:r w:rsidRPr="005D2B3C">
        <w:t>ПРЕДПРИНИМАТЕЛЬСТВА, А ТАКЖЕ ФИЗИЧЕСКИХ ЛИЦ, ПРИМЕНЯЮЩИХ</w:t>
      </w:r>
    </w:p>
    <w:p w:rsidR="005D2B3C" w:rsidRPr="005D2B3C" w:rsidRDefault="005D2B3C">
      <w:pPr>
        <w:pStyle w:val="ConsPlusTitle"/>
        <w:jc w:val="center"/>
      </w:pPr>
      <w:r w:rsidRPr="005D2B3C">
        <w:t>СПЕЦИАЛЬНЫЙ НАЛОГОВЫЙ РЕЖИМ "НАЛОГ НА ПРОФЕССИОНАЛЬНЫЙ</w:t>
      </w:r>
    </w:p>
    <w:p w:rsidR="005D2B3C" w:rsidRPr="005D2B3C" w:rsidRDefault="005D2B3C">
      <w:pPr>
        <w:pStyle w:val="ConsPlusTitle"/>
        <w:jc w:val="center"/>
      </w:pPr>
      <w:r w:rsidRPr="005D2B3C">
        <w:t>ДОХОД", В СУБЪЕКТАХ РОССИЙСКОЙ ФЕДЕРАЦИИ, НАПРАВЛЕННЫХ</w:t>
      </w:r>
    </w:p>
    <w:p w:rsidR="005D2B3C" w:rsidRPr="005D2B3C" w:rsidRDefault="005D2B3C">
      <w:pPr>
        <w:pStyle w:val="ConsPlusTitle"/>
        <w:jc w:val="center"/>
      </w:pPr>
      <w:r w:rsidRPr="005D2B3C">
        <w:t>НА ДОСТИЖЕНИЕ ЦЕЛЕЙ, ПОКАЗАТЕЛЕЙ И РЕЗУЛЬТАТОВ РЕГИОНАЛЬНЫХ</w:t>
      </w:r>
    </w:p>
    <w:p w:rsidR="005D2B3C" w:rsidRPr="005D2B3C" w:rsidRDefault="005D2B3C">
      <w:pPr>
        <w:pStyle w:val="ConsPlusTitle"/>
        <w:jc w:val="center"/>
      </w:pPr>
      <w:r w:rsidRPr="005D2B3C">
        <w:t>ПРОЕКТОВ, ОБЕСПЕЧИВАЮЩИХ ДОСТИЖЕНИЕ ЦЕЛЕЙ, ПОКАЗАТЕЛЕЙ</w:t>
      </w:r>
    </w:p>
    <w:p w:rsidR="005D2B3C" w:rsidRPr="005D2B3C" w:rsidRDefault="005D2B3C">
      <w:pPr>
        <w:pStyle w:val="ConsPlusTitle"/>
        <w:jc w:val="center"/>
      </w:pPr>
      <w:r w:rsidRPr="005D2B3C">
        <w:t>И РЕЗУЛЬТАТОВ ФЕДЕРАЛЬНЫХ ПРОЕКТОВ, ВХОДЯЩИХ В СОСТАВ</w:t>
      </w:r>
    </w:p>
    <w:p w:rsidR="005D2B3C" w:rsidRPr="005D2B3C" w:rsidRDefault="005D2B3C">
      <w:pPr>
        <w:pStyle w:val="ConsPlusTitle"/>
        <w:jc w:val="center"/>
      </w:pPr>
      <w:r w:rsidRPr="005D2B3C">
        <w:t>НАЦИОНАЛЬНОГО ПРОЕКТА "МАЛОЕ И СРЕДНЕЕ ПРЕДПРИНИМАТЕЛЬСТВО</w:t>
      </w:r>
    </w:p>
    <w:p w:rsidR="005D2B3C" w:rsidRPr="005D2B3C" w:rsidRDefault="005D2B3C">
      <w:pPr>
        <w:pStyle w:val="ConsPlusTitle"/>
        <w:jc w:val="center"/>
      </w:pPr>
      <w:r w:rsidRPr="005D2B3C">
        <w:t>И ПОДДЕРЖКА ИНДИВИДУАЛЬНОЙ ПРЕДПРИНИМАТЕЛЬСКОЙ ИНИЦИАТИВЫ",</w:t>
      </w:r>
    </w:p>
    <w:p w:rsidR="005D2B3C" w:rsidRPr="005D2B3C" w:rsidRDefault="005D2B3C">
      <w:pPr>
        <w:pStyle w:val="ConsPlusTitle"/>
        <w:jc w:val="center"/>
      </w:pPr>
      <w:r w:rsidRPr="005D2B3C">
        <w:t>И ТРЕБОВАНИЙ К ОРГАНИЗАЦИЯМ, ОБРАЗУЮЩИМ ИНФРАСТРУКТУРУ</w:t>
      </w:r>
    </w:p>
    <w:p w:rsidR="005D2B3C" w:rsidRPr="005D2B3C" w:rsidRDefault="005D2B3C">
      <w:pPr>
        <w:pStyle w:val="ConsPlusTitle"/>
        <w:jc w:val="center"/>
      </w:pPr>
      <w:r w:rsidRPr="005D2B3C">
        <w:t>ПОДДЕРЖКИ СУБЪЕКТОВ МАЛОГО И СРЕДНЕГО ПРЕДПРИНИМАТЕЛЬСТВА</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Приказов Минэкономразвития России от 23.11.2021 </w:t>
            </w:r>
            <w:hyperlink r:id="rId6">
              <w:r w:rsidRPr="005D2B3C">
                <w:t>N 705</w:t>
              </w:r>
            </w:hyperlink>
            <w:r w:rsidRPr="005D2B3C">
              <w:t>,</w:t>
            </w:r>
          </w:p>
          <w:p w:rsidR="005D2B3C" w:rsidRPr="005D2B3C" w:rsidRDefault="005D2B3C">
            <w:pPr>
              <w:pStyle w:val="ConsPlusNormal"/>
              <w:jc w:val="center"/>
            </w:pPr>
            <w:r w:rsidRPr="005D2B3C">
              <w:t xml:space="preserve">от 24.03.2022 </w:t>
            </w:r>
            <w:hyperlink r:id="rId7">
              <w:r w:rsidRPr="005D2B3C">
                <w:t>N 149</w:t>
              </w:r>
            </w:hyperlink>
            <w:r w:rsidRPr="005D2B3C">
              <w:t xml:space="preserve">, от 10.10.2022 </w:t>
            </w:r>
            <w:hyperlink r:id="rId8">
              <w:r w:rsidRPr="005D2B3C">
                <w:t>N 555</w:t>
              </w:r>
            </w:hyperlink>
            <w:r w:rsidRPr="005D2B3C">
              <w:t xml:space="preserve">, от 24.04.2023 </w:t>
            </w:r>
            <w:hyperlink r:id="rId9">
              <w:r w:rsidRPr="005D2B3C">
                <w:t>N 272</w:t>
              </w:r>
            </w:hyperlink>
            <w:r w:rsidRPr="005D2B3C">
              <w:t>,</w:t>
            </w:r>
          </w:p>
          <w:p w:rsidR="005D2B3C" w:rsidRPr="005D2B3C" w:rsidRDefault="005D2B3C">
            <w:pPr>
              <w:pStyle w:val="ConsPlusNormal"/>
              <w:jc w:val="center"/>
            </w:pPr>
            <w:r w:rsidRPr="005D2B3C">
              <w:t xml:space="preserve">от 30.11.2023 </w:t>
            </w:r>
            <w:hyperlink r:id="rId10">
              <w:r w:rsidRPr="005D2B3C">
                <w:t>N 842</w:t>
              </w:r>
            </w:hyperlink>
            <w:r w:rsidRPr="005D2B3C">
              <w:t xml:space="preserve">, от 11.03.2024 </w:t>
            </w:r>
            <w:hyperlink r:id="rId11">
              <w:r w:rsidRPr="005D2B3C">
                <w:t>N 138</w:t>
              </w:r>
            </w:hyperlink>
            <w:r w:rsidRPr="005D2B3C">
              <w:t xml:space="preserve">, от 20.05.2024 </w:t>
            </w:r>
            <w:hyperlink r:id="rId12">
              <w:r w:rsidRPr="005D2B3C">
                <w:t>N 296</w:t>
              </w:r>
            </w:hyperlink>
            <w:r w:rsidRPr="005D2B3C">
              <w:t>)</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ind w:firstLine="540"/>
        <w:jc w:val="both"/>
      </w:pPr>
      <w:r w:rsidRPr="005D2B3C">
        <w:t xml:space="preserve">В соответствии с </w:t>
      </w:r>
      <w:hyperlink r:id="rId13">
        <w:r w:rsidRPr="005D2B3C">
          <w:t>частью 3 статьи 15</w:t>
        </w:r>
      </w:hyperlink>
      <w:r w:rsidRPr="005D2B3C">
        <w:t xml:space="preserve"> и </w:t>
      </w:r>
      <w:hyperlink r:id="rId14">
        <w:r w:rsidRPr="005D2B3C">
          <w:t>статьей 17</w:t>
        </w:r>
      </w:hyperlink>
      <w:r w:rsidRPr="005D2B3C">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r:id="rId15">
        <w:r w:rsidRPr="005D2B3C">
          <w:t>Правилами</w:t>
        </w:r>
      </w:hyperlink>
      <w:r w:rsidRPr="005D2B3C">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r:id="rId16">
        <w:r w:rsidRPr="005D2B3C">
          <w:t>Правилами</w:t>
        </w:r>
      </w:hyperlink>
      <w:r w:rsidRPr="005D2B3C">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r:id="rId17">
        <w:r w:rsidRPr="005D2B3C">
          <w:t>приложениях N 10</w:t>
        </w:r>
      </w:hyperlink>
      <w:r w:rsidRPr="005D2B3C">
        <w:t xml:space="preserve"> и </w:t>
      </w:r>
      <w:hyperlink r:id="rId18">
        <w:r w:rsidRPr="005D2B3C">
          <w:t>N 35</w:t>
        </w:r>
      </w:hyperlink>
      <w:r w:rsidRPr="005D2B3C">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r:id="rId19">
        <w:r w:rsidRPr="005D2B3C">
          <w:t>пунктом 1</w:t>
        </w:r>
      </w:hyperlink>
      <w:r w:rsidRPr="005D2B3C">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rsidR="005D2B3C" w:rsidRPr="005D2B3C" w:rsidRDefault="005D2B3C">
      <w:pPr>
        <w:pStyle w:val="ConsPlusNormal"/>
        <w:spacing w:before="220"/>
        <w:ind w:firstLine="540"/>
        <w:jc w:val="both"/>
      </w:pPr>
      <w:r w:rsidRPr="005D2B3C">
        <w:t xml:space="preserve">1. Утвердить </w:t>
      </w:r>
      <w:hyperlink w:anchor="P55">
        <w:r w:rsidRPr="005D2B3C">
          <w:t>требования</w:t>
        </w:r>
      </w:hyperlink>
      <w:r w:rsidRPr="005D2B3C">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w:t>
      </w:r>
      <w:r w:rsidRPr="005D2B3C">
        <w:lastRenderedPageBreak/>
        <w:t>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rsidR="005D2B3C" w:rsidRPr="005D2B3C" w:rsidRDefault="005D2B3C">
      <w:pPr>
        <w:pStyle w:val="ConsPlusNormal"/>
        <w:spacing w:before="220"/>
        <w:ind w:firstLine="540"/>
        <w:jc w:val="both"/>
      </w:pPr>
      <w:r w:rsidRPr="005D2B3C">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r:id="rId20">
        <w:r w:rsidRPr="005D2B3C">
          <w:t>законом</w:t>
        </w:r>
      </w:hyperlink>
      <w:r w:rsidRPr="005D2B3C">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rsidR="005D2B3C" w:rsidRPr="005D2B3C" w:rsidRDefault="005D2B3C">
      <w:pPr>
        <w:pStyle w:val="ConsPlusNormal"/>
        <w:spacing w:before="220"/>
        <w:ind w:firstLine="540"/>
        <w:jc w:val="both"/>
      </w:pPr>
      <w:r w:rsidRPr="005D2B3C">
        <w:t>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21">
        <w:r w:rsidRPr="005D2B3C">
          <w:t>https://мсп.рф</w:t>
        </w:r>
      </w:hyperlink>
      <w:r w:rsidRPr="005D2B3C">
        <w:t xml:space="preserve">) (далее - ЦП МСП) (рекомендуемый образец приведен в </w:t>
      </w:r>
      <w:hyperlink w:anchor="P1808">
        <w:r w:rsidRPr="005D2B3C">
          <w:t>приложении N 1</w:t>
        </w:r>
      </w:hyperlink>
      <w:r w:rsidRPr="005D2B3C">
        <w:t xml:space="preserve"> к требованиям, утвержденным настоящим приказом:</w:t>
      </w:r>
    </w:p>
    <w:p w:rsidR="005D2B3C" w:rsidRPr="005D2B3C" w:rsidRDefault="005D2B3C">
      <w:pPr>
        <w:pStyle w:val="ConsPlusNormal"/>
        <w:spacing w:before="220"/>
        <w:ind w:firstLine="540"/>
        <w:jc w:val="both"/>
      </w:pPr>
      <w:r w:rsidRPr="005D2B3C">
        <w:t>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rsidR="005D2B3C" w:rsidRPr="005D2B3C" w:rsidRDefault="005D2B3C">
      <w:pPr>
        <w:pStyle w:val="ConsPlusNormal"/>
        <w:spacing w:before="220"/>
        <w:ind w:firstLine="540"/>
        <w:jc w:val="both"/>
      </w:pPr>
      <w:r w:rsidRPr="005D2B3C">
        <w:t xml:space="preserve">б) сведения об услугах (мерах поддержки), оказываемых организациями, образующими инфраструктуру поддержки субъектов малого и </w:t>
      </w:r>
      <w:bookmarkStart w:id="0" w:name="_GoBack"/>
      <w:bookmarkEnd w:id="0"/>
      <w:r w:rsidRPr="005D2B3C">
        <w:t>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rsidR="005D2B3C" w:rsidRPr="005D2B3C" w:rsidRDefault="005D2B3C">
      <w:pPr>
        <w:pStyle w:val="ConsPlusNormal"/>
        <w:jc w:val="both"/>
      </w:pPr>
      <w:r w:rsidRPr="005D2B3C">
        <w:t xml:space="preserve">(п. 2.1 введен </w:t>
      </w:r>
      <w:hyperlink r:id="rId22">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rsidR="005D2B3C" w:rsidRPr="005D2B3C" w:rsidRDefault="005D2B3C">
      <w:pPr>
        <w:pStyle w:val="ConsPlusNormal"/>
        <w:jc w:val="both"/>
      </w:pPr>
      <w:r w:rsidRPr="005D2B3C">
        <w:t xml:space="preserve">(п. 2.2 введен </w:t>
      </w:r>
      <w:hyperlink r:id="rId23">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3. Признать утратившими силу:</w:t>
      </w:r>
    </w:p>
    <w:p w:rsidR="005D2B3C" w:rsidRPr="005D2B3C" w:rsidRDefault="005D2B3C">
      <w:pPr>
        <w:pStyle w:val="ConsPlusNormal"/>
        <w:spacing w:before="220"/>
        <w:ind w:firstLine="540"/>
        <w:jc w:val="both"/>
      </w:pPr>
      <w:hyperlink r:id="rId24">
        <w:r w:rsidRPr="005D2B3C">
          <w:t>главы II</w:t>
        </w:r>
      </w:hyperlink>
      <w:r w:rsidRPr="005D2B3C">
        <w:t xml:space="preserve"> - </w:t>
      </w:r>
      <w:hyperlink r:id="rId25">
        <w:r w:rsidRPr="005D2B3C">
          <w:t>IV</w:t>
        </w:r>
      </w:hyperlink>
      <w:r w:rsidRPr="005D2B3C">
        <w:t xml:space="preserve"> и </w:t>
      </w:r>
      <w:hyperlink r:id="rId26">
        <w:r w:rsidRPr="005D2B3C">
          <w:t>VI</w:t>
        </w:r>
      </w:hyperlink>
      <w:r w:rsidRPr="005D2B3C">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rsidR="005D2B3C" w:rsidRPr="005D2B3C" w:rsidRDefault="005D2B3C">
      <w:pPr>
        <w:pStyle w:val="ConsPlusNormal"/>
        <w:spacing w:before="220"/>
        <w:ind w:firstLine="540"/>
        <w:jc w:val="both"/>
      </w:pPr>
      <w:hyperlink r:id="rId27">
        <w:r w:rsidRPr="005D2B3C">
          <w:t>пункты 1</w:t>
        </w:r>
      </w:hyperlink>
      <w:r w:rsidRPr="005D2B3C">
        <w:t xml:space="preserve"> - </w:t>
      </w:r>
      <w:hyperlink r:id="rId28">
        <w:r w:rsidRPr="005D2B3C">
          <w:t>14</w:t>
        </w:r>
      </w:hyperlink>
      <w:r w:rsidRPr="005D2B3C">
        <w:t xml:space="preserve"> и </w:t>
      </w:r>
      <w:hyperlink r:id="rId29">
        <w:r w:rsidRPr="005D2B3C">
          <w:t>18</w:t>
        </w:r>
      </w:hyperlink>
      <w:r w:rsidRPr="005D2B3C">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rsidR="005D2B3C" w:rsidRPr="005D2B3C" w:rsidRDefault="005D2B3C">
      <w:pPr>
        <w:pStyle w:val="ConsPlusNormal"/>
        <w:spacing w:before="220"/>
        <w:ind w:firstLine="540"/>
        <w:jc w:val="both"/>
      </w:pPr>
      <w:hyperlink r:id="rId30">
        <w:r w:rsidRPr="005D2B3C">
          <w:t>подпункты 1</w:t>
        </w:r>
      </w:hyperlink>
      <w:r w:rsidRPr="005D2B3C">
        <w:t xml:space="preserve"> - </w:t>
      </w:r>
      <w:hyperlink r:id="rId31">
        <w:r w:rsidRPr="005D2B3C">
          <w:t>4 пункта 2</w:t>
        </w:r>
      </w:hyperlink>
      <w:r w:rsidRPr="005D2B3C">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rsidR="005D2B3C" w:rsidRPr="005D2B3C" w:rsidRDefault="005D2B3C">
      <w:pPr>
        <w:pStyle w:val="ConsPlusNormal"/>
        <w:spacing w:before="220"/>
        <w:ind w:firstLine="540"/>
        <w:jc w:val="both"/>
      </w:pPr>
      <w:hyperlink r:id="rId32">
        <w:r w:rsidRPr="005D2B3C">
          <w:t>абзацы третий</w:t>
        </w:r>
      </w:hyperlink>
      <w:r w:rsidRPr="005D2B3C">
        <w:t xml:space="preserve"> - </w:t>
      </w:r>
      <w:hyperlink r:id="rId33">
        <w:r w:rsidRPr="005D2B3C">
          <w:t>сто двадцать девятый подпункта 2 пункта 2</w:t>
        </w:r>
      </w:hyperlink>
      <w:r w:rsidRPr="005D2B3C">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rsidR="005D2B3C" w:rsidRPr="005D2B3C" w:rsidRDefault="005D2B3C">
      <w:pPr>
        <w:pStyle w:val="ConsPlusNormal"/>
        <w:spacing w:before="220"/>
        <w:ind w:firstLine="540"/>
        <w:jc w:val="both"/>
      </w:pPr>
      <w:r w:rsidRPr="005D2B3C">
        <w:t xml:space="preserve">4. В </w:t>
      </w:r>
      <w:hyperlink r:id="rId34">
        <w:r w:rsidRPr="005D2B3C">
          <w:t>абзаце втором подпункта 2 пункта 2</w:t>
        </w:r>
      </w:hyperlink>
      <w:r w:rsidRPr="005D2B3C">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r:id="rId35">
        <w:r w:rsidRPr="005D2B3C">
          <w:t>пункте 1.1</w:t>
        </w:r>
      </w:hyperlink>
      <w:r w:rsidRPr="005D2B3C">
        <w:t>".</w:t>
      </w:r>
    </w:p>
    <w:p w:rsidR="005D2B3C" w:rsidRPr="005D2B3C" w:rsidRDefault="005D2B3C">
      <w:pPr>
        <w:pStyle w:val="ConsPlusNormal"/>
        <w:jc w:val="both"/>
      </w:pPr>
    </w:p>
    <w:p w:rsidR="005D2B3C" w:rsidRPr="005D2B3C" w:rsidRDefault="005D2B3C">
      <w:pPr>
        <w:pStyle w:val="ConsPlusNormal"/>
        <w:jc w:val="right"/>
      </w:pPr>
      <w:r w:rsidRPr="005D2B3C">
        <w:t>Министр</w:t>
      </w:r>
    </w:p>
    <w:p w:rsidR="005D2B3C" w:rsidRPr="005D2B3C" w:rsidRDefault="005D2B3C">
      <w:pPr>
        <w:pStyle w:val="ConsPlusNormal"/>
        <w:jc w:val="right"/>
      </w:pPr>
      <w:r w:rsidRPr="005D2B3C">
        <w:t>М.Г.РЕШЕТНИКОВ</w:t>
      </w: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0"/>
      </w:pPr>
      <w:r w:rsidRPr="005D2B3C">
        <w:t>Приложение</w:t>
      </w:r>
    </w:p>
    <w:p w:rsidR="005D2B3C" w:rsidRPr="005D2B3C" w:rsidRDefault="005D2B3C">
      <w:pPr>
        <w:pStyle w:val="ConsPlusNormal"/>
        <w:jc w:val="right"/>
      </w:pPr>
      <w:r w:rsidRPr="005D2B3C">
        <w:t>к приказу Минэкономразвития России</w:t>
      </w:r>
    </w:p>
    <w:p w:rsidR="005D2B3C" w:rsidRPr="005D2B3C" w:rsidRDefault="005D2B3C">
      <w:pPr>
        <w:pStyle w:val="ConsPlusNormal"/>
        <w:jc w:val="right"/>
      </w:pPr>
      <w:r w:rsidRPr="005D2B3C">
        <w:t>от 26.03.2021 N 142</w:t>
      </w:r>
    </w:p>
    <w:p w:rsidR="005D2B3C" w:rsidRPr="005D2B3C" w:rsidRDefault="005D2B3C">
      <w:pPr>
        <w:pStyle w:val="ConsPlusNormal"/>
        <w:jc w:val="both"/>
      </w:pPr>
    </w:p>
    <w:p w:rsidR="005D2B3C" w:rsidRPr="005D2B3C" w:rsidRDefault="005D2B3C">
      <w:pPr>
        <w:pStyle w:val="ConsPlusTitle"/>
        <w:jc w:val="center"/>
      </w:pPr>
      <w:bookmarkStart w:id="1" w:name="P55"/>
      <w:bookmarkEnd w:id="1"/>
      <w:r w:rsidRPr="005D2B3C">
        <w:t>ТРЕБОВАНИЯ</w:t>
      </w:r>
    </w:p>
    <w:p w:rsidR="005D2B3C" w:rsidRPr="005D2B3C" w:rsidRDefault="005D2B3C">
      <w:pPr>
        <w:pStyle w:val="ConsPlusTitle"/>
        <w:jc w:val="center"/>
      </w:pPr>
      <w:r w:rsidRPr="005D2B3C">
        <w:t>К РЕАЛИЗАЦИИ МЕРОПРИЯТИЙ, ОСУЩЕСТВЛЯЕМЫХ СУБЪЕКТАМИ</w:t>
      </w:r>
    </w:p>
    <w:p w:rsidR="005D2B3C" w:rsidRPr="005D2B3C" w:rsidRDefault="005D2B3C">
      <w:pPr>
        <w:pStyle w:val="ConsPlusTitle"/>
        <w:jc w:val="center"/>
      </w:pPr>
      <w:r w:rsidRPr="005D2B3C">
        <w:t>РОССИЙСКОЙ ФЕДЕРАЦИИ, БЮДЖЕТАМ КОТОРЫХ ПРЕДОСТАВЛЯЮТСЯ</w:t>
      </w:r>
    </w:p>
    <w:p w:rsidR="005D2B3C" w:rsidRPr="005D2B3C" w:rsidRDefault="005D2B3C">
      <w:pPr>
        <w:pStyle w:val="ConsPlusTitle"/>
        <w:jc w:val="center"/>
      </w:pPr>
      <w:r w:rsidRPr="005D2B3C">
        <w:t>СУБСИДИИ НА ГОСУДАРСТВЕННУЮ ПОДДЕРЖКУ МАЛОГО И СРЕДНЕГО</w:t>
      </w:r>
    </w:p>
    <w:p w:rsidR="005D2B3C" w:rsidRPr="005D2B3C" w:rsidRDefault="005D2B3C">
      <w:pPr>
        <w:pStyle w:val="ConsPlusTitle"/>
        <w:jc w:val="center"/>
      </w:pPr>
      <w:r w:rsidRPr="005D2B3C">
        <w:t>ПРЕДПРИНИМАТЕЛЬСТВА, А ТАКЖЕ ФИЗИЧЕСКИХ ЛИЦ, ПРИМЕНЯЮЩИХ</w:t>
      </w:r>
    </w:p>
    <w:p w:rsidR="005D2B3C" w:rsidRPr="005D2B3C" w:rsidRDefault="005D2B3C">
      <w:pPr>
        <w:pStyle w:val="ConsPlusTitle"/>
        <w:jc w:val="center"/>
      </w:pPr>
      <w:r w:rsidRPr="005D2B3C">
        <w:t>СПЕЦИАЛЬНЫЙ НАЛОГОВЫЙ РЕЖИМ "НАЛОГ НА ПРОФЕССИОНАЛЬНЫЙ</w:t>
      </w:r>
    </w:p>
    <w:p w:rsidR="005D2B3C" w:rsidRPr="005D2B3C" w:rsidRDefault="005D2B3C">
      <w:pPr>
        <w:pStyle w:val="ConsPlusTitle"/>
        <w:jc w:val="center"/>
      </w:pPr>
      <w:r w:rsidRPr="005D2B3C">
        <w:t>ДОХОД", В СУБЪЕКТАХ РОССИЙСКОЙ ФЕДЕРАЦИИ, НАПРАВЛЕННЫХ</w:t>
      </w:r>
    </w:p>
    <w:p w:rsidR="005D2B3C" w:rsidRPr="005D2B3C" w:rsidRDefault="005D2B3C">
      <w:pPr>
        <w:pStyle w:val="ConsPlusTitle"/>
        <w:jc w:val="center"/>
      </w:pPr>
      <w:r w:rsidRPr="005D2B3C">
        <w:t>НА ДОСТИЖЕНИЕ ЦЕЛЕЙ, ПОКАЗАТЕЛЕЙ И РЕЗУЛЬТАТОВ РЕГИОНАЛЬНЫХ</w:t>
      </w:r>
    </w:p>
    <w:p w:rsidR="005D2B3C" w:rsidRPr="005D2B3C" w:rsidRDefault="005D2B3C">
      <w:pPr>
        <w:pStyle w:val="ConsPlusTitle"/>
        <w:jc w:val="center"/>
      </w:pPr>
      <w:r w:rsidRPr="005D2B3C">
        <w:t>ПРОЕКТОВ, ОБЕСПЕЧИВАЮЩИХ ДОСТИЖЕНИЕ ЦЕЛЕЙ, ПОКАЗАТЕЛЕЙ</w:t>
      </w:r>
    </w:p>
    <w:p w:rsidR="005D2B3C" w:rsidRPr="005D2B3C" w:rsidRDefault="005D2B3C">
      <w:pPr>
        <w:pStyle w:val="ConsPlusTitle"/>
        <w:jc w:val="center"/>
      </w:pPr>
      <w:r w:rsidRPr="005D2B3C">
        <w:t>И РЕЗУЛЬТАТОВ ФЕДЕРАЛЬНЫХ ПРОЕКТОВ, ВХОДЯЩИХ В СОСТАВ</w:t>
      </w:r>
    </w:p>
    <w:p w:rsidR="005D2B3C" w:rsidRPr="005D2B3C" w:rsidRDefault="005D2B3C">
      <w:pPr>
        <w:pStyle w:val="ConsPlusTitle"/>
        <w:jc w:val="center"/>
      </w:pPr>
      <w:r w:rsidRPr="005D2B3C">
        <w:t>НАЦИОНАЛЬНОГО ПРОЕКТА "МАЛОЕ И СРЕДНЕЕ ПРЕДПРИНИМАТЕЛЬСТВО</w:t>
      </w:r>
    </w:p>
    <w:p w:rsidR="005D2B3C" w:rsidRPr="005D2B3C" w:rsidRDefault="005D2B3C">
      <w:pPr>
        <w:pStyle w:val="ConsPlusTitle"/>
        <w:jc w:val="center"/>
      </w:pPr>
      <w:r w:rsidRPr="005D2B3C">
        <w:t>И ПОДДЕРЖКА ИНДИВИДУАЛЬНОЙ ПРЕДПРИНИМАТЕЛЬСКОЙ ИНИЦИАТИВЫ",</w:t>
      </w:r>
    </w:p>
    <w:p w:rsidR="005D2B3C" w:rsidRPr="005D2B3C" w:rsidRDefault="005D2B3C">
      <w:pPr>
        <w:pStyle w:val="ConsPlusTitle"/>
        <w:jc w:val="center"/>
      </w:pPr>
      <w:r w:rsidRPr="005D2B3C">
        <w:t>И ТРЕБОВАНИЯ К ОРГАНИЗАЦИЯМ, ОБРАЗУЮЩИМ ИНФРАСТРУКТУРУ</w:t>
      </w:r>
    </w:p>
    <w:p w:rsidR="005D2B3C" w:rsidRPr="005D2B3C" w:rsidRDefault="005D2B3C">
      <w:pPr>
        <w:pStyle w:val="ConsPlusTitle"/>
        <w:jc w:val="center"/>
      </w:pPr>
      <w:r w:rsidRPr="005D2B3C">
        <w:t>ПОДДЕРЖКИ СУБЪЕКТОВ МАЛОГО И СРЕДНЕГО ПРЕДПРИНИМАТЕЛЬСТВА</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Приказов Минэкономразвития России от 23.11.2021 </w:t>
            </w:r>
            <w:hyperlink r:id="rId36">
              <w:r w:rsidRPr="005D2B3C">
                <w:t>N 705</w:t>
              </w:r>
            </w:hyperlink>
            <w:r w:rsidRPr="005D2B3C">
              <w:t>,</w:t>
            </w:r>
          </w:p>
          <w:p w:rsidR="005D2B3C" w:rsidRPr="005D2B3C" w:rsidRDefault="005D2B3C">
            <w:pPr>
              <w:pStyle w:val="ConsPlusNormal"/>
              <w:jc w:val="center"/>
            </w:pPr>
            <w:r w:rsidRPr="005D2B3C">
              <w:t xml:space="preserve">от 24.03.2022 </w:t>
            </w:r>
            <w:hyperlink r:id="rId37">
              <w:r w:rsidRPr="005D2B3C">
                <w:t>N 149</w:t>
              </w:r>
            </w:hyperlink>
            <w:r w:rsidRPr="005D2B3C">
              <w:t xml:space="preserve">, от 10.10.2022 </w:t>
            </w:r>
            <w:hyperlink r:id="rId38">
              <w:r w:rsidRPr="005D2B3C">
                <w:t>N 555</w:t>
              </w:r>
            </w:hyperlink>
            <w:r w:rsidRPr="005D2B3C">
              <w:t xml:space="preserve">, от 24.04.2023 </w:t>
            </w:r>
            <w:hyperlink r:id="rId39">
              <w:r w:rsidRPr="005D2B3C">
                <w:t>N 272</w:t>
              </w:r>
            </w:hyperlink>
            <w:r w:rsidRPr="005D2B3C">
              <w:t>,</w:t>
            </w:r>
          </w:p>
          <w:p w:rsidR="005D2B3C" w:rsidRPr="005D2B3C" w:rsidRDefault="005D2B3C">
            <w:pPr>
              <w:pStyle w:val="ConsPlusNormal"/>
              <w:jc w:val="center"/>
            </w:pPr>
            <w:r w:rsidRPr="005D2B3C">
              <w:t xml:space="preserve">от 30.11.2023 </w:t>
            </w:r>
            <w:hyperlink r:id="rId40">
              <w:r w:rsidRPr="005D2B3C">
                <w:t>N 842</w:t>
              </w:r>
            </w:hyperlink>
            <w:r w:rsidRPr="005D2B3C">
              <w:t xml:space="preserve">, от 11.03.2024 </w:t>
            </w:r>
            <w:hyperlink r:id="rId41">
              <w:r w:rsidRPr="005D2B3C">
                <w:t>N 138</w:t>
              </w:r>
            </w:hyperlink>
            <w:r w:rsidRPr="005D2B3C">
              <w:t xml:space="preserve">, от 20.05.2024 </w:t>
            </w:r>
            <w:hyperlink r:id="rId42">
              <w:r w:rsidRPr="005D2B3C">
                <w:t>N 296</w:t>
              </w:r>
            </w:hyperlink>
            <w:r w:rsidRPr="005D2B3C">
              <w:t>)</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Title"/>
        <w:jc w:val="center"/>
        <w:outlineLvl w:val="1"/>
      </w:pPr>
      <w:r w:rsidRPr="005D2B3C">
        <w:t>I. Общие сведения</w:t>
      </w:r>
    </w:p>
    <w:p w:rsidR="005D2B3C" w:rsidRPr="005D2B3C" w:rsidRDefault="005D2B3C">
      <w:pPr>
        <w:pStyle w:val="ConsPlusNormal"/>
        <w:jc w:val="both"/>
      </w:pPr>
    </w:p>
    <w:p w:rsidR="005D2B3C" w:rsidRPr="005D2B3C" w:rsidRDefault="005D2B3C">
      <w:pPr>
        <w:pStyle w:val="ConsPlusNormal"/>
        <w:ind w:firstLine="540"/>
        <w:jc w:val="both"/>
      </w:pPr>
      <w:r w:rsidRPr="005D2B3C">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r:id="rId43">
        <w:r w:rsidRPr="005D2B3C">
          <w:t>режим</w:t>
        </w:r>
      </w:hyperlink>
      <w:r w:rsidRPr="005D2B3C">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r:id="rId44">
        <w:r w:rsidRPr="005D2B3C">
          <w:t>проекта</w:t>
        </w:r>
      </w:hyperlink>
      <w:r w:rsidRPr="005D2B3C">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r:id="rId45">
        <w:r w:rsidRPr="005D2B3C">
          <w:t>программы</w:t>
        </w:r>
      </w:hyperlink>
      <w:r w:rsidRPr="005D2B3C">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2021, N 7, ст. 1143) (далее соответственно - субсидия, государственная программа "Экономическое развитие и инновационная экономика").</w:t>
      </w:r>
    </w:p>
    <w:p w:rsidR="005D2B3C" w:rsidRPr="005D2B3C" w:rsidRDefault="005D2B3C">
      <w:pPr>
        <w:pStyle w:val="ConsPlusNormal"/>
        <w:jc w:val="both"/>
      </w:pPr>
      <w:r w:rsidRPr="005D2B3C">
        <w:t xml:space="preserve">(в ред. </w:t>
      </w:r>
      <w:hyperlink r:id="rId46">
        <w:r w:rsidRPr="005D2B3C">
          <w:t>Приказа</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Title"/>
        <w:jc w:val="center"/>
        <w:outlineLvl w:val="1"/>
      </w:pPr>
      <w:r w:rsidRPr="005D2B3C">
        <w:t>II. Требования к реализации мероприятия,</w:t>
      </w:r>
    </w:p>
    <w:p w:rsidR="005D2B3C" w:rsidRPr="005D2B3C" w:rsidRDefault="005D2B3C">
      <w:pPr>
        <w:pStyle w:val="ConsPlusTitle"/>
        <w:jc w:val="center"/>
      </w:pPr>
      <w:r w:rsidRPr="005D2B3C">
        <w:t>направленного на обеспечение льготного доступа субъектов</w:t>
      </w:r>
    </w:p>
    <w:p w:rsidR="005D2B3C" w:rsidRPr="005D2B3C" w:rsidRDefault="005D2B3C">
      <w:pPr>
        <w:pStyle w:val="ConsPlusTitle"/>
        <w:jc w:val="center"/>
      </w:pPr>
      <w:r w:rsidRPr="005D2B3C">
        <w:t>малого и среднего предпринимательства к заемным средствам</w:t>
      </w:r>
    </w:p>
    <w:p w:rsidR="005D2B3C" w:rsidRPr="005D2B3C" w:rsidRDefault="005D2B3C">
      <w:pPr>
        <w:pStyle w:val="ConsPlusTitle"/>
        <w:jc w:val="center"/>
      </w:pPr>
      <w:r w:rsidRPr="005D2B3C">
        <w:t>государственных микрофинансовых организаций,</w:t>
      </w:r>
    </w:p>
    <w:p w:rsidR="005D2B3C" w:rsidRPr="005D2B3C" w:rsidRDefault="005D2B3C">
      <w:pPr>
        <w:pStyle w:val="ConsPlusTitle"/>
        <w:jc w:val="center"/>
      </w:pPr>
      <w:r w:rsidRPr="005D2B3C">
        <w:t>а также требования к организациям, образующим</w:t>
      </w:r>
    </w:p>
    <w:p w:rsidR="005D2B3C" w:rsidRPr="005D2B3C" w:rsidRDefault="005D2B3C">
      <w:pPr>
        <w:pStyle w:val="ConsPlusTitle"/>
        <w:jc w:val="center"/>
      </w:pPr>
      <w:r w:rsidRPr="005D2B3C">
        <w:t>инфраструктуру поддержки субъектов малого</w:t>
      </w:r>
    </w:p>
    <w:p w:rsidR="005D2B3C" w:rsidRPr="005D2B3C" w:rsidRDefault="005D2B3C">
      <w:pPr>
        <w:pStyle w:val="ConsPlusTitle"/>
        <w:jc w:val="center"/>
      </w:pPr>
      <w:r w:rsidRPr="005D2B3C">
        <w:t>и среднего предпринимательства</w:t>
      </w:r>
    </w:p>
    <w:p w:rsidR="005D2B3C" w:rsidRPr="005D2B3C" w:rsidRDefault="005D2B3C">
      <w:pPr>
        <w:pStyle w:val="ConsPlusNormal"/>
        <w:jc w:val="both"/>
      </w:pPr>
    </w:p>
    <w:p w:rsidR="005D2B3C" w:rsidRPr="005D2B3C" w:rsidRDefault="005D2B3C">
      <w:pPr>
        <w:pStyle w:val="ConsPlusNormal"/>
        <w:ind w:firstLine="540"/>
        <w:jc w:val="both"/>
      </w:pPr>
      <w:bookmarkStart w:id="2" w:name="P87"/>
      <w:bookmarkEnd w:id="2"/>
      <w:r w:rsidRPr="005D2B3C">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r:id="rId47">
        <w:r w:rsidRPr="005D2B3C">
          <w:t>пунктом 4</w:t>
        </w:r>
      </w:hyperlink>
      <w:r w:rsidRPr="005D2B3C">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rsidR="005D2B3C" w:rsidRPr="005D2B3C" w:rsidRDefault="005D2B3C">
      <w:pPr>
        <w:pStyle w:val="ConsPlusNormal"/>
        <w:spacing w:before="220"/>
        <w:ind w:firstLine="540"/>
        <w:jc w:val="both"/>
      </w:pPr>
      <w:r w:rsidRPr="005D2B3C">
        <w:t>2.1.1. Требованиями к реализации мероприятия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anchor="P94">
        <w:r w:rsidRPr="005D2B3C">
          <w:t>пунктами 2.1.2.1</w:t>
        </w:r>
      </w:hyperlink>
      <w:r w:rsidRPr="005D2B3C">
        <w:t xml:space="preserve"> - </w:t>
      </w:r>
      <w:hyperlink w:anchor="P394">
        <w:r w:rsidRPr="005D2B3C">
          <w:t>2.1.2.27</w:t>
        </w:r>
      </w:hyperlink>
      <w:r w:rsidRPr="005D2B3C">
        <w:t xml:space="preserve"> настоящих Требований.</w:t>
      </w:r>
    </w:p>
    <w:p w:rsidR="005D2B3C" w:rsidRPr="005D2B3C" w:rsidRDefault="005D2B3C">
      <w:pPr>
        <w:pStyle w:val="ConsPlusNormal"/>
        <w:spacing w:before="220"/>
        <w:ind w:firstLine="540"/>
        <w:jc w:val="both"/>
      </w:pPr>
      <w:r w:rsidRPr="005D2B3C">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r:id="rId48">
        <w:r w:rsidRPr="005D2B3C">
          <w:t>программы</w:t>
        </w:r>
      </w:hyperlink>
      <w:r w:rsidRPr="005D2B3C">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anchor="P93">
        <w:r w:rsidRPr="005D2B3C">
          <w:t>пунктом 2.1.2</w:t>
        </w:r>
      </w:hyperlink>
      <w:r w:rsidRPr="005D2B3C">
        <w:t xml:space="preserve"> настоящих Требований, субсидия на создание и (или) развитие государственной микрофинансовой организации не предоставляется.</w:t>
      </w:r>
    </w:p>
    <w:p w:rsidR="005D2B3C" w:rsidRPr="005D2B3C" w:rsidRDefault="005D2B3C">
      <w:pPr>
        <w:pStyle w:val="ConsPlusNormal"/>
        <w:jc w:val="both"/>
      </w:pPr>
      <w:r w:rsidRPr="005D2B3C">
        <w:t xml:space="preserve">(в ред. </w:t>
      </w:r>
      <w:hyperlink r:id="rId49">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3" w:name="P93"/>
      <w:bookmarkEnd w:id="3"/>
      <w:r w:rsidRPr="005D2B3C">
        <w:t>2.1.2. Государственная микрофинансовая организация должна соответствовать следующим требованиям.</w:t>
      </w:r>
    </w:p>
    <w:p w:rsidR="005D2B3C" w:rsidRPr="005D2B3C" w:rsidRDefault="005D2B3C">
      <w:pPr>
        <w:pStyle w:val="ConsPlusNormal"/>
        <w:spacing w:before="220"/>
        <w:ind w:firstLine="540"/>
        <w:jc w:val="both"/>
      </w:pPr>
      <w:bookmarkStart w:id="4" w:name="P94"/>
      <w:bookmarkEnd w:id="4"/>
      <w:r w:rsidRPr="005D2B3C">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r:id="rId50">
        <w:r w:rsidRPr="005D2B3C">
          <w:t>законом</w:t>
        </w:r>
      </w:hyperlink>
      <w:r w:rsidRPr="005D2B3C">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rsidR="005D2B3C" w:rsidRPr="005D2B3C" w:rsidRDefault="005D2B3C">
      <w:pPr>
        <w:pStyle w:val="ConsPlusNormal"/>
        <w:spacing w:before="220"/>
        <w:ind w:firstLine="540"/>
        <w:jc w:val="both"/>
      </w:pPr>
      <w:r w:rsidRPr="005D2B3C">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w:t>
      </w:r>
      <w:r w:rsidRPr="005D2B3C">
        <w:lastRenderedPageBreak/>
        <w:t>разделение деятельности государственной микрофинансовой организации и фонда содействия кредитованию (гарантийного фонда, фонда поручительств).</w:t>
      </w:r>
    </w:p>
    <w:p w:rsidR="005D2B3C" w:rsidRPr="005D2B3C" w:rsidRDefault="005D2B3C">
      <w:pPr>
        <w:pStyle w:val="ConsPlusNormal"/>
        <w:jc w:val="both"/>
      </w:pPr>
      <w:r w:rsidRPr="005D2B3C">
        <w:t xml:space="preserve">(в ред. </w:t>
      </w:r>
      <w:hyperlink r:id="rId51">
        <w:r w:rsidRPr="005D2B3C">
          <w:t>Приказа</w:t>
        </w:r>
      </w:hyperlink>
      <w:r w:rsidRPr="005D2B3C">
        <w:t xml:space="preserve"> Минэкономразвития России от 24.03.2022 N 149)</w:t>
      </w:r>
    </w:p>
    <w:p w:rsidR="005D2B3C" w:rsidRPr="005D2B3C" w:rsidRDefault="005D2B3C">
      <w:pPr>
        <w:pStyle w:val="ConsPlusNormal"/>
        <w:spacing w:before="220"/>
        <w:ind w:firstLine="540"/>
        <w:jc w:val="both"/>
      </w:pPr>
      <w:bookmarkStart w:id="5" w:name="P97"/>
      <w:bookmarkEnd w:id="5"/>
      <w:r w:rsidRPr="005D2B3C">
        <w:t>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rsidR="005D2B3C" w:rsidRPr="005D2B3C" w:rsidRDefault="005D2B3C">
      <w:pPr>
        <w:pStyle w:val="ConsPlusNormal"/>
        <w:jc w:val="both"/>
      </w:pPr>
      <w:r w:rsidRPr="005D2B3C">
        <w:t xml:space="preserve">(п. 2.1.2.2 в ред. </w:t>
      </w:r>
      <w:hyperlink r:id="rId52">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anchor="P267">
        <w:r w:rsidRPr="005D2B3C">
          <w:t>пунктом 2.1.2.19.1</w:t>
        </w:r>
      </w:hyperlink>
      <w:r w:rsidRPr="005D2B3C">
        <w:t xml:space="preserve"> настоящих Требований и </w:t>
      </w:r>
      <w:hyperlink r:id="rId53">
        <w:r w:rsidRPr="005D2B3C">
          <w:t>Указанием</w:t>
        </w:r>
      </w:hyperlink>
      <w:r w:rsidRPr="005D2B3C">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r:id="rId54">
        <w:r w:rsidRPr="005D2B3C">
          <w:t>Указанием</w:t>
        </w:r>
      </w:hyperlink>
      <w:r w:rsidRPr="005D2B3C">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rsidR="005D2B3C" w:rsidRPr="005D2B3C" w:rsidRDefault="005D2B3C">
      <w:pPr>
        <w:pStyle w:val="ConsPlusNormal"/>
        <w:jc w:val="both"/>
      </w:pPr>
      <w:r w:rsidRPr="005D2B3C">
        <w:t xml:space="preserve">(п. 2.1.2.2.1 введен </w:t>
      </w:r>
      <w:hyperlink r:id="rId55">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r:id="rId56">
        <w:r w:rsidRPr="005D2B3C">
          <w:t>программы</w:t>
        </w:r>
      </w:hyperlink>
      <w:r w:rsidRPr="005D2B3C">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p w:rsidR="005D2B3C" w:rsidRPr="005D2B3C" w:rsidRDefault="005D2B3C">
      <w:pPr>
        <w:pStyle w:val="ConsPlusNormal"/>
        <w:spacing w:before="220"/>
        <w:ind w:firstLine="540"/>
        <w:jc w:val="both"/>
      </w:pPr>
      <w:bookmarkStart w:id="6" w:name="P102"/>
      <w:bookmarkEnd w:id="6"/>
      <w:r w:rsidRPr="005D2B3C">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r:id="rId57">
        <w:r w:rsidRPr="005D2B3C">
          <w:t>программы</w:t>
        </w:r>
      </w:hyperlink>
      <w:r w:rsidRPr="005D2B3C">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rsidR="005D2B3C" w:rsidRPr="005D2B3C" w:rsidRDefault="005D2B3C">
      <w:pPr>
        <w:pStyle w:val="ConsPlusNormal"/>
        <w:jc w:val="both"/>
      </w:pPr>
      <w:r w:rsidRPr="005D2B3C">
        <w:t xml:space="preserve">(в ред. </w:t>
      </w:r>
      <w:hyperlink r:id="rId58">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7" w:name="P104"/>
      <w:bookmarkEnd w:id="7"/>
      <w:r w:rsidRPr="005D2B3C">
        <w:t>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w:t>
      </w:r>
    </w:p>
    <w:p w:rsidR="005D2B3C" w:rsidRPr="005D2B3C" w:rsidRDefault="005D2B3C">
      <w:pPr>
        <w:pStyle w:val="ConsPlusNormal"/>
        <w:jc w:val="both"/>
      </w:pPr>
      <w:r w:rsidRPr="005D2B3C">
        <w:t xml:space="preserve">(п. 2.1.2.5 в ред. </w:t>
      </w:r>
      <w:hyperlink r:id="rId5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2.1.2.6. Государственная микрофинансовая организация в целях размещения временно </w:t>
      </w:r>
      <w:r w:rsidRPr="005D2B3C">
        <w:lastRenderedPageBreak/>
        <w:t>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rsidR="005D2B3C" w:rsidRPr="005D2B3C" w:rsidRDefault="005D2B3C">
      <w:pPr>
        <w:pStyle w:val="ConsPlusNormal"/>
        <w:jc w:val="both"/>
      </w:pPr>
      <w:r w:rsidRPr="005D2B3C">
        <w:t xml:space="preserve">(в ред. </w:t>
      </w:r>
      <w:hyperlink r:id="rId6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Абзац утратил силу. - </w:t>
      </w:r>
      <w:hyperlink r:id="rId61">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rsidR="005D2B3C" w:rsidRPr="005D2B3C" w:rsidRDefault="005D2B3C">
      <w:pPr>
        <w:pStyle w:val="ConsPlusNormal"/>
        <w:spacing w:before="220"/>
        <w:ind w:firstLine="540"/>
        <w:jc w:val="both"/>
      </w:pPr>
      <w:r w:rsidRPr="005D2B3C">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r:id="rId62">
        <w:r w:rsidRPr="005D2B3C">
          <w:t>www.cbr.ru</w:t>
        </w:r>
      </w:hyperlink>
      <w:r w:rsidRPr="005D2B3C">
        <w:t xml:space="preserve"> в информационно-телекоммуникационной сети "Интернет" в соответствии с Федеральным </w:t>
      </w:r>
      <w:hyperlink r:id="rId63">
        <w:r w:rsidRPr="005D2B3C">
          <w:t>законом</w:t>
        </w:r>
      </w:hyperlink>
      <w:r w:rsidRPr="005D2B3C">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rsidR="005D2B3C" w:rsidRPr="005D2B3C" w:rsidRDefault="005D2B3C">
      <w:pPr>
        <w:pStyle w:val="ConsPlusNormal"/>
        <w:jc w:val="both"/>
      </w:pPr>
      <w:r w:rsidRPr="005D2B3C">
        <w:t xml:space="preserve">(в ред. </w:t>
      </w:r>
      <w:hyperlink r:id="rId6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rsidR="005D2B3C" w:rsidRPr="005D2B3C" w:rsidRDefault="005D2B3C">
      <w:pPr>
        <w:pStyle w:val="ConsPlusNormal"/>
        <w:spacing w:before="220"/>
        <w:ind w:firstLine="540"/>
        <w:jc w:val="both"/>
      </w:pPr>
      <w:r w:rsidRPr="005D2B3C">
        <w:t>г) срок деятельности кредитной организации с даты ее регистрации составляет не менее 5 (пяти) лет;</w:t>
      </w:r>
    </w:p>
    <w:p w:rsidR="005D2B3C" w:rsidRPr="005D2B3C" w:rsidRDefault="005D2B3C">
      <w:pPr>
        <w:pStyle w:val="ConsPlusNormal"/>
        <w:spacing w:before="220"/>
        <w:ind w:firstLine="540"/>
        <w:jc w:val="both"/>
      </w:pPr>
      <w:r w:rsidRPr="005D2B3C">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r:id="rId65">
        <w:r w:rsidRPr="005D2B3C">
          <w:t>Законом</w:t>
        </w:r>
      </w:hyperlink>
      <w:r w:rsidRPr="005D2B3C">
        <w:t xml:space="preserve"> о Банке России;</w:t>
      </w:r>
    </w:p>
    <w:p w:rsidR="005D2B3C" w:rsidRPr="005D2B3C" w:rsidRDefault="005D2B3C">
      <w:pPr>
        <w:pStyle w:val="ConsPlusNormal"/>
        <w:spacing w:before="220"/>
        <w:ind w:firstLine="540"/>
        <w:jc w:val="both"/>
      </w:pPr>
      <w:r w:rsidRPr="005D2B3C">
        <w:t>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rsidR="005D2B3C" w:rsidRPr="005D2B3C" w:rsidRDefault="005D2B3C">
      <w:pPr>
        <w:pStyle w:val="ConsPlusNormal"/>
        <w:spacing w:before="220"/>
        <w:ind w:firstLine="540"/>
        <w:jc w:val="both"/>
      </w:pPr>
      <w:r w:rsidRPr="005D2B3C">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r:id="rId66">
        <w:r w:rsidRPr="005D2B3C">
          <w:t>законом</w:t>
        </w:r>
      </w:hyperlink>
      <w:r w:rsidRPr="005D2B3C">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p w:rsidR="005D2B3C" w:rsidRPr="005D2B3C" w:rsidRDefault="005D2B3C">
      <w:pPr>
        <w:pStyle w:val="ConsPlusNormal"/>
        <w:spacing w:before="220"/>
        <w:ind w:firstLine="540"/>
        <w:jc w:val="both"/>
      </w:pPr>
      <w:bookmarkStart w:id="8" w:name="P117"/>
      <w:bookmarkEnd w:id="8"/>
      <w:r w:rsidRPr="005D2B3C">
        <w:t xml:space="preserve">2.1.2.7. Доход, получаемый от размещения средств, указанных в </w:t>
      </w:r>
      <w:hyperlink w:anchor="P97">
        <w:r w:rsidRPr="005D2B3C">
          <w:t>пункте 2.1.2.2</w:t>
        </w:r>
      </w:hyperlink>
      <w:r w:rsidRPr="005D2B3C">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p w:rsidR="005D2B3C" w:rsidRPr="005D2B3C" w:rsidRDefault="005D2B3C">
      <w:pPr>
        <w:pStyle w:val="ConsPlusNormal"/>
        <w:spacing w:before="220"/>
        <w:ind w:firstLine="540"/>
        <w:jc w:val="both"/>
      </w:pPr>
      <w:bookmarkStart w:id="9" w:name="P118"/>
      <w:bookmarkEnd w:id="9"/>
      <w:r w:rsidRPr="005D2B3C">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w:t>
      </w:r>
      <w:r w:rsidRPr="005D2B3C">
        <w:lastRenderedPageBreak/>
        <w:t xml:space="preserve">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anchor="P280">
        <w:r w:rsidRPr="005D2B3C">
          <w:t>пунктах 2.1.2.19.2</w:t>
        </w:r>
      </w:hyperlink>
      <w:r w:rsidRPr="005D2B3C">
        <w:t xml:space="preserve">, </w:t>
      </w:r>
      <w:hyperlink w:anchor="P311">
        <w:r w:rsidRPr="005D2B3C">
          <w:t>2.1.2.19.5</w:t>
        </w:r>
      </w:hyperlink>
      <w:r w:rsidRPr="005D2B3C">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rsidR="005D2B3C" w:rsidRPr="005D2B3C" w:rsidRDefault="005D2B3C">
      <w:pPr>
        <w:pStyle w:val="ConsPlusNormal"/>
        <w:spacing w:before="220"/>
        <w:ind w:firstLine="540"/>
        <w:jc w:val="both"/>
      </w:pPr>
      <w:r w:rsidRPr="005D2B3C">
        <w:t xml:space="preserve">В случае несоблюдения государственной микрофинансовой организацией значений показателей, указанных в </w:t>
      </w:r>
      <w:hyperlink w:anchor="P280">
        <w:r w:rsidRPr="005D2B3C">
          <w:t>пунктах 2.1.2.19.2</w:t>
        </w:r>
      </w:hyperlink>
      <w:r w:rsidRPr="005D2B3C">
        <w:t xml:space="preserve">, </w:t>
      </w:r>
      <w:hyperlink w:anchor="P311">
        <w:r w:rsidRPr="005D2B3C">
          <w:t>2.1.2.19.5</w:t>
        </w:r>
      </w:hyperlink>
      <w:r w:rsidRPr="005D2B3C">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anchor="P118">
        <w:r w:rsidRPr="005D2B3C">
          <w:t>абзаце втором</w:t>
        </w:r>
      </w:hyperlink>
      <w:r w:rsidRPr="005D2B3C">
        <w:t xml:space="preserve"> настоящего пункта, направляется на цели, указанные в </w:t>
      </w:r>
      <w:hyperlink w:anchor="P117">
        <w:r w:rsidRPr="005D2B3C">
          <w:t>абзаце первом</w:t>
        </w:r>
      </w:hyperlink>
      <w:r w:rsidRPr="005D2B3C">
        <w:t xml:space="preserve"> настоящего пункта.</w:t>
      </w:r>
    </w:p>
    <w:p w:rsidR="005D2B3C" w:rsidRPr="005D2B3C" w:rsidRDefault="005D2B3C">
      <w:pPr>
        <w:pStyle w:val="ConsPlusNormal"/>
        <w:jc w:val="both"/>
      </w:pPr>
      <w:r w:rsidRPr="005D2B3C">
        <w:t xml:space="preserve">(п. 2.1.2.7 в ред. </w:t>
      </w:r>
      <w:hyperlink r:id="rId67">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r:id="rId68">
        <w:r w:rsidRPr="005D2B3C">
          <w:t>статье 15.4</w:t>
        </w:r>
      </w:hyperlink>
      <w:r w:rsidRPr="005D2B3C">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r:id="rId69">
        <w:r w:rsidRPr="005D2B3C">
          <w:t>частями 6</w:t>
        </w:r>
      </w:hyperlink>
      <w:r w:rsidRPr="005D2B3C">
        <w:t xml:space="preserve"> и </w:t>
      </w:r>
      <w:hyperlink r:id="rId70">
        <w:r w:rsidRPr="005D2B3C">
          <w:t>8 статьи 15.4</w:t>
        </w:r>
      </w:hyperlink>
      <w:r w:rsidRPr="005D2B3C">
        <w:t xml:space="preserve"> Федерального закона N 209-ФЗ (далее соответственно - ранжирование, оценка).</w:t>
      </w:r>
    </w:p>
    <w:p w:rsidR="005D2B3C" w:rsidRPr="005D2B3C" w:rsidRDefault="005D2B3C">
      <w:pPr>
        <w:pStyle w:val="ConsPlusNormal"/>
        <w:jc w:val="both"/>
      </w:pPr>
      <w:r w:rsidRPr="005D2B3C">
        <w:t xml:space="preserve">(п. 2.1.2.7.1 введен </w:t>
      </w:r>
      <w:hyperlink r:id="rId71">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rsidR="005D2B3C" w:rsidRPr="005D2B3C" w:rsidRDefault="005D2B3C">
      <w:pPr>
        <w:pStyle w:val="ConsPlusNormal"/>
        <w:jc w:val="both"/>
      </w:pPr>
      <w:r w:rsidRPr="005D2B3C">
        <w:t xml:space="preserve">(п. 2.1.2.7.2 введен </w:t>
      </w:r>
      <w:hyperlink r:id="rId72">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10" w:name="P125"/>
      <w:bookmarkEnd w:id="10"/>
      <w:r w:rsidRPr="005D2B3C">
        <w:t xml:space="preserve">2.1.2.8. Утратил силу. - </w:t>
      </w:r>
      <w:hyperlink r:id="rId73">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rsidR="005D2B3C" w:rsidRPr="005D2B3C" w:rsidRDefault="005D2B3C">
      <w:pPr>
        <w:pStyle w:val="ConsPlusNormal"/>
        <w:jc w:val="both"/>
      </w:pPr>
      <w:r w:rsidRPr="005D2B3C">
        <w:t xml:space="preserve">(п. 2.1.2.9 в ред. </w:t>
      </w:r>
      <w:hyperlink r:id="rId74">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осуществляющими операции, подверженные риску, и их учет.</w:t>
      </w:r>
    </w:p>
    <w:p w:rsidR="005D2B3C" w:rsidRPr="005D2B3C" w:rsidRDefault="005D2B3C">
      <w:pPr>
        <w:pStyle w:val="ConsPlusNormal"/>
        <w:spacing w:before="220"/>
        <w:ind w:firstLine="540"/>
        <w:jc w:val="both"/>
      </w:pPr>
      <w:r w:rsidRPr="005D2B3C">
        <w:t xml:space="preserve">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w:t>
      </w:r>
      <w:r w:rsidRPr="005D2B3C">
        <w:lastRenderedPageBreak/>
        <w:t>государственной микрофинансовой организации или его заместителя.</w:t>
      </w:r>
    </w:p>
    <w:p w:rsidR="005D2B3C" w:rsidRPr="005D2B3C" w:rsidRDefault="005D2B3C">
      <w:pPr>
        <w:pStyle w:val="ConsPlusNormal"/>
        <w:jc w:val="both"/>
      </w:pPr>
      <w:r w:rsidRPr="005D2B3C">
        <w:t xml:space="preserve">(п. 2.1.2.9.1 введен </w:t>
      </w:r>
      <w:hyperlink r:id="rId75">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rsidR="005D2B3C" w:rsidRPr="005D2B3C" w:rsidRDefault="005D2B3C">
      <w:pPr>
        <w:pStyle w:val="ConsPlusNormal"/>
        <w:spacing w:before="220"/>
        <w:ind w:firstLine="540"/>
        <w:jc w:val="both"/>
      </w:pPr>
      <w:r w:rsidRPr="005D2B3C">
        <w:t>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rsidR="005D2B3C" w:rsidRPr="005D2B3C" w:rsidRDefault="005D2B3C">
      <w:pPr>
        <w:pStyle w:val="ConsPlusNormal"/>
        <w:spacing w:before="220"/>
        <w:ind w:firstLine="540"/>
        <w:jc w:val="both"/>
      </w:pPr>
      <w:r w:rsidRPr="005D2B3C">
        <w:t>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rsidR="005D2B3C" w:rsidRPr="005D2B3C" w:rsidRDefault="005D2B3C">
      <w:pPr>
        <w:pStyle w:val="ConsPlusNormal"/>
        <w:jc w:val="both"/>
      </w:pPr>
      <w:r w:rsidRPr="005D2B3C">
        <w:t xml:space="preserve">(в ред. </w:t>
      </w:r>
      <w:hyperlink r:id="rId76">
        <w:r w:rsidRPr="005D2B3C">
          <w:t>Приказа</w:t>
        </w:r>
      </w:hyperlink>
      <w:r w:rsidRPr="005D2B3C">
        <w:t xml:space="preserve"> Минэкономразвития России от 11.03.2024 N 138)</w:t>
      </w:r>
    </w:p>
    <w:p w:rsidR="005D2B3C" w:rsidRPr="005D2B3C" w:rsidRDefault="005D2B3C">
      <w:pPr>
        <w:pStyle w:val="ConsPlusNormal"/>
        <w:jc w:val="both"/>
      </w:pPr>
      <w:r w:rsidRPr="005D2B3C">
        <w:t xml:space="preserve">(п. 2.1.2.9.2 введен </w:t>
      </w:r>
      <w:hyperlink r:id="rId77">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rsidR="005D2B3C" w:rsidRPr="005D2B3C" w:rsidRDefault="005D2B3C">
      <w:pPr>
        <w:pStyle w:val="ConsPlusNormal"/>
        <w:jc w:val="both"/>
      </w:pPr>
      <w:r w:rsidRPr="005D2B3C">
        <w:t xml:space="preserve">(п. 2.1.2.9.3 введен </w:t>
      </w:r>
      <w:hyperlink r:id="rId78">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11" w:name="P138"/>
      <w:bookmarkEnd w:id="11"/>
      <w:r w:rsidRPr="005D2B3C">
        <w:t>2.1.2.10. Максимальный размер микрозайма не должен превышать:</w:t>
      </w:r>
    </w:p>
    <w:p w:rsidR="005D2B3C" w:rsidRPr="005D2B3C" w:rsidRDefault="005D2B3C">
      <w:pPr>
        <w:pStyle w:val="ConsPlusNormal"/>
        <w:jc w:val="both"/>
      </w:pPr>
      <w:r w:rsidRPr="005D2B3C">
        <w:t xml:space="preserve">(в ред. </w:t>
      </w:r>
      <w:hyperlink r:id="rId7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rsidR="005D2B3C" w:rsidRPr="005D2B3C" w:rsidRDefault="005D2B3C">
      <w:pPr>
        <w:pStyle w:val="ConsPlusNormal"/>
        <w:spacing w:before="220"/>
        <w:ind w:firstLine="540"/>
        <w:jc w:val="both"/>
      </w:pPr>
      <w:r w:rsidRPr="005D2B3C">
        <w:t>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rsidR="005D2B3C" w:rsidRPr="005D2B3C" w:rsidRDefault="005D2B3C">
      <w:pPr>
        <w:pStyle w:val="ConsPlusNormal"/>
        <w:jc w:val="both"/>
      </w:pPr>
      <w:r w:rsidRPr="005D2B3C">
        <w:t xml:space="preserve">(п. 2.1.2.10 в ред. </w:t>
      </w:r>
      <w:hyperlink r:id="rId80">
        <w:r w:rsidRPr="005D2B3C">
          <w:t>Приказа</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rsidR="005D2B3C" w:rsidRPr="005D2B3C" w:rsidRDefault="005D2B3C">
      <w:pPr>
        <w:pStyle w:val="ConsPlusNormal"/>
        <w:jc w:val="both"/>
      </w:pPr>
      <w:r w:rsidRPr="005D2B3C">
        <w:t xml:space="preserve">(в ред. Приказов Минэкономразвития России от 24.04.2023 </w:t>
      </w:r>
      <w:hyperlink r:id="rId81">
        <w:r w:rsidRPr="005D2B3C">
          <w:t>N 272</w:t>
        </w:r>
      </w:hyperlink>
      <w:r w:rsidRPr="005D2B3C">
        <w:t xml:space="preserve">, от 30.11.2023 </w:t>
      </w:r>
      <w:hyperlink r:id="rId82">
        <w:r w:rsidRPr="005D2B3C">
          <w:t>N 842</w:t>
        </w:r>
      </w:hyperlink>
      <w:r w:rsidRPr="005D2B3C">
        <w:t>)</w:t>
      </w:r>
    </w:p>
    <w:p w:rsidR="005D2B3C" w:rsidRPr="005D2B3C" w:rsidRDefault="005D2B3C">
      <w:pPr>
        <w:pStyle w:val="ConsPlusNormal"/>
        <w:spacing w:before="220"/>
        <w:ind w:firstLine="540"/>
        <w:jc w:val="both"/>
      </w:pPr>
      <w:r w:rsidRPr="005D2B3C">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r:id="rId83">
        <w:r w:rsidRPr="005D2B3C">
          <w:t>законом</w:t>
        </w:r>
      </w:hyperlink>
      <w:r w:rsidRPr="005D2B3C">
        <w:t xml:space="preserve"> от 21 декабря 1994 г. N 68-ФЗ "О </w:t>
      </w:r>
      <w:r w:rsidRPr="005D2B3C">
        <w:lastRenderedPageBreak/>
        <w:t>защите населения и территорий от чрезвычайных ситуаций природного и техногенного характера" &lt;1&gt;:</w:t>
      </w:r>
    </w:p>
    <w:p w:rsidR="005D2B3C" w:rsidRPr="005D2B3C" w:rsidRDefault="005D2B3C">
      <w:pPr>
        <w:pStyle w:val="ConsPlusNormal"/>
        <w:spacing w:before="220"/>
        <w:ind w:firstLine="540"/>
        <w:jc w:val="both"/>
      </w:pPr>
      <w:r w:rsidRPr="005D2B3C">
        <w:t>--------------------------------</w:t>
      </w:r>
    </w:p>
    <w:p w:rsidR="005D2B3C" w:rsidRPr="005D2B3C" w:rsidRDefault="005D2B3C">
      <w:pPr>
        <w:pStyle w:val="ConsPlusNormal"/>
        <w:spacing w:before="220"/>
        <w:ind w:firstLine="540"/>
        <w:jc w:val="both"/>
      </w:pPr>
      <w:r w:rsidRPr="005D2B3C">
        <w:t>&lt;1&gt; Собрание законодательства Российской Федерации, 1994, N 35, ст. 3648; 2022, N 1, ст. 28.</w:t>
      </w:r>
    </w:p>
    <w:p w:rsidR="005D2B3C" w:rsidRPr="005D2B3C" w:rsidRDefault="005D2B3C">
      <w:pPr>
        <w:pStyle w:val="ConsPlusNormal"/>
        <w:jc w:val="both"/>
      </w:pPr>
    </w:p>
    <w:p w:rsidR="005D2B3C" w:rsidRPr="005D2B3C" w:rsidRDefault="005D2B3C">
      <w:pPr>
        <w:pStyle w:val="ConsPlusNormal"/>
        <w:ind w:firstLine="540"/>
        <w:jc w:val="both"/>
      </w:pPr>
      <w:r w:rsidRPr="005D2B3C">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anchor="P151">
        <w:r w:rsidRPr="005D2B3C">
          <w:t>абзаце четвертом</w:t>
        </w:r>
      </w:hyperlink>
      <w:r w:rsidRPr="005D2B3C">
        <w:t xml:space="preserve"> настоящего пункта;</w:t>
      </w:r>
    </w:p>
    <w:p w:rsidR="005D2B3C" w:rsidRPr="005D2B3C" w:rsidRDefault="005D2B3C">
      <w:pPr>
        <w:pStyle w:val="ConsPlusNormal"/>
        <w:jc w:val="both"/>
      </w:pPr>
      <w:r w:rsidRPr="005D2B3C">
        <w:t xml:space="preserve">(в ред. </w:t>
      </w:r>
      <w:hyperlink r:id="rId84">
        <w:r w:rsidRPr="005D2B3C">
          <w:t>Приказа</w:t>
        </w:r>
      </w:hyperlink>
      <w:r w:rsidRPr="005D2B3C">
        <w:t xml:space="preserve"> Минэкономразвития России от 20.05.2024 N 296)</w:t>
      </w:r>
    </w:p>
    <w:p w:rsidR="005D2B3C" w:rsidRPr="005D2B3C" w:rsidRDefault="005D2B3C">
      <w:pPr>
        <w:pStyle w:val="ConsPlusNormal"/>
        <w:spacing w:before="220"/>
        <w:ind w:firstLine="540"/>
        <w:jc w:val="both"/>
      </w:pPr>
      <w:bookmarkStart w:id="12" w:name="P151"/>
      <w:bookmarkEnd w:id="12"/>
      <w:r w:rsidRPr="005D2B3C">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r:id="rId85">
        <w:r w:rsidRPr="005D2B3C">
          <w:t>пунктом 49</w:t>
        </w:r>
      </w:hyperlink>
      <w:r w:rsidRPr="005D2B3C">
        <w:t xml:space="preserve"> Правил, приведенных в приложении N 35.</w:t>
      </w:r>
    </w:p>
    <w:p w:rsidR="005D2B3C" w:rsidRPr="005D2B3C" w:rsidRDefault="005D2B3C">
      <w:pPr>
        <w:pStyle w:val="ConsPlusNormal"/>
        <w:spacing w:before="220"/>
        <w:ind w:firstLine="540"/>
        <w:jc w:val="both"/>
      </w:pPr>
      <w:r w:rsidRPr="005D2B3C">
        <w:t xml:space="preserve">В случае призыва заемщика на военную службу по мобилизации в Вооруженные Силы Российской Федерации в соответствии с </w:t>
      </w:r>
      <w:hyperlink r:id="rId86">
        <w:r w:rsidRPr="005D2B3C">
          <w:t>Указом</w:t>
        </w:r>
      </w:hyperlink>
      <w:r w:rsidRPr="005D2B3C">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rsidR="005D2B3C" w:rsidRPr="005D2B3C" w:rsidRDefault="005D2B3C">
      <w:pPr>
        <w:pStyle w:val="ConsPlusNormal"/>
        <w:spacing w:before="220"/>
        <w:ind w:firstLine="540"/>
        <w:jc w:val="both"/>
      </w:pPr>
      <w:r w:rsidRPr="005D2B3C">
        <w:t>а) по микрозаймам, действующим на дату призыва заемщика на военную службу по мобилизации;</w:t>
      </w:r>
    </w:p>
    <w:p w:rsidR="005D2B3C" w:rsidRPr="005D2B3C" w:rsidRDefault="005D2B3C">
      <w:pPr>
        <w:pStyle w:val="ConsPlusNormal"/>
        <w:spacing w:before="220"/>
        <w:ind w:firstLine="540"/>
        <w:jc w:val="both"/>
      </w:pPr>
      <w:r w:rsidRPr="005D2B3C">
        <w:t>б) по микрозаймам, действующим на дату подписания заемщиком контракта о прохождении военной службы.</w:t>
      </w:r>
    </w:p>
    <w:p w:rsidR="005D2B3C" w:rsidRPr="005D2B3C" w:rsidRDefault="005D2B3C">
      <w:pPr>
        <w:pStyle w:val="ConsPlusNormal"/>
        <w:jc w:val="both"/>
      </w:pPr>
      <w:r w:rsidRPr="005D2B3C">
        <w:t xml:space="preserve">(абзац введен </w:t>
      </w:r>
      <w:hyperlink r:id="rId87">
        <w:r w:rsidRPr="005D2B3C">
          <w:t>Приказом</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r:id="rId88">
        <w:r w:rsidRPr="005D2B3C">
          <w:t>Указом</w:t>
        </w:r>
      </w:hyperlink>
      <w:r w:rsidRPr="005D2B3C">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r:id="rId89">
        <w:r w:rsidRPr="005D2B3C">
          <w:t>пункте 3</w:t>
        </w:r>
      </w:hyperlink>
      <w:r w:rsidRPr="005D2B3C">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rsidR="005D2B3C" w:rsidRPr="005D2B3C" w:rsidRDefault="005D2B3C">
      <w:pPr>
        <w:pStyle w:val="ConsPlusNormal"/>
        <w:jc w:val="both"/>
      </w:pPr>
      <w:r w:rsidRPr="005D2B3C">
        <w:t xml:space="preserve">(абзац введен </w:t>
      </w:r>
      <w:hyperlink r:id="rId90">
        <w:r w:rsidRPr="005D2B3C">
          <w:t>Приказом</w:t>
        </w:r>
      </w:hyperlink>
      <w:r w:rsidRPr="005D2B3C">
        <w:t xml:space="preserve"> Минэкономразвития России от 30.11.2023 N 842; в ред. </w:t>
      </w:r>
      <w:hyperlink r:id="rId91">
        <w:r w:rsidRPr="005D2B3C">
          <w:t>Приказа</w:t>
        </w:r>
      </w:hyperlink>
      <w:r w:rsidRPr="005D2B3C">
        <w:t xml:space="preserve"> Минэкономразвития России от 11.03.2024 N 138)</w:t>
      </w:r>
    </w:p>
    <w:p w:rsidR="005D2B3C" w:rsidRPr="005D2B3C" w:rsidRDefault="005D2B3C">
      <w:pPr>
        <w:pStyle w:val="ConsPlusNormal"/>
        <w:jc w:val="both"/>
      </w:pPr>
      <w:r w:rsidRPr="005D2B3C">
        <w:t xml:space="preserve">(п. 2.1.2.11 в ред. </w:t>
      </w:r>
      <w:hyperlink r:id="rId92">
        <w:r w:rsidRPr="005D2B3C">
          <w:t>Приказа</w:t>
        </w:r>
      </w:hyperlink>
      <w:r w:rsidRPr="005D2B3C">
        <w:t xml:space="preserve"> Минэкономразвития России от 24.03.2022 N 149)</w:t>
      </w:r>
    </w:p>
    <w:p w:rsidR="005D2B3C" w:rsidRPr="005D2B3C" w:rsidRDefault="005D2B3C">
      <w:pPr>
        <w:pStyle w:val="ConsPlusNormal"/>
        <w:spacing w:before="220"/>
        <w:ind w:firstLine="540"/>
        <w:jc w:val="both"/>
      </w:pPr>
      <w:r w:rsidRPr="005D2B3C">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w:t>
      </w:r>
      <w:r w:rsidRPr="005D2B3C">
        <w:lastRenderedPageBreak/>
        <w:t xml:space="preserve">профессиональный доход", микрозаймов за отчетный период) не должен превышать 70% от максимального размера микрозайма, установленного </w:t>
      </w:r>
      <w:hyperlink w:anchor="P138">
        <w:r w:rsidRPr="005D2B3C">
          <w:t>пунктом 2.1.2.10</w:t>
        </w:r>
      </w:hyperlink>
      <w:r w:rsidRPr="005D2B3C">
        <w:t xml:space="preserve"> настоящих Требований.</w:t>
      </w:r>
    </w:p>
    <w:p w:rsidR="005D2B3C" w:rsidRPr="005D2B3C" w:rsidRDefault="005D2B3C">
      <w:pPr>
        <w:pStyle w:val="ConsPlusNormal"/>
        <w:jc w:val="both"/>
      </w:pPr>
      <w:r w:rsidRPr="005D2B3C">
        <w:t xml:space="preserve">(в ред. Приказов Минэкономразвития России от 10.10.2022 </w:t>
      </w:r>
      <w:hyperlink r:id="rId93">
        <w:r w:rsidRPr="005D2B3C">
          <w:t>N 555</w:t>
        </w:r>
      </w:hyperlink>
      <w:r w:rsidRPr="005D2B3C">
        <w:t xml:space="preserve">, от 24.04.2023 </w:t>
      </w:r>
      <w:hyperlink r:id="rId94">
        <w:r w:rsidRPr="005D2B3C">
          <w:t>N 272</w:t>
        </w:r>
      </w:hyperlink>
      <w:r w:rsidRPr="005D2B3C">
        <w:t>)</w:t>
      </w:r>
    </w:p>
    <w:p w:rsidR="005D2B3C" w:rsidRPr="005D2B3C" w:rsidRDefault="005D2B3C">
      <w:pPr>
        <w:pStyle w:val="ConsPlusNormal"/>
        <w:spacing w:before="220"/>
        <w:ind w:firstLine="540"/>
        <w:jc w:val="both"/>
      </w:pPr>
      <w:r w:rsidRPr="005D2B3C">
        <w:t>2.1.2.13. В структуре совокупного портфеля микрозаймов (остаток основного долга) на конец отчетного календарного года:</w:t>
      </w:r>
    </w:p>
    <w:p w:rsidR="005D2B3C" w:rsidRPr="005D2B3C" w:rsidRDefault="005D2B3C">
      <w:pPr>
        <w:pStyle w:val="ConsPlusNormal"/>
        <w:jc w:val="both"/>
      </w:pPr>
      <w:r w:rsidRPr="005D2B3C">
        <w:t xml:space="preserve">(в ред. </w:t>
      </w:r>
      <w:hyperlink r:id="rId95">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rsidR="005D2B3C" w:rsidRPr="005D2B3C" w:rsidRDefault="005D2B3C">
      <w:pPr>
        <w:pStyle w:val="ConsPlusNormal"/>
        <w:jc w:val="both"/>
      </w:pPr>
      <w:r w:rsidRPr="005D2B3C">
        <w:t xml:space="preserve">(в ред. Приказов Минэкономразвития России от 24.04.2023 </w:t>
      </w:r>
      <w:hyperlink r:id="rId96">
        <w:r w:rsidRPr="005D2B3C">
          <w:t>N 272</w:t>
        </w:r>
      </w:hyperlink>
      <w:r w:rsidRPr="005D2B3C">
        <w:t xml:space="preserve">, от 30.11.2023 </w:t>
      </w:r>
      <w:hyperlink r:id="rId97">
        <w:r w:rsidRPr="005D2B3C">
          <w:t>N 842</w:t>
        </w:r>
      </w:hyperlink>
      <w:r w:rsidRPr="005D2B3C">
        <w:t>)</w:t>
      </w:r>
    </w:p>
    <w:p w:rsidR="005D2B3C" w:rsidRPr="005D2B3C" w:rsidRDefault="005D2B3C">
      <w:pPr>
        <w:pStyle w:val="ConsPlusNormal"/>
        <w:spacing w:before="220"/>
        <w:ind w:firstLine="540"/>
        <w:jc w:val="both"/>
      </w:pPr>
      <w:r w:rsidRPr="005D2B3C">
        <w:t>-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rsidR="005D2B3C" w:rsidRPr="005D2B3C" w:rsidRDefault="005D2B3C">
      <w:pPr>
        <w:pStyle w:val="ConsPlusNormal"/>
        <w:jc w:val="both"/>
      </w:pPr>
      <w:r w:rsidRPr="005D2B3C">
        <w:t xml:space="preserve">(в ред. </w:t>
      </w:r>
      <w:hyperlink r:id="rId98">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rsidR="005D2B3C" w:rsidRPr="005D2B3C" w:rsidRDefault="005D2B3C">
      <w:pPr>
        <w:pStyle w:val="ConsPlusNormal"/>
        <w:jc w:val="both"/>
      </w:pPr>
      <w:r w:rsidRPr="005D2B3C">
        <w:t xml:space="preserve">(в ред. </w:t>
      </w:r>
      <w:hyperlink r:id="rId99">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абзацы пятый - восьмой утратили силу. - </w:t>
      </w:r>
      <w:hyperlink r:id="rId100">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rsidR="005D2B3C" w:rsidRPr="005D2B3C" w:rsidRDefault="005D2B3C">
      <w:pPr>
        <w:pStyle w:val="ConsPlusNormal"/>
        <w:jc w:val="both"/>
      </w:pPr>
      <w:r w:rsidRPr="005D2B3C">
        <w:t xml:space="preserve">(в ред. </w:t>
      </w:r>
      <w:hyperlink r:id="rId10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rsidR="005D2B3C" w:rsidRPr="005D2B3C" w:rsidRDefault="005D2B3C">
      <w:pPr>
        <w:pStyle w:val="ConsPlusNormal"/>
        <w:spacing w:before="220"/>
        <w:ind w:firstLine="540"/>
        <w:jc w:val="both"/>
      </w:pPr>
      <w:r w:rsidRPr="005D2B3C">
        <w:t>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p w:rsidR="005D2B3C" w:rsidRPr="005D2B3C" w:rsidRDefault="005D2B3C">
      <w:pPr>
        <w:pStyle w:val="ConsPlusNormal"/>
        <w:spacing w:before="220"/>
        <w:ind w:firstLine="540"/>
        <w:jc w:val="both"/>
      </w:pPr>
      <w:bookmarkStart w:id="13" w:name="P174"/>
      <w:bookmarkEnd w:id="13"/>
      <w:r w:rsidRPr="005D2B3C">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anchor="P182">
        <w:r w:rsidRPr="005D2B3C">
          <w:t>пункте 2.1.2.15</w:t>
        </w:r>
      </w:hyperlink>
      <w:r w:rsidRPr="005D2B3C">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anchor="P175">
        <w:r w:rsidRPr="005D2B3C">
          <w:t>подпункте "б"</w:t>
        </w:r>
      </w:hyperlink>
      <w:r w:rsidRPr="005D2B3C">
        <w:t xml:space="preserve"> настоящего пункта);</w:t>
      </w:r>
    </w:p>
    <w:p w:rsidR="005D2B3C" w:rsidRPr="005D2B3C" w:rsidRDefault="005D2B3C">
      <w:pPr>
        <w:pStyle w:val="ConsPlusNormal"/>
        <w:spacing w:before="220"/>
        <w:ind w:firstLine="540"/>
        <w:jc w:val="both"/>
      </w:pPr>
      <w:bookmarkStart w:id="14" w:name="P175"/>
      <w:bookmarkEnd w:id="14"/>
      <w:r w:rsidRPr="005D2B3C">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anchor="P182">
        <w:r w:rsidRPr="005D2B3C">
          <w:t>пункте 2.1.2.15</w:t>
        </w:r>
      </w:hyperlink>
      <w:r w:rsidRPr="005D2B3C">
        <w:t xml:space="preserve"> настоящих Требований, а также с субъектом малого и среднего </w:t>
      </w:r>
      <w:r w:rsidRPr="005D2B3C">
        <w:lastRenderedPageBreak/>
        <w:t xml:space="preserve">предпринимательства, осуществляющим деятельность в сфере социального предпринимательства в соответствии с Федеральным </w:t>
      </w:r>
      <w:hyperlink r:id="rId102">
        <w:r w:rsidRPr="005D2B3C">
          <w:t>законом</w:t>
        </w:r>
      </w:hyperlink>
      <w:r w:rsidRPr="005D2B3C">
        <w:t xml:space="preserve"> N 209-ФЗ (далее соответственно - социальное предпринимательство, социальное предприятие);</w:t>
      </w:r>
    </w:p>
    <w:p w:rsidR="005D2B3C" w:rsidRPr="005D2B3C" w:rsidRDefault="005D2B3C">
      <w:pPr>
        <w:pStyle w:val="ConsPlusNormal"/>
        <w:jc w:val="both"/>
      </w:pPr>
      <w:r w:rsidRPr="005D2B3C">
        <w:t xml:space="preserve">(в ред. </w:t>
      </w:r>
      <w:hyperlink r:id="rId103">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15" w:name="P177"/>
      <w:bookmarkEnd w:id="15"/>
      <w:r w:rsidRPr="005D2B3C">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anchor="P174">
        <w:r w:rsidRPr="005D2B3C">
          <w:t>подпунктах "а"</w:t>
        </w:r>
      </w:hyperlink>
      <w:r w:rsidRPr="005D2B3C">
        <w:t xml:space="preserve"> и </w:t>
      </w:r>
      <w:hyperlink w:anchor="P175">
        <w:r w:rsidRPr="005D2B3C">
          <w:t>"б"</w:t>
        </w:r>
      </w:hyperlink>
      <w:r w:rsidRPr="005D2B3C">
        <w:t xml:space="preserve"> настоящего пункта.</w:t>
      </w:r>
    </w:p>
    <w:p w:rsidR="005D2B3C" w:rsidRPr="005D2B3C" w:rsidRDefault="005D2B3C">
      <w:pPr>
        <w:pStyle w:val="ConsPlusNormal"/>
        <w:spacing w:before="220"/>
        <w:ind w:firstLine="540"/>
        <w:jc w:val="both"/>
      </w:pPr>
      <w:r w:rsidRPr="005D2B3C">
        <w:t>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rsidR="005D2B3C" w:rsidRPr="005D2B3C" w:rsidRDefault="005D2B3C">
      <w:pPr>
        <w:pStyle w:val="ConsPlusNormal"/>
        <w:spacing w:before="220"/>
        <w:ind w:firstLine="540"/>
        <w:jc w:val="both"/>
      </w:pPr>
      <w:r w:rsidRPr="005D2B3C">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anchor="P174">
        <w:r w:rsidRPr="005D2B3C">
          <w:t>подпункте "а" пункта 2.1.2.14.1</w:t>
        </w:r>
      </w:hyperlink>
      <w:r w:rsidRPr="005D2B3C">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anchor="P175">
        <w:r w:rsidRPr="005D2B3C">
          <w:t>подпункте "б" пункта 2.1.2.14.1</w:t>
        </w:r>
      </w:hyperlink>
      <w:r w:rsidRPr="005D2B3C">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xml:space="preserve">для субъектов малого и среднего предпринимательства, указанных в </w:t>
      </w:r>
      <w:hyperlink w:anchor="P177">
        <w:r w:rsidRPr="005D2B3C">
          <w:t>подпункте "в" пункта 2.1.2.14.1</w:t>
        </w:r>
      </w:hyperlink>
      <w:r w:rsidRPr="005D2B3C">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p w:rsidR="005D2B3C" w:rsidRPr="005D2B3C" w:rsidRDefault="005D2B3C">
      <w:pPr>
        <w:pStyle w:val="ConsPlusNormal"/>
        <w:spacing w:before="220"/>
        <w:ind w:firstLine="540"/>
        <w:jc w:val="both"/>
      </w:pPr>
      <w:bookmarkStart w:id="16" w:name="P182"/>
      <w:bookmarkEnd w:id="16"/>
      <w:r w:rsidRPr="005D2B3C">
        <w:t>2.1.2.15. Под приоритетными понимаются проекты, которые удовлетворяют одному или нескольким условиям:</w:t>
      </w:r>
    </w:p>
    <w:p w:rsidR="005D2B3C" w:rsidRPr="005D2B3C" w:rsidRDefault="005D2B3C">
      <w:pPr>
        <w:pStyle w:val="ConsPlusNormal"/>
        <w:spacing w:before="220"/>
        <w:ind w:firstLine="540"/>
        <w:jc w:val="both"/>
      </w:pPr>
      <w:r w:rsidRPr="005D2B3C">
        <w:t>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б) субъект малого и среднего предпринимательства осуществляет экспортную деятельность;</w:t>
      </w:r>
    </w:p>
    <w:p w:rsidR="005D2B3C" w:rsidRPr="005D2B3C" w:rsidRDefault="005D2B3C">
      <w:pPr>
        <w:pStyle w:val="ConsPlusNormal"/>
        <w:spacing w:before="220"/>
        <w:ind w:firstLine="540"/>
        <w:jc w:val="both"/>
      </w:pPr>
      <w:r w:rsidRPr="005D2B3C">
        <w:t>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rsidR="005D2B3C" w:rsidRPr="005D2B3C" w:rsidRDefault="005D2B3C">
      <w:pPr>
        <w:pStyle w:val="ConsPlusNormal"/>
        <w:spacing w:before="220"/>
        <w:ind w:firstLine="540"/>
        <w:jc w:val="both"/>
      </w:pPr>
      <w:r w:rsidRPr="005D2B3C">
        <w:t>г) физическое лицо является женщиной, применяющей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w:t>
      </w:r>
      <w:r w:rsidRPr="005D2B3C">
        <w:lastRenderedPageBreak/>
        <w:t xml:space="preserve">Федеральным </w:t>
      </w:r>
      <w:hyperlink r:id="rId104">
        <w:r w:rsidRPr="005D2B3C">
          <w:t>законом</w:t>
        </w:r>
      </w:hyperlink>
      <w:r w:rsidRPr="005D2B3C">
        <w:t xml:space="preserve"> от 8 декабря 1995 г. N 193-ФЗ "О сельскохозяйственной кооперации";</w:t>
      </w:r>
    </w:p>
    <w:p w:rsidR="005D2B3C" w:rsidRPr="005D2B3C" w:rsidRDefault="005D2B3C">
      <w:pPr>
        <w:pStyle w:val="ConsPlusNormal"/>
        <w:spacing w:before="220"/>
        <w:ind w:firstLine="540"/>
        <w:jc w:val="both"/>
      </w:pPr>
      <w:r w:rsidRPr="005D2B3C">
        <w:t>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rsidR="005D2B3C" w:rsidRPr="005D2B3C" w:rsidRDefault="005D2B3C">
      <w:pPr>
        <w:pStyle w:val="ConsPlusNormal"/>
        <w:jc w:val="both"/>
      </w:pPr>
      <w:r w:rsidRPr="005D2B3C">
        <w:t xml:space="preserve">(пп. "е" в ред. </w:t>
      </w:r>
      <w:hyperlink r:id="rId105">
        <w:r w:rsidRPr="005D2B3C">
          <w:t>Приказа</w:t>
        </w:r>
      </w:hyperlink>
      <w:r w:rsidRPr="005D2B3C">
        <w:t xml:space="preserve"> Минэкономразвития России от 11.03.2024 N 138)</w:t>
      </w:r>
    </w:p>
    <w:p w:rsidR="005D2B3C" w:rsidRPr="005D2B3C" w:rsidRDefault="005D2B3C">
      <w:pPr>
        <w:pStyle w:val="ConsPlusNormal"/>
        <w:spacing w:before="220"/>
        <w:ind w:firstLine="540"/>
        <w:jc w:val="both"/>
      </w:pPr>
      <w:r w:rsidRPr="005D2B3C">
        <w:t>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rsidR="005D2B3C" w:rsidRPr="005D2B3C" w:rsidRDefault="005D2B3C">
      <w:pPr>
        <w:pStyle w:val="ConsPlusNormal"/>
        <w:jc w:val="both"/>
      </w:pPr>
      <w:r w:rsidRPr="005D2B3C">
        <w:t xml:space="preserve">(в ред. </w:t>
      </w:r>
      <w:hyperlink r:id="rId106">
        <w:r w:rsidRPr="005D2B3C">
          <w:t>Приказа</w:t>
        </w:r>
      </w:hyperlink>
      <w:r w:rsidRPr="005D2B3C">
        <w:t xml:space="preserve"> Минэкономразвития России от 11.03.2024 N 138)</w:t>
      </w:r>
    </w:p>
    <w:p w:rsidR="005D2B3C" w:rsidRPr="005D2B3C" w:rsidRDefault="005D2B3C">
      <w:pPr>
        <w:pStyle w:val="ConsPlusNormal"/>
        <w:spacing w:before="220"/>
        <w:ind w:firstLine="540"/>
        <w:jc w:val="both"/>
      </w:pPr>
      <w:r w:rsidRPr="005D2B3C">
        <w:t>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rsidR="005D2B3C" w:rsidRPr="005D2B3C" w:rsidRDefault="005D2B3C">
      <w:pPr>
        <w:pStyle w:val="ConsPlusNormal"/>
        <w:jc w:val="both"/>
      </w:pPr>
      <w:r w:rsidRPr="005D2B3C">
        <w:t xml:space="preserve">(в ред. </w:t>
      </w:r>
      <w:hyperlink r:id="rId107">
        <w:r w:rsidRPr="005D2B3C">
          <w:t>Приказа</w:t>
        </w:r>
      </w:hyperlink>
      <w:r w:rsidRPr="005D2B3C">
        <w:t xml:space="preserve"> Минэкономразвития России от 11.03.2024 N 138)</w:t>
      </w:r>
    </w:p>
    <w:p w:rsidR="005D2B3C" w:rsidRPr="005D2B3C" w:rsidRDefault="005D2B3C">
      <w:pPr>
        <w:pStyle w:val="ConsPlusNormal"/>
        <w:spacing w:before="220"/>
        <w:ind w:firstLine="540"/>
        <w:jc w:val="both"/>
      </w:pPr>
      <w:r w:rsidRPr="005D2B3C">
        <w:t xml:space="preserve">к) субъект малого и среднего предпринимательства осуществляет следующие виды деятельности в соответствии с Общероссийским </w:t>
      </w:r>
      <w:hyperlink r:id="rId108">
        <w:r w:rsidRPr="005D2B3C">
          <w:t>классификатором</w:t>
        </w:r>
      </w:hyperlink>
      <w:r w:rsidRPr="005D2B3C">
        <w:t xml:space="preserve"> видов экономической деятельности (ОК 029-2014 (КДЕС Ред. 2) (далее - Общероссийский классификатор видов экономической деятельности):</w:t>
      </w:r>
    </w:p>
    <w:p w:rsidR="005D2B3C" w:rsidRPr="005D2B3C" w:rsidRDefault="005D2B3C">
      <w:pPr>
        <w:pStyle w:val="ConsPlusNormal"/>
        <w:jc w:val="both"/>
      </w:pPr>
      <w:r w:rsidRPr="005D2B3C">
        <w:t xml:space="preserve">(в ред. </w:t>
      </w:r>
      <w:hyperlink r:id="rId109">
        <w:r w:rsidRPr="005D2B3C">
          <w:t>Приказа</w:t>
        </w:r>
      </w:hyperlink>
      <w:r w:rsidRPr="005D2B3C">
        <w:t xml:space="preserve"> Минэкономразвития России от 11.03.2024 N 138)</w:t>
      </w:r>
    </w:p>
    <w:p w:rsidR="005D2B3C" w:rsidRPr="005D2B3C" w:rsidRDefault="005D2B3C">
      <w:pPr>
        <w:pStyle w:val="ConsPlusNormal"/>
        <w:spacing w:before="220"/>
        <w:ind w:firstLine="540"/>
        <w:jc w:val="both"/>
      </w:pPr>
      <w:r w:rsidRPr="005D2B3C">
        <w:t xml:space="preserve">обрабатывающие производства (в рамках </w:t>
      </w:r>
      <w:hyperlink r:id="rId110">
        <w:r w:rsidRPr="005D2B3C">
          <w:t>раздела C</w:t>
        </w:r>
      </w:hyperlink>
      <w:r w:rsidRPr="005D2B3C">
        <w:t xml:space="preserve"> "Обрабатывающие производства" Общероссийского классификатора видов экономической деятельности);</w:t>
      </w:r>
    </w:p>
    <w:p w:rsidR="005D2B3C" w:rsidRPr="005D2B3C" w:rsidRDefault="005D2B3C">
      <w:pPr>
        <w:pStyle w:val="ConsPlusNormal"/>
        <w:spacing w:before="220"/>
        <w:ind w:firstLine="540"/>
        <w:jc w:val="both"/>
      </w:pPr>
      <w:r w:rsidRPr="005D2B3C">
        <w:t xml:space="preserve">деятельность гостиниц и предприятий общественного питания (в рамках </w:t>
      </w:r>
      <w:hyperlink r:id="rId111">
        <w:r w:rsidRPr="005D2B3C">
          <w:t>раздела I</w:t>
        </w:r>
      </w:hyperlink>
      <w:r w:rsidRPr="005D2B3C">
        <w:t xml:space="preserve"> "Деятельность гостиниц и предприятий общественного питания" Общероссийского классификатора видов экономической деятельности);</w:t>
      </w:r>
    </w:p>
    <w:p w:rsidR="005D2B3C" w:rsidRPr="005D2B3C" w:rsidRDefault="005D2B3C">
      <w:pPr>
        <w:pStyle w:val="ConsPlusNormal"/>
        <w:spacing w:before="220"/>
        <w:ind w:firstLine="540"/>
        <w:jc w:val="both"/>
      </w:pPr>
      <w:r w:rsidRPr="005D2B3C">
        <w:t xml:space="preserve">деятельность в области информации и связи (в рамках </w:t>
      </w:r>
      <w:hyperlink r:id="rId112">
        <w:r w:rsidRPr="005D2B3C">
          <w:t>раздела J</w:t>
        </w:r>
      </w:hyperlink>
      <w:r w:rsidRPr="005D2B3C">
        <w:t xml:space="preserve"> "Деятельность в области информации и связи" Общероссийского классификатора видов экономической деятельности);</w:t>
      </w:r>
    </w:p>
    <w:p w:rsidR="005D2B3C" w:rsidRPr="005D2B3C" w:rsidRDefault="005D2B3C">
      <w:pPr>
        <w:pStyle w:val="ConsPlusNormal"/>
        <w:spacing w:before="220"/>
        <w:ind w:firstLine="540"/>
        <w:jc w:val="both"/>
      </w:pPr>
      <w:r w:rsidRPr="005D2B3C">
        <w:t xml:space="preserve">деятельность профессиональная, научная и техническая (в рамках </w:t>
      </w:r>
      <w:hyperlink r:id="rId113">
        <w:r w:rsidRPr="005D2B3C">
          <w:t>раздела M</w:t>
        </w:r>
      </w:hyperlink>
      <w:r w:rsidRPr="005D2B3C">
        <w:t xml:space="preserve"> "Деятельность профессиональная, научная и техническая" Общероссийского классификатора видов экономической деятельности);</w:t>
      </w:r>
    </w:p>
    <w:p w:rsidR="005D2B3C" w:rsidRPr="005D2B3C" w:rsidRDefault="005D2B3C">
      <w:pPr>
        <w:pStyle w:val="ConsPlusNormal"/>
        <w:spacing w:before="220"/>
        <w:ind w:firstLine="540"/>
        <w:jc w:val="both"/>
      </w:pPr>
      <w:r w:rsidRPr="005D2B3C">
        <w:t xml:space="preserve">в сфере туризма (в рамках </w:t>
      </w:r>
      <w:hyperlink r:id="rId114">
        <w:r w:rsidRPr="005D2B3C">
          <w:t>раздела N</w:t>
        </w:r>
      </w:hyperlink>
      <w:r w:rsidRPr="005D2B3C">
        <w:t xml:space="preserve"> "Деятельность административная и сопутствующие услуги" Общероссийского классификатора видов экономической деятельности);</w:t>
      </w:r>
    </w:p>
    <w:p w:rsidR="005D2B3C" w:rsidRPr="005D2B3C" w:rsidRDefault="005D2B3C">
      <w:pPr>
        <w:pStyle w:val="ConsPlusNormal"/>
        <w:spacing w:before="220"/>
        <w:ind w:firstLine="540"/>
        <w:jc w:val="both"/>
      </w:pPr>
      <w:r w:rsidRPr="005D2B3C">
        <w:lastRenderedPageBreak/>
        <w:t>л) иные приоритетные проекты, определенные субъектом Российской Федерации.</w:t>
      </w:r>
    </w:p>
    <w:p w:rsidR="005D2B3C" w:rsidRPr="005D2B3C" w:rsidRDefault="005D2B3C">
      <w:pPr>
        <w:pStyle w:val="ConsPlusNormal"/>
        <w:jc w:val="both"/>
      </w:pPr>
      <w:r w:rsidRPr="005D2B3C">
        <w:t xml:space="preserve">(п. 2.1.2.15 в ред. </w:t>
      </w:r>
      <w:hyperlink r:id="rId115">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rsidR="005D2B3C" w:rsidRPr="005D2B3C" w:rsidRDefault="005D2B3C">
      <w:pPr>
        <w:pStyle w:val="ConsPlusNormal"/>
        <w:spacing w:before="220"/>
        <w:ind w:firstLine="540"/>
        <w:jc w:val="both"/>
      </w:pPr>
      <w:r w:rsidRPr="005D2B3C">
        <w:t>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rsidR="005D2B3C" w:rsidRPr="005D2B3C" w:rsidRDefault="005D2B3C">
      <w:pPr>
        <w:pStyle w:val="ConsPlusNormal"/>
        <w:spacing w:before="220"/>
        <w:ind w:firstLine="540"/>
        <w:jc w:val="both"/>
      </w:pPr>
      <w:r w:rsidRPr="005D2B3C">
        <w:t>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rsidR="005D2B3C" w:rsidRPr="005D2B3C" w:rsidRDefault="005D2B3C">
      <w:pPr>
        <w:pStyle w:val="ConsPlusNormal"/>
        <w:spacing w:before="220"/>
        <w:ind w:firstLine="540"/>
        <w:jc w:val="both"/>
      </w:pPr>
      <w:r w:rsidRPr="005D2B3C">
        <w:t>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rsidR="005D2B3C" w:rsidRPr="005D2B3C" w:rsidRDefault="005D2B3C">
      <w:pPr>
        <w:pStyle w:val="ConsPlusNormal"/>
        <w:spacing w:before="220"/>
        <w:ind w:firstLine="540"/>
        <w:jc w:val="both"/>
      </w:pPr>
      <w:r w:rsidRPr="005D2B3C">
        <w:t xml:space="preserve">2.1.2.15.2. Утратил силу. - </w:t>
      </w:r>
      <w:hyperlink r:id="rId116">
        <w:r w:rsidRPr="005D2B3C">
          <w:t>Приказ</w:t>
        </w:r>
      </w:hyperlink>
      <w:r w:rsidRPr="005D2B3C">
        <w:t xml:space="preserve"> Минэкономразвития России от 24.03.2022 N 149.</w:t>
      </w:r>
    </w:p>
    <w:p w:rsidR="005D2B3C" w:rsidRPr="005D2B3C" w:rsidRDefault="005D2B3C">
      <w:pPr>
        <w:pStyle w:val="ConsPlusNormal"/>
        <w:spacing w:before="220"/>
        <w:ind w:firstLine="540"/>
        <w:jc w:val="both"/>
      </w:pPr>
      <w:r w:rsidRPr="005D2B3C">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r:id="rId117">
        <w:r w:rsidRPr="005D2B3C">
          <w:t>законом</w:t>
        </w:r>
      </w:hyperlink>
      <w:r w:rsidRPr="005D2B3C">
        <w:t xml:space="preserve"> N 151-ФЗ.</w:t>
      </w:r>
    </w:p>
    <w:p w:rsidR="005D2B3C" w:rsidRPr="005D2B3C" w:rsidRDefault="005D2B3C">
      <w:pPr>
        <w:pStyle w:val="ConsPlusNormal"/>
        <w:jc w:val="both"/>
      </w:pPr>
      <w:r w:rsidRPr="005D2B3C">
        <w:t xml:space="preserve">(п. 2.1.2.16 в ред. </w:t>
      </w:r>
      <w:hyperlink r:id="rId11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r:id="rId119">
        <w:r w:rsidRPr="005D2B3C">
          <w:t>статьей 4.1-1</w:t>
        </w:r>
      </w:hyperlink>
      <w:r w:rsidRPr="005D2B3C">
        <w:t xml:space="preserve"> Федерального закона N 151-ФЗ.</w:t>
      </w:r>
    </w:p>
    <w:p w:rsidR="005D2B3C" w:rsidRPr="005D2B3C" w:rsidRDefault="005D2B3C">
      <w:pPr>
        <w:pStyle w:val="ConsPlusNormal"/>
        <w:jc w:val="both"/>
      </w:pPr>
      <w:r w:rsidRPr="005D2B3C">
        <w:t xml:space="preserve">(п. 2.1.2.17 в ред. </w:t>
      </w:r>
      <w:hyperlink r:id="rId120">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17" w:name="P213"/>
      <w:bookmarkEnd w:id="17"/>
      <w:r w:rsidRPr="005D2B3C">
        <w:t>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rsidR="005D2B3C" w:rsidRPr="005D2B3C" w:rsidRDefault="005D2B3C">
      <w:pPr>
        <w:pStyle w:val="ConsPlusNormal"/>
        <w:spacing w:before="220"/>
        <w:ind w:firstLine="540"/>
        <w:jc w:val="both"/>
      </w:pPr>
      <w:r w:rsidRPr="005D2B3C">
        <w:t>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rsidR="005D2B3C" w:rsidRPr="005D2B3C" w:rsidRDefault="005D2B3C">
      <w:pPr>
        <w:pStyle w:val="ConsPlusNormal"/>
        <w:spacing w:before="220"/>
        <w:ind w:firstLine="540"/>
        <w:jc w:val="both"/>
      </w:pPr>
      <w:r w:rsidRPr="005D2B3C">
        <w:t>а) анализ деятельности государственной микрофинансовой организации;</w:t>
      </w:r>
    </w:p>
    <w:p w:rsidR="005D2B3C" w:rsidRPr="005D2B3C" w:rsidRDefault="005D2B3C">
      <w:pPr>
        <w:pStyle w:val="ConsPlusNormal"/>
        <w:spacing w:before="220"/>
        <w:ind w:firstLine="540"/>
        <w:jc w:val="both"/>
      </w:pPr>
      <w:r w:rsidRPr="005D2B3C">
        <w:t>б) ежегодные целевые значения ключевых показателей эффективности;</w:t>
      </w:r>
    </w:p>
    <w:p w:rsidR="005D2B3C" w:rsidRPr="005D2B3C" w:rsidRDefault="005D2B3C">
      <w:pPr>
        <w:pStyle w:val="ConsPlusNormal"/>
        <w:spacing w:before="220"/>
        <w:ind w:firstLine="540"/>
        <w:jc w:val="both"/>
      </w:pPr>
      <w:r w:rsidRPr="005D2B3C">
        <w:t>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rsidR="005D2B3C" w:rsidRPr="005D2B3C" w:rsidRDefault="005D2B3C">
      <w:pPr>
        <w:pStyle w:val="ConsPlusNormal"/>
        <w:spacing w:before="220"/>
        <w:ind w:firstLine="540"/>
        <w:jc w:val="both"/>
      </w:pPr>
      <w:r w:rsidRPr="005D2B3C">
        <w:t>г) комплекс мероприятий по достижению целевых значений ключевых показателей эффективности.</w:t>
      </w:r>
    </w:p>
    <w:p w:rsidR="005D2B3C" w:rsidRPr="005D2B3C" w:rsidRDefault="005D2B3C">
      <w:pPr>
        <w:pStyle w:val="ConsPlusNormal"/>
        <w:jc w:val="both"/>
      </w:pPr>
      <w:r w:rsidRPr="005D2B3C">
        <w:t xml:space="preserve">(п. 2.1.2.18.1 введен </w:t>
      </w:r>
      <w:hyperlink r:id="rId121">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2.1.2.18.2. Программа деятельности государственной микрофинансовой организации на </w:t>
      </w:r>
      <w:r w:rsidRPr="005D2B3C">
        <w:lastRenderedPageBreak/>
        <w:t>трехлетний период утверждается высшим или иным уполномоченным органом управления государственной микрофинансовой организации.</w:t>
      </w:r>
    </w:p>
    <w:p w:rsidR="005D2B3C" w:rsidRPr="005D2B3C" w:rsidRDefault="005D2B3C">
      <w:pPr>
        <w:pStyle w:val="ConsPlusNormal"/>
        <w:jc w:val="both"/>
      </w:pPr>
      <w:r w:rsidRPr="005D2B3C">
        <w:t xml:space="preserve">(п. 2.1.2.18.2 введен </w:t>
      </w:r>
      <w:hyperlink r:id="rId122">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2.1.2.18.3. Ключевыми показателями эффективности деятельности государственной микрофинансовой организации являются:</w:t>
      </w:r>
    </w:p>
    <w:p w:rsidR="005D2B3C" w:rsidRPr="005D2B3C" w:rsidRDefault="005D2B3C">
      <w:pPr>
        <w:pStyle w:val="ConsPlusNormal"/>
        <w:spacing w:before="220"/>
        <w:ind w:firstLine="540"/>
        <w:jc w:val="both"/>
      </w:pPr>
      <w:r w:rsidRPr="005D2B3C">
        <w:t>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xml:space="preserve">б) годовой объем микрозаймов (в количественном и объемном выражении), предоставленных представителям приоритетных групп, указанных в </w:t>
      </w:r>
      <w:hyperlink w:anchor="P331">
        <w:r w:rsidRPr="005D2B3C">
          <w:t>пункте 2.1.2.19.8</w:t>
        </w:r>
      </w:hyperlink>
      <w:r w:rsidRPr="005D2B3C">
        <w:t xml:space="preserve"> настоящих Требований;</w:t>
      </w:r>
    </w:p>
    <w:p w:rsidR="005D2B3C" w:rsidRPr="005D2B3C" w:rsidRDefault="005D2B3C">
      <w:pPr>
        <w:pStyle w:val="ConsPlusNormal"/>
        <w:spacing w:before="220"/>
        <w:ind w:firstLine="540"/>
        <w:jc w:val="both"/>
      </w:pPr>
      <w:r w:rsidRPr="005D2B3C">
        <w:t>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rsidR="005D2B3C" w:rsidRPr="005D2B3C" w:rsidRDefault="005D2B3C">
      <w:pPr>
        <w:pStyle w:val="ConsPlusNormal"/>
        <w:jc w:val="both"/>
      </w:pPr>
    </w:p>
    <w:p w:rsidR="005D2B3C" w:rsidRPr="005D2B3C" w:rsidRDefault="005D2B3C">
      <w:pPr>
        <w:pStyle w:val="ConsPlusNormal"/>
        <w:jc w:val="center"/>
      </w:pPr>
      <w:r w:rsidRPr="005D2B3C">
        <w:t>Р = ДР + ДМ + ПД - РН - ОР - У,</w:t>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ДР - доход от размещения временно свободных денежных средств за отчетный год;</w:t>
      </w:r>
    </w:p>
    <w:p w:rsidR="005D2B3C" w:rsidRPr="005D2B3C" w:rsidRDefault="005D2B3C">
      <w:pPr>
        <w:pStyle w:val="ConsPlusNormal"/>
        <w:spacing w:before="220"/>
        <w:ind w:firstLine="540"/>
        <w:jc w:val="both"/>
      </w:pPr>
      <w:r w:rsidRPr="005D2B3C">
        <w:t>ДМ - доход за предоставление микрозаймов за отчетный год;</w:t>
      </w:r>
    </w:p>
    <w:p w:rsidR="005D2B3C" w:rsidRPr="005D2B3C" w:rsidRDefault="005D2B3C">
      <w:pPr>
        <w:pStyle w:val="ConsPlusNormal"/>
        <w:spacing w:before="220"/>
        <w:ind w:firstLine="540"/>
        <w:jc w:val="both"/>
      </w:pPr>
      <w:r w:rsidRPr="005D2B3C">
        <w:t>ПД - прочие доходы от основного вида деятельности за отчетный год;</w:t>
      </w:r>
    </w:p>
    <w:p w:rsidR="005D2B3C" w:rsidRPr="005D2B3C" w:rsidRDefault="005D2B3C">
      <w:pPr>
        <w:pStyle w:val="ConsPlusNormal"/>
        <w:spacing w:before="220"/>
        <w:ind w:firstLine="540"/>
        <w:jc w:val="both"/>
      </w:pPr>
      <w:r w:rsidRPr="005D2B3C">
        <w:t>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rsidR="005D2B3C" w:rsidRPr="005D2B3C" w:rsidRDefault="005D2B3C">
      <w:pPr>
        <w:pStyle w:val="ConsPlusNormal"/>
        <w:spacing w:before="220"/>
        <w:ind w:firstLine="540"/>
        <w:jc w:val="both"/>
      </w:pPr>
      <w:r w:rsidRPr="005D2B3C">
        <w:t>ОР - операционные расходы за отчетный год;</w:t>
      </w:r>
    </w:p>
    <w:p w:rsidR="005D2B3C" w:rsidRPr="005D2B3C" w:rsidRDefault="005D2B3C">
      <w:pPr>
        <w:pStyle w:val="ConsPlusNormal"/>
        <w:spacing w:before="220"/>
        <w:ind w:firstLine="540"/>
        <w:jc w:val="both"/>
      </w:pPr>
      <w:r w:rsidRPr="005D2B3C">
        <w:t>У - убытки от потерь по микрозаймам за отчетный год;</w:t>
      </w:r>
    </w:p>
    <w:p w:rsidR="005D2B3C" w:rsidRPr="005D2B3C" w:rsidRDefault="005D2B3C">
      <w:pPr>
        <w:pStyle w:val="ConsPlusNormal"/>
        <w:spacing w:before="220"/>
        <w:ind w:firstLine="540"/>
        <w:jc w:val="both"/>
      </w:pPr>
      <w:r w:rsidRPr="005D2B3C">
        <w:t xml:space="preserve">г) значение показателя "Рентабельность активов", рассчитываемого в соответствии с </w:t>
      </w:r>
      <w:hyperlink w:anchor="P339">
        <w:r w:rsidRPr="005D2B3C">
          <w:t>пунктом 2.1.2.19.9</w:t>
        </w:r>
      </w:hyperlink>
      <w:r w:rsidRPr="005D2B3C">
        <w:t xml:space="preserve"> настоящих Требований.</w:t>
      </w:r>
    </w:p>
    <w:p w:rsidR="005D2B3C" w:rsidRPr="005D2B3C" w:rsidRDefault="005D2B3C">
      <w:pPr>
        <w:pStyle w:val="ConsPlusNormal"/>
        <w:jc w:val="both"/>
      </w:pPr>
      <w:r w:rsidRPr="005D2B3C">
        <w:t xml:space="preserve">(п. 2.1.2.18.3 введен </w:t>
      </w:r>
      <w:hyperlink r:id="rId123">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rsidR="005D2B3C" w:rsidRPr="005D2B3C" w:rsidRDefault="005D2B3C">
      <w:pPr>
        <w:pStyle w:val="ConsPlusNormal"/>
        <w:jc w:val="both"/>
      </w:pPr>
    </w:p>
    <w:p w:rsidR="005D2B3C" w:rsidRPr="005D2B3C" w:rsidRDefault="005D2B3C">
      <w:pPr>
        <w:pStyle w:val="ConsPlusNormal"/>
        <w:jc w:val="center"/>
      </w:pPr>
      <w:r w:rsidRPr="005D2B3C">
        <w:t>В = К x Э</w:t>
      </w:r>
      <w:r w:rsidRPr="005D2B3C">
        <w:rPr>
          <w:vertAlign w:val="subscript"/>
        </w:rPr>
        <w:t>рс</w:t>
      </w:r>
      <w:r w:rsidRPr="005D2B3C">
        <w:t xml:space="preserve"> - П + (П</w:t>
      </w:r>
      <w:r w:rsidRPr="005D2B3C">
        <w:rPr>
          <w:vertAlign w:val="subscript"/>
        </w:rPr>
        <w:t>п</w:t>
      </w:r>
      <w:r w:rsidRPr="005D2B3C">
        <w:t xml:space="preserve"> - П x Д) + С,</w:t>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К - собственные средства (капитал);</w:t>
      </w:r>
    </w:p>
    <w:p w:rsidR="005D2B3C" w:rsidRPr="005D2B3C" w:rsidRDefault="005D2B3C">
      <w:pPr>
        <w:pStyle w:val="ConsPlusNormal"/>
        <w:spacing w:before="220"/>
        <w:ind w:firstLine="540"/>
        <w:jc w:val="both"/>
      </w:pPr>
      <w:r w:rsidRPr="005D2B3C">
        <w:t>Э</w:t>
      </w:r>
      <w:r w:rsidRPr="005D2B3C">
        <w:rPr>
          <w:vertAlign w:val="subscript"/>
        </w:rPr>
        <w:t>рс</w:t>
      </w:r>
      <w:r w:rsidRPr="005D2B3C">
        <w:t xml:space="preserve"> - целевое значение показателя "Эффективность размещения средств", установленного </w:t>
      </w:r>
      <w:hyperlink w:anchor="P280">
        <w:r w:rsidRPr="005D2B3C">
          <w:t>пунктом 2.1.2.19.2</w:t>
        </w:r>
      </w:hyperlink>
      <w:r w:rsidRPr="005D2B3C">
        <w:t xml:space="preserve"> настоящих Требований;</w:t>
      </w:r>
    </w:p>
    <w:p w:rsidR="005D2B3C" w:rsidRPr="005D2B3C" w:rsidRDefault="005D2B3C">
      <w:pPr>
        <w:pStyle w:val="ConsPlusNormal"/>
        <w:spacing w:before="220"/>
        <w:ind w:firstLine="540"/>
        <w:jc w:val="both"/>
      </w:pPr>
      <w:r w:rsidRPr="005D2B3C">
        <w:t>П - действующий портфель микрозаймов;</w:t>
      </w:r>
    </w:p>
    <w:p w:rsidR="005D2B3C" w:rsidRPr="005D2B3C" w:rsidRDefault="005D2B3C">
      <w:pPr>
        <w:pStyle w:val="ConsPlusNormal"/>
        <w:spacing w:before="220"/>
        <w:ind w:firstLine="540"/>
        <w:jc w:val="both"/>
      </w:pPr>
      <w:r w:rsidRPr="005D2B3C">
        <w:t>П</w:t>
      </w:r>
      <w:r w:rsidRPr="005D2B3C">
        <w:rPr>
          <w:vertAlign w:val="subscript"/>
        </w:rPr>
        <w:t>п</w:t>
      </w:r>
      <w:r w:rsidRPr="005D2B3C">
        <w:t xml:space="preserve"> - объем микрозаймов к выдаче в следующем году за счет планового погашения портфеля;</w:t>
      </w:r>
    </w:p>
    <w:p w:rsidR="005D2B3C" w:rsidRPr="005D2B3C" w:rsidRDefault="005D2B3C">
      <w:pPr>
        <w:pStyle w:val="ConsPlusNormal"/>
        <w:spacing w:before="220"/>
        <w:ind w:firstLine="540"/>
        <w:jc w:val="both"/>
      </w:pPr>
      <w:r w:rsidRPr="005D2B3C">
        <w:t>С - размер субсидии в следующем году на микрофинансовую деятельность;</w:t>
      </w:r>
    </w:p>
    <w:p w:rsidR="005D2B3C" w:rsidRPr="005D2B3C" w:rsidRDefault="005D2B3C">
      <w:pPr>
        <w:pStyle w:val="ConsPlusNormal"/>
        <w:spacing w:before="220"/>
        <w:ind w:firstLine="540"/>
        <w:jc w:val="both"/>
      </w:pPr>
      <w:r w:rsidRPr="005D2B3C">
        <w:lastRenderedPageBreak/>
        <w:t>Д - уровень дефолтности портфеля микрозаймов, рассчитываемый по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3"/>
        </w:rPr>
        <w:drawing>
          <wp:inline distT="0" distB="0" distL="0" distR="0">
            <wp:extent cx="69596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95960" cy="435610"/>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Р</w:t>
      </w:r>
      <w:r w:rsidRPr="005D2B3C">
        <w:rPr>
          <w:vertAlign w:val="subscript"/>
        </w:rPr>
        <w:t>30+</w:t>
      </w:r>
      <w:r w:rsidRPr="005D2B3C">
        <w:t xml:space="preserve"> - значение показателя "Риск портфеля больше 30 дней" государственной микрофинансовой организации, рассчитанное в соответствии с </w:t>
      </w:r>
      <w:hyperlink w:anchor="P311">
        <w:r w:rsidRPr="005D2B3C">
          <w:t>пунктом 2.1.2.19.5</w:t>
        </w:r>
      </w:hyperlink>
      <w:r w:rsidRPr="005D2B3C">
        <w:t xml:space="preserve"> настоящих Требований.</w:t>
      </w:r>
    </w:p>
    <w:p w:rsidR="005D2B3C" w:rsidRPr="005D2B3C" w:rsidRDefault="005D2B3C">
      <w:pPr>
        <w:pStyle w:val="ConsPlusNormal"/>
        <w:spacing w:before="220"/>
        <w:ind w:firstLine="540"/>
        <w:jc w:val="both"/>
      </w:pPr>
      <w:r w:rsidRPr="005D2B3C">
        <w:t>Количество микрозаймов, планируемых к выдаче в следующем финансовом году (К</w:t>
      </w:r>
      <w:r w:rsidRPr="005D2B3C">
        <w:rPr>
          <w:vertAlign w:val="subscript"/>
        </w:rPr>
        <w:t>МЗ</w:t>
      </w:r>
      <w:r w:rsidRPr="005D2B3C">
        <w:t>), рассчитывается по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5"/>
        </w:rPr>
        <w:drawing>
          <wp:inline distT="0" distB="0" distL="0" distR="0">
            <wp:extent cx="89662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96620" cy="461010"/>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В - объем микрозаймов, планируемых к выдаче в следующем финансовом году;</w:t>
      </w:r>
    </w:p>
    <w:p w:rsidR="005D2B3C" w:rsidRPr="005D2B3C" w:rsidRDefault="005D2B3C">
      <w:pPr>
        <w:pStyle w:val="ConsPlusNormal"/>
        <w:spacing w:before="220"/>
        <w:ind w:firstLine="540"/>
        <w:jc w:val="both"/>
      </w:pPr>
      <w:r w:rsidRPr="005D2B3C">
        <w:t>СрЧ - средняя сумма микрозайма, выданного в отчетном периоде.</w:t>
      </w:r>
    </w:p>
    <w:p w:rsidR="005D2B3C" w:rsidRPr="005D2B3C" w:rsidRDefault="005D2B3C">
      <w:pPr>
        <w:pStyle w:val="ConsPlusNormal"/>
        <w:jc w:val="both"/>
      </w:pPr>
      <w:r w:rsidRPr="005D2B3C">
        <w:t xml:space="preserve">(п. 2.1.2.18.4 введен </w:t>
      </w:r>
      <w:hyperlink r:id="rId12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rsidR="005D2B3C" w:rsidRPr="005D2B3C" w:rsidRDefault="005D2B3C">
      <w:pPr>
        <w:pStyle w:val="ConsPlusNormal"/>
        <w:jc w:val="both"/>
      </w:pPr>
      <w:r w:rsidRPr="005D2B3C">
        <w:t xml:space="preserve">(п. 2.1.2.18.5 введен </w:t>
      </w:r>
      <w:hyperlink r:id="rId127">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rsidR="005D2B3C" w:rsidRPr="005D2B3C" w:rsidRDefault="005D2B3C">
      <w:pPr>
        <w:pStyle w:val="ConsPlusNormal"/>
        <w:jc w:val="both"/>
      </w:pPr>
      <w:r w:rsidRPr="005D2B3C">
        <w:t xml:space="preserve">(п. 2.1.2.18.6 введен </w:t>
      </w:r>
      <w:hyperlink r:id="rId128">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p w:rsidR="005D2B3C" w:rsidRPr="005D2B3C" w:rsidRDefault="005D2B3C">
      <w:pPr>
        <w:pStyle w:val="ConsPlusNormal"/>
        <w:spacing w:before="220"/>
        <w:ind w:firstLine="540"/>
        <w:jc w:val="both"/>
      </w:pPr>
      <w:bookmarkStart w:id="18" w:name="P267"/>
      <w:bookmarkEnd w:id="18"/>
      <w:r w:rsidRPr="005D2B3C">
        <w:t xml:space="preserve">2.1.2.19.1. Собственные средства (капитал) государственной микрофинансовой организации (К) рассчитываются в соответствии с </w:t>
      </w:r>
      <w:hyperlink r:id="rId129">
        <w:r w:rsidRPr="005D2B3C">
          <w:t>Указанием</w:t>
        </w:r>
      </w:hyperlink>
      <w:r w:rsidRPr="005D2B3C">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r:id="rId130">
        <w:r w:rsidRPr="005D2B3C">
          <w:t>Указанием</w:t>
        </w:r>
      </w:hyperlink>
      <w:r w:rsidRPr="005D2B3C">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t>К = А - О,</w:t>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А - активы государственной микрофинансовой организации, относящиеся к микрофинансовой деятельности;</w:t>
      </w:r>
    </w:p>
    <w:p w:rsidR="005D2B3C" w:rsidRPr="005D2B3C" w:rsidRDefault="005D2B3C">
      <w:pPr>
        <w:pStyle w:val="ConsPlusNormal"/>
        <w:spacing w:before="220"/>
        <w:ind w:firstLine="540"/>
        <w:jc w:val="both"/>
      </w:pPr>
      <w:r w:rsidRPr="005D2B3C">
        <w:lastRenderedPageBreak/>
        <w:t>О - обязательства государственной микрофинансовой организации, относящиеся к микрофинансовой деятельности.</w:t>
      </w:r>
    </w:p>
    <w:p w:rsidR="005D2B3C" w:rsidRPr="005D2B3C" w:rsidRDefault="005D2B3C">
      <w:pPr>
        <w:pStyle w:val="ConsPlusNormal"/>
        <w:jc w:val="both"/>
      </w:pPr>
      <w:r w:rsidRPr="005D2B3C">
        <w:t xml:space="preserve">(п. 2.1.2.19.1 в ред. </w:t>
      </w:r>
      <w:hyperlink r:id="rId13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2"/>
        </w:rPr>
        <w:drawing>
          <wp:inline distT="0" distB="0" distL="0" distR="0">
            <wp:extent cx="107950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079500" cy="429895"/>
                    </a:xfrm>
                    <a:prstGeom prst="rect">
                      <a:avLst/>
                    </a:prstGeom>
                    <a:noFill/>
                    <a:ln>
                      <a:noFill/>
                    </a:ln>
                  </pic:spPr>
                </pic:pic>
              </a:graphicData>
            </a:graphic>
          </wp:inline>
        </w:drawing>
      </w:r>
      <w:r w:rsidRPr="005D2B3C">
        <w:t>.</w:t>
      </w:r>
    </w:p>
    <w:p w:rsidR="005D2B3C" w:rsidRPr="005D2B3C" w:rsidRDefault="005D2B3C">
      <w:pPr>
        <w:pStyle w:val="ConsPlusNormal"/>
        <w:jc w:val="both"/>
      </w:pPr>
      <w:r w:rsidRPr="005D2B3C">
        <w:t xml:space="preserve">(п. 2.1.2.19.1.1 введен </w:t>
      </w:r>
      <w:hyperlink r:id="rId133">
        <w:r w:rsidRPr="005D2B3C">
          <w:t>Приказом</w:t>
        </w:r>
      </w:hyperlink>
      <w:r w:rsidRPr="005D2B3C">
        <w:t xml:space="preserve"> Минэкономразвития России от 24.04.2023 N 272)</w:t>
      </w:r>
    </w:p>
    <w:p w:rsidR="005D2B3C" w:rsidRPr="005D2B3C" w:rsidRDefault="005D2B3C">
      <w:pPr>
        <w:pStyle w:val="ConsPlusNormal"/>
        <w:ind w:firstLine="540"/>
        <w:jc w:val="both"/>
      </w:pPr>
    </w:p>
    <w:p w:rsidR="005D2B3C" w:rsidRPr="005D2B3C" w:rsidRDefault="005D2B3C">
      <w:pPr>
        <w:pStyle w:val="ConsPlusNormal"/>
        <w:ind w:firstLine="540"/>
        <w:jc w:val="both"/>
      </w:pPr>
      <w:bookmarkStart w:id="19" w:name="P280"/>
      <w:bookmarkEnd w:id="19"/>
      <w:r w:rsidRPr="005D2B3C">
        <w:t>2.1.2.19.2. Показатель "Эффективность размещения средств" (ЭРс) государственной микрофинансовой организации в микрозаймы должен быть:</w:t>
      </w:r>
    </w:p>
    <w:p w:rsidR="005D2B3C" w:rsidRPr="005D2B3C" w:rsidRDefault="005D2B3C">
      <w:pPr>
        <w:pStyle w:val="ConsPlusNormal"/>
        <w:spacing w:before="220"/>
        <w:ind w:firstLine="540"/>
        <w:jc w:val="both"/>
      </w:pPr>
      <w:r w:rsidRPr="005D2B3C">
        <w:t xml:space="preserve">абзацы второй - третий утратили силу. - </w:t>
      </w:r>
      <w:hyperlink r:id="rId134">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не менее 85% по итогам 2023 года и в последующие периоды.</w:t>
      </w:r>
    </w:p>
    <w:p w:rsidR="005D2B3C" w:rsidRPr="005D2B3C" w:rsidRDefault="005D2B3C">
      <w:pPr>
        <w:pStyle w:val="ConsPlusNormal"/>
        <w:jc w:val="both"/>
      </w:pPr>
      <w:r w:rsidRPr="005D2B3C">
        <w:t xml:space="preserve">(в ред. </w:t>
      </w:r>
      <w:hyperlink r:id="rId13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Показатель ЭРс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2"/>
        </w:rPr>
        <w:drawing>
          <wp:inline distT="0" distB="0" distL="0" distR="0">
            <wp:extent cx="360426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604260" cy="429895"/>
                    </a:xfrm>
                    <a:prstGeom prst="rect">
                      <a:avLst/>
                    </a:prstGeom>
                    <a:noFill/>
                    <a:ln>
                      <a:noFill/>
                    </a:ln>
                  </pic:spPr>
                </pic:pic>
              </a:graphicData>
            </a:graphic>
          </wp:inline>
        </w:drawing>
      </w:r>
      <w:r w:rsidRPr="005D2B3C">
        <w:t>,</w:t>
      </w:r>
    </w:p>
    <w:p w:rsidR="005D2B3C" w:rsidRPr="005D2B3C" w:rsidRDefault="005D2B3C">
      <w:pPr>
        <w:pStyle w:val="ConsPlusNormal"/>
        <w:jc w:val="both"/>
      </w:pPr>
      <w:r w:rsidRPr="005D2B3C">
        <w:t xml:space="preserve">(в ред. </w:t>
      </w:r>
      <w:hyperlink r:id="rId137">
        <w:r w:rsidRPr="005D2B3C">
          <w:t>Приказа</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5D2B3C" w:rsidRPr="005D2B3C" w:rsidRDefault="005D2B3C">
      <w:pPr>
        <w:pStyle w:val="ConsPlusNormal"/>
        <w:spacing w:before="220"/>
        <w:ind w:firstLine="540"/>
        <w:jc w:val="both"/>
      </w:pPr>
      <w:r w:rsidRPr="005D2B3C">
        <w:t xml:space="preserve">абзац утратил силу. - </w:t>
      </w:r>
      <w:hyperlink r:id="rId13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rsidR="005D2B3C" w:rsidRPr="005D2B3C" w:rsidRDefault="005D2B3C">
      <w:pPr>
        <w:pStyle w:val="ConsPlusNormal"/>
        <w:jc w:val="both"/>
      </w:pPr>
    </w:p>
    <w:p w:rsidR="005D2B3C" w:rsidRPr="005D2B3C" w:rsidRDefault="005D2B3C">
      <w:pPr>
        <w:pStyle w:val="ConsPlusNormal"/>
        <w:sectPr w:rsidR="005D2B3C" w:rsidRPr="005D2B3C" w:rsidSect="005D2B3C">
          <w:headerReference w:type="default" r:id="rId139"/>
          <w:pgSz w:w="11906" w:h="16838"/>
          <w:pgMar w:top="1134" w:right="850" w:bottom="1134" w:left="1701" w:header="708" w:footer="708" w:gutter="0"/>
          <w:cols w:space="708"/>
          <w:titlePg/>
          <w:docGrid w:linePitch="360"/>
        </w:sectPr>
      </w:pPr>
    </w:p>
    <w:p w:rsidR="005D2B3C" w:rsidRPr="005D2B3C" w:rsidRDefault="005D2B3C">
      <w:pPr>
        <w:pStyle w:val="ConsPlusNormal"/>
        <w:jc w:val="center"/>
      </w:pPr>
      <w:r w:rsidRPr="005D2B3C">
        <w:rPr>
          <w:noProof/>
          <w:position w:val="-26"/>
        </w:rPr>
        <w:lastRenderedPageBreak/>
        <w:drawing>
          <wp:inline distT="0" distB="0" distL="0" distR="0">
            <wp:extent cx="631825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318250" cy="471805"/>
                    </a:xfrm>
                    <a:prstGeom prst="rect">
                      <a:avLst/>
                    </a:prstGeom>
                    <a:noFill/>
                    <a:ln>
                      <a:noFill/>
                    </a:ln>
                  </pic:spPr>
                </pic:pic>
              </a:graphicData>
            </a:graphic>
          </wp:inline>
        </w:drawing>
      </w:r>
    </w:p>
    <w:p w:rsidR="005D2B3C" w:rsidRPr="005D2B3C" w:rsidRDefault="005D2B3C">
      <w:pPr>
        <w:pStyle w:val="ConsPlusNormal"/>
        <w:sectPr w:rsidR="005D2B3C" w:rsidRPr="005D2B3C">
          <w:pgSz w:w="16838" w:h="11905" w:orient="landscape"/>
          <w:pgMar w:top="1701" w:right="1134" w:bottom="850" w:left="1134" w:header="0" w:footer="0" w:gutter="0"/>
          <w:cols w:space="720"/>
          <w:titlePg/>
        </w:sectPr>
      </w:pP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rsidR="005D2B3C" w:rsidRPr="005D2B3C" w:rsidRDefault="005D2B3C">
      <w:pPr>
        <w:pStyle w:val="ConsPlusNormal"/>
        <w:jc w:val="both"/>
      </w:pPr>
      <w:r w:rsidRPr="005D2B3C">
        <w:t xml:space="preserve">(в ред. </w:t>
      </w:r>
      <w:hyperlink r:id="rId141">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rsidR="005D2B3C" w:rsidRPr="005D2B3C" w:rsidRDefault="005D2B3C">
      <w:pPr>
        <w:pStyle w:val="ConsPlusNormal"/>
        <w:spacing w:before="220"/>
        <w:ind w:firstLine="540"/>
        <w:jc w:val="both"/>
      </w:pPr>
      <w:r w:rsidRPr="005D2B3C">
        <w:t>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rsidR="005D2B3C" w:rsidRPr="005D2B3C" w:rsidRDefault="005D2B3C">
      <w:pPr>
        <w:pStyle w:val="ConsPlusNormal"/>
        <w:jc w:val="both"/>
      </w:pPr>
      <w:r w:rsidRPr="005D2B3C">
        <w:t xml:space="preserve">(в ред. </w:t>
      </w:r>
      <w:hyperlink r:id="rId14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6"/>
        </w:rPr>
        <w:drawing>
          <wp:inline distT="0" distB="0" distL="0" distR="0">
            <wp:extent cx="522859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228590" cy="471805"/>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rsidR="005D2B3C" w:rsidRPr="005D2B3C" w:rsidRDefault="005D2B3C">
      <w:pPr>
        <w:pStyle w:val="ConsPlusNormal"/>
        <w:jc w:val="both"/>
      </w:pPr>
      <w:r w:rsidRPr="005D2B3C">
        <w:t xml:space="preserve">(в ред. </w:t>
      </w:r>
      <w:hyperlink r:id="rId14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p w:rsidR="005D2B3C" w:rsidRPr="005D2B3C" w:rsidRDefault="005D2B3C">
      <w:pPr>
        <w:pStyle w:val="ConsPlusNormal"/>
        <w:spacing w:before="220"/>
        <w:ind w:firstLine="540"/>
        <w:jc w:val="both"/>
      </w:pPr>
      <w:bookmarkStart w:id="20" w:name="P311"/>
      <w:bookmarkEnd w:id="20"/>
      <w:r w:rsidRPr="005D2B3C">
        <w:t>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45"/>
        </w:rPr>
        <w:lastRenderedPageBreak/>
        <w:drawing>
          <wp:inline distT="0" distB="0" distL="0" distR="0">
            <wp:extent cx="5920105" cy="7232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920105" cy="723265"/>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rsidR="005D2B3C" w:rsidRPr="005D2B3C" w:rsidRDefault="005D2B3C">
      <w:pPr>
        <w:pStyle w:val="ConsPlusNormal"/>
        <w:spacing w:before="220"/>
        <w:ind w:firstLine="540"/>
        <w:jc w:val="both"/>
      </w:pPr>
      <w:r w:rsidRPr="005D2B3C">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5D2B3C" w:rsidRPr="005D2B3C" w:rsidRDefault="005D2B3C">
      <w:pPr>
        <w:pStyle w:val="ConsPlusNormal"/>
        <w:spacing w:before="220"/>
        <w:ind w:firstLine="540"/>
        <w:jc w:val="both"/>
      </w:pPr>
      <w:r w:rsidRPr="005D2B3C">
        <w:t>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p w:rsidR="005D2B3C" w:rsidRPr="005D2B3C" w:rsidRDefault="005D2B3C">
      <w:pPr>
        <w:pStyle w:val="ConsPlusNormal"/>
        <w:jc w:val="center"/>
      </w:pPr>
      <w:r w:rsidRPr="005D2B3C">
        <w:rPr>
          <w:noProof/>
          <w:position w:val="-26"/>
        </w:rPr>
        <w:lastRenderedPageBreak/>
        <w:drawing>
          <wp:inline distT="0" distB="0" distL="0" distR="0">
            <wp:extent cx="604583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6045835" cy="471805"/>
                    </a:xfrm>
                    <a:prstGeom prst="rect">
                      <a:avLst/>
                    </a:prstGeom>
                    <a:noFill/>
                    <a:ln>
                      <a:noFill/>
                    </a:ln>
                  </pic:spPr>
                </pic:pic>
              </a:graphicData>
            </a:graphic>
          </wp:inline>
        </w:drawing>
      </w:r>
    </w:p>
    <w:p w:rsidR="005D2B3C" w:rsidRPr="005D2B3C" w:rsidRDefault="005D2B3C">
      <w:pPr>
        <w:pStyle w:val="ConsPlusNormal"/>
        <w:sectPr w:rsidR="005D2B3C" w:rsidRPr="005D2B3C">
          <w:pgSz w:w="16838" w:h="11905" w:orient="landscape"/>
          <w:pgMar w:top="1701" w:right="1134" w:bottom="850" w:left="1134" w:header="0" w:footer="0" w:gutter="0"/>
          <w:cols w:space="720"/>
          <w:titlePg/>
        </w:sectPr>
      </w:pP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rsidR="005D2B3C" w:rsidRPr="005D2B3C" w:rsidRDefault="005D2B3C">
      <w:pPr>
        <w:pStyle w:val="ConsPlusNormal"/>
        <w:spacing w:before="220"/>
        <w:ind w:firstLine="540"/>
        <w:jc w:val="both"/>
      </w:pPr>
      <w:r w:rsidRPr="005D2B3C">
        <w:t>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rsidR="005D2B3C" w:rsidRPr="005D2B3C" w:rsidRDefault="005D2B3C">
      <w:pPr>
        <w:pStyle w:val="ConsPlusNormal"/>
        <w:spacing w:before="220"/>
        <w:ind w:firstLine="540"/>
        <w:jc w:val="both"/>
      </w:pPr>
      <w:r w:rsidRPr="005D2B3C">
        <w:t>2.1.2.19.7. Показатель "Доля уникальных выдач микрозаймов" (УВ) государственной микрофинансовой организации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5"/>
        </w:rPr>
        <w:drawing>
          <wp:inline distT="0" distB="0" distL="0" distR="0">
            <wp:extent cx="4956175" cy="4610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956175" cy="461010"/>
                    </a:xfrm>
                    <a:prstGeom prst="rect">
                      <a:avLst/>
                    </a:prstGeom>
                    <a:noFill/>
                    <a:ln>
                      <a:noFill/>
                    </a:ln>
                  </pic:spPr>
                </pic:pic>
              </a:graphicData>
            </a:graphic>
          </wp:inline>
        </w:drawing>
      </w:r>
      <w:r w:rsidRPr="005D2B3C">
        <w:t>.</w:t>
      </w:r>
    </w:p>
    <w:p w:rsidR="005D2B3C" w:rsidRPr="005D2B3C" w:rsidRDefault="005D2B3C">
      <w:pPr>
        <w:pStyle w:val="ConsPlusNormal"/>
        <w:jc w:val="both"/>
      </w:pPr>
    </w:p>
    <w:p w:rsidR="005D2B3C" w:rsidRPr="005D2B3C" w:rsidRDefault="005D2B3C">
      <w:pPr>
        <w:pStyle w:val="ConsPlusNormal"/>
        <w:ind w:firstLine="540"/>
        <w:jc w:val="both"/>
      </w:pPr>
      <w:r w:rsidRPr="005D2B3C">
        <w:t>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rsidR="005D2B3C" w:rsidRPr="005D2B3C" w:rsidRDefault="005D2B3C">
      <w:pPr>
        <w:pStyle w:val="ConsPlusNormal"/>
        <w:jc w:val="both"/>
      </w:pPr>
      <w:r w:rsidRPr="005D2B3C">
        <w:t xml:space="preserve">(п. 2.1.2.19.7 введен </w:t>
      </w:r>
      <w:hyperlink r:id="rId148">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21" w:name="P331"/>
      <w:bookmarkEnd w:id="21"/>
      <w:r w:rsidRPr="005D2B3C">
        <w:t>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9"/>
        </w:rPr>
        <w:drawing>
          <wp:inline distT="0" distB="0" distL="0" distR="0">
            <wp:extent cx="1366520" cy="5194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366520" cy="519430"/>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С</w:t>
      </w:r>
      <w:r w:rsidRPr="005D2B3C">
        <w:rPr>
          <w:vertAlign w:val="subscript"/>
        </w:rPr>
        <w:t>пр</w:t>
      </w:r>
      <w:r w:rsidRPr="005D2B3C">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anchor="P182">
        <w:r w:rsidRPr="005D2B3C">
          <w:t>пункте 2.1.2.15</w:t>
        </w:r>
      </w:hyperlink>
      <w:r w:rsidRPr="005D2B3C">
        <w:t xml:space="preserve"> настоящих Требований.</w:t>
      </w:r>
    </w:p>
    <w:p w:rsidR="005D2B3C" w:rsidRPr="005D2B3C" w:rsidRDefault="005D2B3C">
      <w:pPr>
        <w:pStyle w:val="ConsPlusNormal"/>
        <w:spacing w:before="220"/>
        <w:ind w:firstLine="540"/>
        <w:jc w:val="both"/>
      </w:pPr>
      <w:r w:rsidRPr="005D2B3C">
        <w:t>С</w:t>
      </w:r>
      <w:r w:rsidRPr="005D2B3C">
        <w:rPr>
          <w:vertAlign w:val="subscript"/>
        </w:rPr>
        <w:t>д</w:t>
      </w:r>
      <w:r w:rsidRPr="005D2B3C">
        <w:t xml:space="preserve"> - сумма по договорам микрозайма, заключенным в отчетном периоде.</w:t>
      </w:r>
    </w:p>
    <w:p w:rsidR="005D2B3C" w:rsidRPr="005D2B3C" w:rsidRDefault="005D2B3C">
      <w:pPr>
        <w:pStyle w:val="ConsPlusNormal"/>
        <w:jc w:val="both"/>
      </w:pPr>
      <w:r w:rsidRPr="005D2B3C">
        <w:t xml:space="preserve">(п. 2.1.2.19.8 введен </w:t>
      </w:r>
      <w:hyperlink r:id="rId150">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22" w:name="P339"/>
      <w:bookmarkEnd w:id="22"/>
      <w:r w:rsidRPr="005D2B3C">
        <w:t>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3"/>
        </w:rPr>
        <w:drawing>
          <wp:inline distT="0" distB="0" distL="0" distR="0">
            <wp:extent cx="2908300" cy="435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908300" cy="435610"/>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r:id="rId152">
        <w:r w:rsidRPr="005D2B3C">
          <w:t>строке 26</w:t>
        </w:r>
      </w:hyperlink>
      <w:r w:rsidRPr="005D2B3C">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w:t>
      </w:r>
      <w:r w:rsidRPr="005D2B3C">
        <w:lastRenderedPageBreak/>
        <w:t xml:space="preserve">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r:id="rId153">
        <w:r w:rsidRPr="005D2B3C">
          <w:t>строке 25</w:t>
        </w:r>
      </w:hyperlink>
      <w:r w:rsidRPr="005D2B3C">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r:id="rId154">
        <w:r w:rsidRPr="005D2B3C">
          <w:t>строке 61</w:t>
        </w:r>
      </w:hyperlink>
      <w:r w:rsidRPr="005D2B3C">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r:id="rId155">
        <w:r w:rsidRPr="005D2B3C">
          <w:t>строке 63</w:t>
        </w:r>
      </w:hyperlink>
      <w:r w:rsidRPr="005D2B3C">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rsidR="005D2B3C" w:rsidRPr="005D2B3C" w:rsidRDefault="005D2B3C">
      <w:pPr>
        <w:pStyle w:val="ConsPlusNormal"/>
        <w:spacing w:before="220"/>
        <w:ind w:firstLine="540"/>
        <w:jc w:val="both"/>
      </w:pPr>
      <w:r w:rsidRPr="005D2B3C">
        <w:t>А - активы государственной микрофинансовой организации, относящиеся к микрофинансовой деятельности.</w:t>
      </w:r>
    </w:p>
    <w:p w:rsidR="005D2B3C" w:rsidRPr="005D2B3C" w:rsidRDefault="005D2B3C">
      <w:pPr>
        <w:pStyle w:val="ConsPlusNormal"/>
        <w:jc w:val="both"/>
      </w:pPr>
      <w:r w:rsidRPr="005D2B3C">
        <w:t xml:space="preserve">(п. 2.1.2.19.9 введен </w:t>
      </w:r>
      <w:hyperlink r:id="rId15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r:id="rId157">
        <w:r w:rsidRPr="005D2B3C">
          <w:t>Указанием</w:t>
        </w:r>
      </w:hyperlink>
      <w:r w:rsidRPr="005D2B3C">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rsidR="005D2B3C" w:rsidRPr="005D2B3C" w:rsidRDefault="005D2B3C">
      <w:pPr>
        <w:pStyle w:val="ConsPlusNormal"/>
        <w:spacing w:before="220"/>
        <w:ind w:firstLine="540"/>
        <w:jc w:val="both"/>
      </w:pPr>
      <w:r w:rsidRPr="005D2B3C">
        <w:t xml:space="preserve">Абзац утратил силу. - </w:t>
      </w:r>
      <w:hyperlink r:id="rId15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Правила и условия списания безнадежной задолженности устанавливаются учетной политикой государственной микрофинансовой организации.</w:t>
      </w:r>
    </w:p>
    <w:p w:rsidR="005D2B3C" w:rsidRPr="005D2B3C" w:rsidRDefault="005D2B3C">
      <w:pPr>
        <w:pStyle w:val="ConsPlusNormal"/>
        <w:spacing w:before="220"/>
        <w:ind w:firstLine="540"/>
        <w:jc w:val="both"/>
      </w:pPr>
      <w:r w:rsidRPr="005D2B3C">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w:t>
      </w:r>
      <w:r w:rsidRPr="005D2B3C">
        <w:lastRenderedPageBreak/>
        <w:t>безнадежной задолженности).</w:t>
      </w:r>
    </w:p>
    <w:p w:rsidR="005D2B3C" w:rsidRPr="005D2B3C" w:rsidRDefault="005D2B3C">
      <w:pPr>
        <w:pStyle w:val="ConsPlusNormal"/>
        <w:spacing w:before="220"/>
        <w:ind w:firstLine="540"/>
        <w:jc w:val="both"/>
      </w:pPr>
      <w:bookmarkStart w:id="23" w:name="P351"/>
      <w:bookmarkEnd w:id="23"/>
      <w:r w:rsidRPr="005D2B3C">
        <w:t>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rsidR="005D2B3C" w:rsidRPr="005D2B3C" w:rsidRDefault="005D2B3C">
      <w:pPr>
        <w:pStyle w:val="ConsPlusNormal"/>
        <w:jc w:val="both"/>
      </w:pPr>
      <w:r w:rsidRPr="005D2B3C">
        <w:t xml:space="preserve">(в ред. </w:t>
      </w:r>
      <w:hyperlink r:id="rId159">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Отбор аудиторской организации осуществляется на конкурсной основе.</w:t>
      </w:r>
    </w:p>
    <w:p w:rsidR="005D2B3C" w:rsidRPr="005D2B3C" w:rsidRDefault="005D2B3C">
      <w:pPr>
        <w:pStyle w:val="ConsPlusNormal"/>
        <w:jc w:val="both"/>
      </w:pPr>
      <w:r w:rsidRPr="005D2B3C">
        <w:t xml:space="preserve">(в ред. </w:t>
      </w:r>
      <w:hyperlink r:id="rId160">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anchor="P351">
        <w:r w:rsidRPr="005D2B3C">
          <w:t>пунктом 2.1.2.21</w:t>
        </w:r>
      </w:hyperlink>
      <w:r w:rsidRPr="005D2B3C">
        <w:t xml:space="preserve"> настоящих Требований.</w:t>
      </w:r>
    </w:p>
    <w:p w:rsidR="005D2B3C" w:rsidRPr="005D2B3C" w:rsidRDefault="005D2B3C">
      <w:pPr>
        <w:pStyle w:val="ConsPlusNormal"/>
        <w:jc w:val="both"/>
      </w:pPr>
      <w:r w:rsidRPr="005D2B3C">
        <w:t xml:space="preserve">(п. 2.1.2.21.1 введен </w:t>
      </w:r>
      <w:hyperlink r:id="rId161">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24" w:name="P357"/>
      <w:bookmarkEnd w:id="24"/>
      <w:r w:rsidRPr="005D2B3C">
        <w:t>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rsidR="005D2B3C" w:rsidRPr="005D2B3C" w:rsidRDefault="005D2B3C">
      <w:pPr>
        <w:pStyle w:val="ConsPlusNormal"/>
        <w:jc w:val="both"/>
      </w:pPr>
      <w:r w:rsidRPr="005D2B3C">
        <w:t xml:space="preserve">(в ред. </w:t>
      </w:r>
      <w:hyperlink r:id="rId162">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а) предусмотренным </w:t>
      </w:r>
      <w:hyperlink r:id="rId163">
        <w:r w:rsidRPr="005D2B3C">
          <w:t>статьями 3</w:t>
        </w:r>
      </w:hyperlink>
      <w:r w:rsidRPr="005D2B3C">
        <w:t xml:space="preserve">, </w:t>
      </w:r>
      <w:hyperlink r:id="rId164">
        <w:r w:rsidRPr="005D2B3C">
          <w:t>4</w:t>
        </w:r>
      </w:hyperlink>
      <w:r w:rsidRPr="005D2B3C">
        <w:t xml:space="preserve">, </w:t>
      </w:r>
      <w:hyperlink r:id="rId165">
        <w:r w:rsidRPr="005D2B3C">
          <w:t>8</w:t>
        </w:r>
      </w:hyperlink>
      <w:r w:rsidRPr="005D2B3C">
        <w:t xml:space="preserve">, </w:t>
      </w:r>
      <w:hyperlink r:id="rId166">
        <w:r w:rsidRPr="005D2B3C">
          <w:t>10</w:t>
        </w:r>
      </w:hyperlink>
      <w:r w:rsidRPr="005D2B3C">
        <w:t xml:space="preserve">, </w:t>
      </w:r>
      <w:hyperlink r:id="rId167">
        <w:r w:rsidRPr="005D2B3C">
          <w:t>10.1</w:t>
        </w:r>
      </w:hyperlink>
      <w:r w:rsidRPr="005D2B3C">
        <w:t xml:space="preserve"> и </w:t>
      </w:r>
      <w:hyperlink r:id="rId168">
        <w:r w:rsidRPr="005D2B3C">
          <w:t>18</w:t>
        </w:r>
      </w:hyperlink>
      <w:r w:rsidRPr="005D2B3C">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r:id="rId169">
        <w:r w:rsidRPr="005D2B3C">
          <w:t>www.pravo.gov.ru</w:t>
        </w:r>
      </w:hyperlink>
      <w:r w:rsidRPr="005D2B3C">
        <w:t>), 9 марта 2021 г., N 0001202103090037) (далее - Закон об аудиторской деятельности);</w:t>
      </w:r>
    </w:p>
    <w:p w:rsidR="005D2B3C" w:rsidRPr="005D2B3C" w:rsidRDefault="005D2B3C">
      <w:pPr>
        <w:pStyle w:val="ConsPlusNormal"/>
        <w:spacing w:before="220"/>
        <w:ind w:firstLine="540"/>
        <w:jc w:val="both"/>
      </w:pPr>
      <w:r w:rsidRPr="005D2B3C">
        <w:t xml:space="preserve">б) отсутствие в предусмотренных Федеральным </w:t>
      </w:r>
      <w:hyperlink r:id="rId170">
        <w:r w:rsidRPr="005D2B3C">
          <w:t>законом</w:t>
        </w:r>
      </w:hyperlink>
      <w:r w:rsidRPr="005D2B3C">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r:id="rId171">
        <w:r w:rsidRPr="005D2B3C">
          <w:t>законом</w:t>
        </w:r>
      </w:hyperlink>
      <w:r w:rsidRPr="005D2B3C">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rsidR="005D2B3C" w:rsidRPr="005D2B3C" w:rsidRDefault="005D2B3C">
      <w:pPr>
        <w:pStyle w:val="ConsPlusNormal"/>
        <w:jc w:val="both"/>
      </w:pPr>
      <w:r w:rsidRPr="005D2B3C">
        <w:t xml:space="preserve">(в ред. </w:t>
      </w:r>
      <w:hyperlink r:id="rId172">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в) определенным </w:t>
      </w:r>
      <w:hyperlink r:id="rId173">
        <w:r w:rsidRPr="005D2B3C">
          <w:t>частью 1 статьи 31</w:t>
        </w:r>
      </w:hyperlink>
      <w:r w:rsidRPr="005D2B3C">
        <w:t xml:space="preserve"> Закона о контрактной системе.</w:t>
      </w:r>
    </w:p>
    <w:p w:rsidR="005D2B3C" w:rsidRPr="005D2B3C" w:rsidRDefault="005D2B3C">
      <w:pPr>
        <w:pStyle w:val="ConsPlusNormal"/>
        <w:spacing w:before="220"/>
        <w:ind w:firstLine="540"/>
        <w:jc w:val="both"/>
      </w:pPr>
      <w:bookmarkStart w:id="25" w:name="P363"/>
      <w:bookmarkEnd w:id="25"/>
      <w:r w:rsidRPr="005D2B3C">
        <w:t xml:space="preserve">2.1.2.23. Государственные микрофинансовые организации, проведение аудита которых предусмотрено </w:t>
      </w:r>
      <w:hyperlink r:id="rId174">
        <w:r w:rsidRPr="005D2B3C">
          <w:t>частью 4 статьи 5</w:t>
        </w:r>
      </w:hyperlink>
      <w:r w:rsidRPr="005D2B3C">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r:id="rId175">
        <w:r w:rsidRPr="005D2B3C">
          <w:t>Законом</w:t>
        </w:r>
      </w:hyperlink>
      <w:r w:rsidRPr="005D2B3C">
        <w:t xml:space="preserve"> о контрактной системе.</w:t>
      </w:r>
    </w:p>
    <w:p w:rsidR="005D2B3C" w:rsidRPr="005D2B3C" w:rsidRDefault="005D2B3C">
      <w:pPr>
        <w:pStyle w:val="ConsPlusNormal"/>
        <w:jc w:val="both"/>
      </w:pPr>
      <w:r w:rsidRPr="005D2B3C">
        <w:t xml:space="preserve">(в ред. </w:t>
      </w:r>
      <w:hyperlink r:id="rId176">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26" w:name="P365"/>
      <w:bookmarkEnd w:id="26"/>
      <w:r w:rsidRPr="005D2B3C">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r:id="rId177">
        <w:r w:rsidRPr="005D2B3C">
          <w:t>Законом</w:t>
        </w:r>
      </w:hyperlink>
      <w:r w:rsidRPr="005D2B3C">
        <w:t xml:space="preserve"> о закупках, в случае отнесения государственной микрофинансовой организации к организациям, определенным </w:t>
      </w:r>
      <w:hyperlink r:id="rId178">
        <w:r w:rsidRPr="005D2B3C">
          <w:t>статьей 1</w:t>
        </w:r>
      </w:hyperlink>
      <w:r w:rsidRPr="005D2B3C">
        <w:t xml:space="preserve"> Закона о закупках.</w:t>
      </w:r>
    </w:p>
    <w:p w:rsidR="005D2B3C" w:rsidRPr="005D2B3C" w:rsidRDefault="005D2B3C">
      <w:pPr>
        <w:pStyle w:val="ConsPlusNormal"/>
        <w:jc w:val="both"/>
      </w:pPr>
      <w:r w:rsidRPr="005D2B3C">
        <w:t xml:space="preserve">(в ред. </w:t>
      </w:r>
      <w:hyperlink r:id="rId179">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Отбор аудиторской организации для государственных микрофинансовых организаций, не указанной в </w:t>
      </w:r>
      <w:hyperlink w:anchor="P363">
        <w:r w:rsidRPr="005D2B3C">
          <w:t>абзаце первом</w:t>
        </w:r>
      </w:hyperlink>
      <w:r w:rsidRPr="005D2B3C">
        <w:t xml:space="preserve"> и </w:t>
      </w:r>
      <w:hyperlink w:anchor="P365">
        <w:r w:rsidRPr="005D2B3C">
          <w:t>втором</w:t>
        </w:r>
      </w:hyperlink>
      <w:r w:rsidRPr="005D2B3C">
        <w:t xml:space="preserve"> настоящего пункта, проводится на основании открытого конкурса с соблюдением следующих требований:</w:t>
      </w:r>
    </w:p>
    <w:p w:rsidR="005D2B3C" w:rsidRPr="005D2B3C" w:rsidRDefault="005D2B3C">
      <w:pPr>
        <w:pStyle w:val="ConsPlusNormal"/>
        <w:jc w:val="both"/>
      </w:pPr>
      <w:r w:rsidRPr="005D2B3C">
        <w:t xml:space="preserve">(в ред. </w:t>
      </w:r>
      <w:hyperlink r:id="rId180">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а) проведение отбора не реже чем один раз в 5 (пять) лет;</w:t>
      </w:r>
    </w:p>
    <w:p w:rsidR="005D2B3C" w:rsidRPr="005D2B3C" w:rsidRDefault="005D2B3C">
      <w:pPr>
        <w:pStyle w:val="ConsPlusNormal"/>
        <w:spacing w:before="220"/>
        <w:ind w:firstLine="540"/>
        <w:jc w:val="both"/>
      </w:pPr>
      <w:r w:rsidRPr="005D2B3C">
        <w:lastRenderedPageBreak/>
        <w:t>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rsidR="005D2B3C" w:rsidRPr="005D2B3C" w:rsidRDefault="005D2B3C">
      <w:pPr>
        <w:pStyle w:val="ConsPlusNormal"/>
        <w:jc w:val="both"/>
      </w:pPr>
      <w:r w:rsidRPr="005D2B3C">
        <w:t xml:space="preserve">(в ред. </w:t>
      </w:r>
      <w:hyperlink r:id="rId181">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rsidR="005D2B3C" w:rsidRPr="005D2B3C" w:rsidRDefault="005D2B3C">
      <w:pPr>
        <w:pStyle w:val="ConsPlusNormal"/>
        <w:spacing w:before="220"/>
        <w:ind w:firstLine="540"/>
        <w:jc w:val="both"/>
      </w:pPr>
      <w:r w:rsidRPr="005D2B3C">
        <w:t>г) заключение договора с аудиторской организацией в срок не позднее 20 (двадцати) календарных дней с даты окончания отбора.</w:t>
      </w:r>
    </w:p>
    <w:p w:rsidR="005D2B3C" w:rsidRPr="005D2B3C" w:rsidRDefault="005D2B3C">
      <w:pPr>
        <w:pStyle w:val="ConsPlusNormal"/>
        <w:spacing w:before="220"/>
        <w:ind w:firstLine="540"/>
        <w:jc w:val="both"/>
      </w:pPr>
      <w:r w:rsidRPr="005D2B3C">
        <w:t>2.1.2.24. Государственные микрофинансовые организации в целях получения субсидии должны соответствовать следующим требованиям:</w:t>
      </w:r>
    </w:p>
    <w:p w:rsidR="005D2B3C" w:rsidRPr="005D2B3C" w:rsidRDefault="005D2B3C">
      <w:pPr>
        <w:pStyle w:val="ConsPlusNormal"/>
        <w:spacing w:before="220"/>
        <w:ind w:firstLine="540"/>
        <w:jc w:val="both"/>
      </w:pPr>
      <w:bookmarkStart w:id="27" w:name="P375"/>
      <w:bookmarkEnd w:id="27"/>
      <w:r w:rsidRPr="005D2B3C">
        <w:t>а) опыт работы по предоставлению микрозаймов субъектам малого и среднего предпринимательства - не менее 1 (одного) года;</w:t>
      </w:r>
    </w:p>
    <w:p w:rsidR="005D2B3C" w:rsidRPr="005D2B3C" w:rsidRDefault="005D2B3C">
      <w:pPr>
        <w:pStyle w:val="ConsPlusNormal"/>
        <w:spacing w:before="220"/>
        <w:ind w:firstLine="540"/>
        <w:jc w:val="both"/>
      </w:pPr>
      <w:r w:rsidRPr="005D2B3C">
        <w:t>б) наличие положительного аудиторского заключения по итогам работы за предыдущий год;</w:t>
      </w:r>
    </w:p>
    <w:p w:rsidR="005D2B3C" w:rsidRPr="005D2B3C" w:rsidRDefault="005D2B3C">
      <w:pPr>
        <w:pStyle w:val="ConsPlusNormal"/>
        <w:spacing w:before="220"/>
        <w:ind w:firstLine="540"/>
        <w:jc w:val="both"/>
      </w:pPr>
      <w:r w:rsidRPr="005D2B3C">
        <w:t>в) размер совокупного портфеля микрозаймов составляет не менее 10 млн рублей;</w:t>
      </w:r>
    </w:p>
    <w:p w:rsidR="005D2B3C" w:rsidRPr="005D2B3C" w:rsidRDefault="005D2B3C">
      <w:pPr>
        <w:pStyle w:val="ConsPlusNormal"/>
        <w:spacing w:before="220"/>
        <w:ind w:firstLine="540"/>
        <w:jc w:val="both"/>
      </w:pPr>
      <w:bookmarkStart w:id="28" w:name="P378"/>
      <w:bookmarkEnd w:id="28"/>
      <w:r w:rsidRPr="005D2B3C">
        <w:t>г) количество заемщиков - не менее 10;</w:t>
      </w:r>
    </w:p>
    <w:p w:rsidR="005D2B3C" w:rsidRPr="005D2B3C" w:rsidRDefault="005D2B3C">
      <w:pPr>
        <w:pStyle w:val="ConsPlusNormal"/>
        <w:spacing w:before="220"/>
        <w:ind w:firstLine="540"/>
        <w:jc w:val="both"/>
      </w:pPr>
      <w:r w:rsidRPr="005D2B3C">
        <w:t>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bookmarkStart w:id="29" w:name="P380"/>
      <w:bookmarkEnd w:id="29"/>
      <w:r w:rsidRPr="005D2B3C">
        <w:t>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rsidR="005D2B3C" w:rsidRPr="005D2B3C" w:rsidRDefault="005D2B3C">
      <w:pPr>
        <w:pStyle w:val="ConsPlusNormal"/>
        <w:spacing w:before="220"/>
        <w:ind w:firstLine="540"/>
        <w:jc w:val="both"/>
      </w:pPr>
      <w:r w:rsidRPr="005D2B3C">
        <w:t xml:space="preserve">2.1.2.25. Требования, предусмотренные </w:t>
      </w:r>
      <w:hyperlink w:anchor="P375">
        <w:r w:rsidRPr="005D2B3C">
          <w:t>подпунктами "а"</w:t>
        </w:r>
      </w:hyperlink>
      <w:r w:rsidRPr="005D2B3C">
        <w:t xml:space="preserve"> - </w:t>
      </w:r>
      <w:hyperlink w:anchor="P378">
        <w:r w:rsidRPr="005D2B3C">
          <w:t>"г"</w:t>
        </w:r>
      </w:hyperlink>
      <w:r w:rsidRPr="005D2B3C">
        <w:t xml:space="preserve"> и </w:t>
      </w:r>
      <w:hyperlink w:anchor="P380">
        <w:r w:rsidRPr="005D2B3C">
          <w:t>"е" пункта 2.1.2.24</w:t>
        </w:r>
      </w:hyperlink>
      <w:r w:rsidRPr="005D2B3C">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anchor="P87">
        <w:r w:rsidRPr="005D2B3C">
          <w:t>пунктом 2.1</w:t>
        </w:r>
      </w:hyperlink>
      <w:r w:rsidRPr="005D2B3C">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p w:rsidR="005D2B3C" w:rsidRPr="005D2B3C" w:rsidRDefault="005D2B3C">
      <w:pPr>
        <w:pStyle w:val="ConsPlusNormal"/>
        <w:spacing w:before="220"/>
        <w:ind w:firstLine="540"/>
        <w:jc w:val="both"/>
      </w:pPr>
      <w:bookmarkStart w:id="30" w:name="P382"/>
      <w:bookmarkEnd w:id="30"/>
      <w:r w:rsidRPr="005D2B3C">
        <w:t>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r:id="rId182">
        <w:r w:rsidRPr="005D2B3C">
          <w:t>https://мсп.рф</w:t>
        </w:r>
      </w:hyperlink>
      <w:r w:rsidRPr="005D2B3C">
        <w:t>) (далее - ЦП МСП).</w:t>
      </w:r>
    </w:p>
    <w:p w:rsidR="005D2B3C" w:rsidRPr="005D2B3C" w:rsidRDefault="005D2B3C">
      <w:pPr>
        <w:pStyle w:val="ConsPlusNormal"/>
        <w:spacing w:before="220"/>
        <w:ind w:firstLine="540"/>
        <w:jc w:val="both"/>
      </w:pPr>
      <w:r w:rsidRPr="005D2B3C">
        <w:t>Государственная микрофинансовая организация должна обеспечивать:</w:t>
      </w:r>
    </w:p>
    <w:p w:rsidR="005D2B3C" w:rsidRPr="005D2B3C" w:rsidRDefault="005D2B3C">
      <w:pPr>
        <w:pStyle w:val="ConsPlusNormal"/>
        <w:spacing w:before="220"/>
        <w:ind w:firstLine="540"/>
        <w:jc w:val="both"/>
      </w:pPr>
      <w:r w:rsidRPr="005D2B3C">
        <w:t xml:space="preserve">- внесение и актуализацию общих сведений о государственной микрофинансовой организации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spacing w:before="220"/>
        <w:ind w:firstLine="540"/>
        <w:jc w:val="both"/>
      </w:pPr>
      <w:r w:rsidRPr="005D2B3C">
        <w:lastRenderedPageBreak/>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r:id="rId183">
        <w:r w:rsidRPr="005D2B3C">
          <w:t>режим</w:t>
        </w:r>
      </w:hyperlink>
      <w:r w:rsidRPr="005D2B3C">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rsidR="005D2B3C" w:rsidRPr="005D2B3C" w:rsidRDefault="005D2B3C">
      <w:pPr>
        <w:pStyle w:val="ConsPlusNormal"/>
        <w:spacing w:before="220"/>
        <w:ind w:firstLine="540"/>
        <w:jc w:val="both"/>
      </w:pPr>
      <w:r w:rsidRPr="005D2B3C">
        <w:t xml:space="preserve">абзац утратил силу. - </w:t>
      </w:r>
      <w:hyperlink r:id="rId184">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w:t>
      </w:r>
      <w:hyperlink r:id="rId185">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r:id="rId186">
        <w:r w:rsidRPr="005D2B3C">
          <w:t>постановлением</w:t>
        </w:r>
      </w:hyperlink>
      <w:r w:rsidRPr="005D2B3C">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r:id="rId187">
        <w:r w:rsidRPr="005D2B3C">
          <w:t>пунктом 4</w:t>
        </w:r>
      </w:hyperlink>
      <w:r w:rsidRPr="005D2B3C">
        <w:t xml:space="preserve"> Правил, приведенных в приложении N 35 (далее - многофункциональный центр для бизнеса);</w:t>
      </w:r>
    </w:p>
    <w:p w:rsidR="005D2B3C" w:rsidRPr="005D2B3C" w:rsidRDefault="005D2B3C">
      <w:pPr>
        <w:pStyle w:val="ConsPlusNormal"/>
        <w:spacing w:before="220"/>
        <w:ind w:firstLine="540"/>
        <w:jc w:val="both"/>
      </w:pPr>
      <w:r w:rsidRPr="005D2B3C">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jc w:val="both"/>
      </w:pPr>
      <w:r w:rsidRPr="005D2B3C">
        <w:t xml:space="preserve">(п. 2.1.2.26 в ред. </w:t>
      </w:r>
      <w:hyperlink r:id="rId18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bookmarkStart w:id="31" w:name="P394"/>
      <w:bookmarkEnd w:id="31"/>
      <w:r w:rsidRPr="005D2B3C">
        <w:t xml:space="preserve">2.1.2.27. Государственная микрофинансовая организация должна обеспечивать выполнение функций, предусмотренных </w:t>
      </w:r>
      <w:hyperlink w:anchor="P638">
        <w:r w:rsidRPr="005D2B3C">
          <w:t>пунктом 4.2.2</w:t>
        </w:r>
      </w:hyperlink>
      <w:r w:rsidRPr="005D2B3C">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 xml:space="preserve">2.2. Требования, предусмотренные </w:t>
      </w:r>
      <w:hyperlink w:anchor="P94">
        <w:r w:rsidRPr="005D2B3C">
          <w:t>пунктами 2.1.2.1</w:t>
        </w:r>
      </w:hyperlink>
      <w:r w:rsidRPr="005D2B3C">
        <w:t xml:space="preserve"> - </w:t>
      </w:r>
      <w:hyperlink w:anchor="P382">
        <w:r w:rsidRPr="005D2B3C">
          <w:t>2.1.2.26</w:t>
        </w:r>
      </w:hyperlink>
      <w:r w:rsidRPr="005D2B3C">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r:id="rId189">
        <w:r w:rsidRPr="005D2B3C">
          <w:t>программы</w:t>
        </w:r>
      </w:hyperlink>
      <w:r w:rsidRPr="005D2B3C">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rsidR="005D2B3C" w:rsidRPr="005D2B3C" w:rsidRDefault="005D2B3C">
      <w:pPr>
        <w:pStyle w:val="ConsPlusNormal"/>
        <w:spacing w:before="220"/>
        <w:ind w:firstLine="540"/>
        <w:jc w:val="both"/>
      </w:pPr>
      <w:r w:rsidRPr="005D2B3C">
        <w:t>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rsidR="005D2B3C" w:rsidRPr="005D2B3C" w:rsidRDefault="005D2B3C">
      <w:pPr>
        <w:pStyle w:val="ConsPlusNormal"/>
        <w:spacing w:before="220"/>
        <w:ind w:firstLine="540"/>
        <w:jc w:val="both"/>
      </w:pPr>
      <w:r w:rsidRPr="005D2B3C">
        <w:t xml:space="preserve">2.3. Требования, предусмотренные </w:t>
      </w:r>
      <w:hyperlink w:anchor="P94">
        <w:r w:rsidRPr="005D2B3C">
          <w:t>пунктами 2.1.2.1</w:t>
        </w:r>
      </w:hyperlink>
      <w:r w:rsidRPr="005D2B3C">
        <w:t xml:space="preserve">, </w:t>
      </w:r>
      <w:hyperlink w:anchor="P102">
        <w:r w:rsidRPr="005D2B3C">
          <w:t>2.1.2.4</w:t>
        </w:r>
      </w:hyperlink>
      <w:r w:rsidRPr="005D2B3C">
        <w:t xml:space="preserve">, </w:t>
      </w:r>
      <w:hyperlink w:anchor="P104">
        <w:r w:rsidRPr="005D2B3C">
          <w:t>2.1.2.5</w:t>
        </w:r>
      </w:hyperlink>
      <w:r w:rsidRPr="005D2B3C">
        <w:t xml:space="preserve"> - </w:t>
      </w:r>
      <w:hyperlink w:anchor="P125">
        <w:r w:rsidRPr="005D2B3C">
          <w:t>2.1.2.8</w:t>
        </w:r>
      </w:hyperlink>
      <w:r w:rsidRPr="005D2B3C">
        <w:t xml:space="preserve">, </w:t>
      </w:r>
      <w:hyperlink w:anchor="P213">
        <w:r w:rsidRPr="005D2B3C">
          <w:t>2.1.2.18</w:t>
        </w:r>
      </w:hyperlink>
      <w:r w:rsidRPr="005D2B3C">
        <w:t xml:space="preserve">, </w:t>
      </w:r>
      <w:hyperlink w:anchor="P351">
        <w:r w:rsidRPr="005D2B3C">
          <w:t>2.1.2.21</w:t>
        </w:r>
      </w:hyperlink>
      <w:r w:rsidRPr="005D2B3C">
        <w:t xml:space="preserve"> - </w:t>
      </w:r>
      <w:hyperlink w:anchor="P363">
        <w:r w:rsidRPr="005D2B3C">
          <w:t>2.1.2.23</w:t>
        </w:r>
      </w:hyperlink>
      <w:r w:rsidRPr="005D2B3C">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r:id="rId190">
        <w:r w:rsidRPr="005D2B3C">
          <w:t>программы</w:t>
        </w:r>
      </w:hyperlink>
      <w:r w:rsidRPr="005D2B3C">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rsidR="005D2B3C" w:rsidRPr="005D2B3C" w:rsidRDefault="005D2B3C">
      <w:pPr>
        <w:pStyle w:val="ConsPlusNormal"/>
        <w:spacing w:before="220"/>
        <w:ind w:firstLine="540"/>
        <w:jc w:val="both"/>
      </w:pPr>
      <w:r w:rsidRPr="005D2B3C">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anchor="P93">
        <w:r w:rsidRPr="005D2B3C">
          <w:t>пунктом 2.1.2</w:t>
        </w:r>
      </w:hyperlink>
      <w:r w:rsidRPr="005D2B3C">
        <w:t xml:space="preserve"> настоящих Требований, в срок до 31 декабря 2024 года.</w:t>
      </w:r>
    </w:p>
    <w:p w:rsidR="005D2B3C" w:rsidRPr="005D2B3C" w:rsidRDefault="005D2B3C">
      <w:pPr>
        <w:pStyle w:val="ConsPlusNormal"/>
        <w:jc w:val="both"/>
      </w:pPr>
      <w:r w:rsidRPr="005D2B3C">
        <w:t xml:space="preserve">(абзац введен </w:t>
      </w:r>
      <w:hyperlink r:id="rId191">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2.3.1. Микрофинансовая организация второго уровня должна соответствовать следующим требованиям.</w:t>
      </w:r>
    </w:p>
    <w:p w:rsidR="005D2B3C" w:rsidRPr="005D2B3C" w:rsidRDefault="005D2B3C">
      <w:pPr>
        <w:pStyle w:val="ConsPlusNormal"/>
        <w:spacing w:before="220"/>
        <w:ind w:firstLine="540"/>
        <w:jc w:val="both"/>
      </w:pPr>
      <w:r w:rsidRPr="005D2B3C">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anchor="P402">
        <w:r w:rsidRPr="005D2B3C">
          <w:t>пункте 2.3.1.2</w:t>
        </w:r>
      </w:hyperlink>
      <w:r w:rsidRPr="005D2B3C">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bookmarkStart w:id="32" w:name="P402"/>
      <w:bookmarkEnd w:id="32"/>
      <w:r w:rsidRPr="005D2B3C">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r:id="rId192">
        <w:r w:rsidRPr="005D2B3C">
          <w:t>программы</w:t>
        </w:r>
      </w:hyperlink>
      <w:r w:rsidRPr="005D2B3C">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rsidR="005D2B3C" w:rsidRPr="005D2B3C" w:rsidRDefault="005D2B3C">
      <w:pPr>
        <w:pStyle w:val="ConsPlusNormal"/>
        <w:spacing w:before="220"/>
        <w:ind w:firstLine="540"/>
        <w:jc w:val="both"/>
      </w:pPr>
      <w:r w:rsidRPr="005D2B3C">
        <w:t>2.3.1.3. Микрофинансовая организация второго уровня должна соблюдать следующие показатели деятельности, используемые в целях настоящих Требований.</w:t>
      </w:r>
    </w:p>
    <w:p w:rsidR="005D2B3C" w:rsidRPr="005D2B3C" w:rsidRDefault="005D2B3C">
      <w:pPr>
        <w:pStyle w:val="ConsPlusNormal"/>
        <w:spacing w:before="220"/>
        <w:ind w:firstLine="540"/>
        <w:jc w:val="both"/>
      </w:pPr>
      <w:r w:rsidRPr="005D2B3C">
        <w:t>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2"/>
        </w:rPr>
        <w:lastRenderedPageBreak/>
        <w:drawing>
          <wp:inline distT="0" distB="0" distL="0" distR="0">
            <wp:extent cx="1215390"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 xml:space="preserve">К - собственные средства микрофинансовой организации, определяемые в целях настоящих Требований как сумма итога </w:t>
      </w:r>
      <w:hyperlink r:id="rId194">
        <w:r w:rsidRPr="005D2B3C">
          <w:t>раздела III</w:t>
        </w:r>
      </w:hyperlink>
      <w:r w:rsidRPr="005D2B3C">
        <w:t xml:space="preserve"> "Собственные средства" бухгалтерского баланса;</w:t>
      </w:r>
    </w:p>
    <w:p w:rsidR="005D2B3C" w:rsidRPr="005D2B3C" w:rsidRDefault="005D2B3C">
      <w:pPr>
        <w:pStyle w:val="ConsPlusNormal"/>
        <w:spacing w:before="220"/>
        <w:ind w:firstLine="540"/>
        <w:jc w:val="both"/>
      </w:pPr>
      <w:r w:rsidRPr="005D2B3C">
        <w:t xml:space="preserve">А - активы микрофинансовой организации, определяемые в целях настоящих Требований как сумма итога </w:t>
      </w:r>
      <w:hyperlink r:id="rId195">
        <w:r w:rsidRPr="005D2B3C">
          <w:t>раздела I</w:t>
        </w:r>
      </w:hyperlink>
      <w:r w:rsidRPr="005D2B3C">
        <w:t xml:space="preserve"> "Активы" бухгалтерского баланса за вычетом суммы показателя "Денежные средства".</w:t>
      </w:r>
    </w:p>
    <w:p w:rsidR="005D2B3C" w:rsidRPr="005D2B3C" w:rsidRDefault="005D2B3C">
      <w:pPr>
        <w:pStyle w:val="ConsPlusNormal"/>
        <w:spacing w:before="220"/>
        <w:ind w:firstLine="540"/>
        <w:jc w:val="both"/>
      </w:pPr>
      <w:r w:rsidRPr="005D2B3C">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r:id="rId196">
        <w:r w:rsidRPr="005D2B3C">
          <w:t>программы</w:t>
        </w:r>
      </w:hyperlink>
      <w:r w:rsidRPr="005D2B3C">
        <w:t xml:space="preserve"> "Экономическое развитие и инновационная экономика" и (или) иных госпрограмм организациям, указанным в </w:t>
      </w:r>
      <w:hyperlink w:anchor="P402">
        <w:r w:rsidRPr="005D2B3C">
          <w:t>пункте 2.3.1.2</w:t>
        </w:r>
      </w:hyperlink>
      <w:r w:rsidRPr="005D2B3C">
        <w:t xml:space="preserve"> настоящих Требований (далее - программа),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2"/>
        </w:rPr>
        <w:drawing>
          <wp:inline distT="0" distB="0" distL="0" distR="0">
            <wp:extent cx="3604260" cy="4298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3604260" cy="429895"/>
                    </a:xfrm>
                    <a:prstGeom prst="rect">
                      <a:avLst/>
                    </a:prstGeom>
                    <a:noFill/>
                    <a:ln>
                      <a:noFill/>
                    </a:ln>
                  </pic:spPr>
                </pic:pic>
              </a:graphicData>
            </a:graphic>
          </wp:inline>
        </w:drawing>
      </w:r>
      <w:r w:rsidRPr="005D2B3C">
        <w:t>,</w:t>
      </w:r>
    </w:p>
    <w:p w:rsidR="005D2B3C" w:rsidRPr="005D2B3C" w:rsidRDefault="005D2B3C">
      <w:pPr>
        <w:pStyle w:val="ConsPlusNormal"/>
        <w:jc w:val="both"/>
      </w:pPr>
      <w:r w:rsidRPr="005D2B3C">
        <w:t xml:space="preserve">(в ред. </w:t>
      </w:r>
      <w:hyperlink r:id="rId198">
        <w:r w:rsidRPr="005D2B3C">
          <w:t>Приказа</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rsidR="005D2B3C" w:rsidRPr="005D2B3C" w:rsidRDefault="005D2B3C">
      <w:pPr>
        <w:pStyle w:val="ConsPlusNormal"/>
        <w:spacing w:before="220"/>
        <w:ind w:firstLine="540"/>
        <w:jc w:val="both"/>
      </w:pPr>
      <w:r w:rsidRPr="005D2B3C">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anchor="P267">
        <w:r w:rsidRPr="005D2B3C">
          <w:t>пункте 2.1.2.19.1</w:t>
        </w:r>
      </w:hyperlink>
      <w:r w:rsidRPr="005D2B3C">
        <w:t>. настоящих Требований.</w:t>
      </w:r>
    </w:p>
    <w:p w:rsidR="005D2B3C" w:rsidRPr="005D2B3C" w:rsidRDefault="005D2B3C">
      <w:pPr>
        <w:pStyle w:val="ConsPlusNormal"/>
        <w:jc w:val="both"/>
      </w:pPr>
      <w:r w:rsidRPr="005D2B3C">
        <w:t xml:space="preserve">(в ред. </w:t>
      </w:r>
      <w:hyperlink r:id="rId19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p w:rsidR="005D2B3C" w:rsidRPr="005D2B3C" w:rsidRDefault="005D2B3C">
      <w:pPr>
        <w:pStyle w:val="ConsPlusNormal"/>
        <w:jc w:val="center"/>
      </w:pPr>
      <w:r w:rsidRPr="005D2B3C">
        <w:rPr>
          <w:noProof/>
          <w:position w:val="-26"/>
        </w:rPr>
        <w:lastRenderedPageBreak/>
        <w:drawing>
          <wp:inline distT="0" distB="0" distL="0" distR="0">
            <wp:extent cx="637032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6370320" cy="471805"/>
                    </a:xfrm>
                    <a:prstGeom prst="rect">
                      <a:avLst/>
                    </a:prstGeom>
                    <a:noFill/>
                    <a:ln>
                      <a:noFill/>
                    </a:ln>
                  </pic:spPr>
                </pic:pic>
              </a:graphicData>
            </a:graphic>
          </wp:inline>
        </w:drawing>
      </w:r>
    </w:p>
    <w:p w:rsidR="005D2B3C" w:rsidRPr="005D2B3C" w:rsidRDefault="005D2B3C">
      <w:pPr>
        <w:pStyle w:val="ConsPlusNormal"/>
        <w:sectPr w:rsidR="005D2B3C" w:rsidRPr="005D2B3C">
          <w:pgSz w:w="16838" w:h="11905" w:orient="landscape"/>
          <w:pgMar w:top="1701" w:right="1134" w:bottom="850" w:left="1134" w:header="0" w:footer="0" w:gutter="0"/>
          <w:cols w:space="720"/>
          <w:titlePg/>
        </w:sectPr>
      </w:pP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rsidR="005D2B3C" w:rsidRPr="005D2B3C" w:rsidRDefault="005D2B3C">
      <w:pPr>
        <w:pStyle w:val="ConsPlusNormal"/>
        <w:spacing w:before="220"/>
        <w:ind w:firstLine="540"/>
        <w:jc w:val="both"/>
      </w:pPr>
      <w:r w:rsidRPr="005D2B3C">
        <w:t>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rsidR="005D2B3C" w:rsidRPr="005D2B3C" w:rsidRDefault="005D2B3C">
      <w:pPr>
        <w:pStyle w:val="ConsPlusNormal"/>
        <w:spacing w:before="220"/>
        <w:ind w:firstLine="540"/>
        <w:jc w:val="both"/>
      </w:pPr>
      <w:r w:rsidRPr="005D2B3C">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anchor="P402">
        <w:r w:rsidRPr="005D2B3C">
          <w:t>пункте 2.3.1.2</w:t>
        </w:r>
      </w:hyperlink>
      <w:r w:rsidRPr="005D2B3C">
        <w:t xml:space="preserve"> настоящих Требований;</w:t>
      </w:r>
    </w:p>
    <w:p w:rsidR="005D2B3C" w:rsidRPr="005D2B3C" w:rsidRDefault="005D2B3C">
      <w:pPr>
        <w:pStyle w:val="ConsPlusNormal"/>
        <w:spacing w:before="220"/>
        <w:ind w:firstLine="540"/>
        <w:jc w:val="both"/>
      </w:pPr>
      <w:r w:rsidRPr="005D2B3C">
        <w:t>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rsidR="005D2B3C" w:rsidRPr="005D2B3C" w:rsidRDefault="005D2B3C">
      <w:pPr>
        <w:pStyle w:val="ConsPlusNormal"/>
        <w:spacing w:before="220"/>
        <w:ind w:firstLine="540"/>
        <w:jc w:val="both"/>
      </w:pPr>
      <w:r w:rsidRPr="005D2B3C">
        <w:t>2.3.1.3.4. Показатель "Операционная эффективность" (ОЭ) микрофинансовой организации не должен превышать 30%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26"/>
        </w:rPr>
        <w:drawing>
          <wp:inline distT="0" distB="0" distL="0" distR="0">
            <wp:extent cx="519684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196840" cy="471805"/>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rsidR="005D2B3C" w:rsidRPr="005D2B3C" w:rsidRDefault="005D2B3C">
      <w:pPr>
        <w:pStyle w:val="ConsPlusNormal"/>
        <w:spacing w:before="220"/>
        <w:ind w:firstLine="540"/>
        <w:jc w:val="both"/>
      </w:pPr>
      <w:r w:rsidRPr="005D2B3C">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anchor="P402">
        <w:r w:rsidRPr="005D2B3C">
          <w:t>пункте 2.3.1.2</w:t>
        </w:r>
      </w:hyperlink>
      <w:r w:rsidRPr="005D2B3C">
        <w:t xml:space="preserve"> настоящих Требований, по основному долгу перед микрофинансовой организацией второго уровня на начало и на конец отчетного периода.</w:t>
      </w:r>
    </w:p>
    <w:p w:rsidR="005D2B3C" w:rsidRPr="005D2B3C" w:rsidRDefault="005D2B3C">
      <w:pPr>
        <w:pStyle w:val="ConsPlusNormal"/>
        <w:spacing w:before="220"/>
        <w:ind w:firstLine="540"/>
        <w:jc w:val="both"/>
      </w:pPr>
      <w:r w:rsidRPr="005D2B3C">
        <w:t>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jc w:val="center"/>
      </w:pPr>
      <w:r w:rsidRPr="005D2B3C">
        <w:rPr>
          <w:noProof/>
          <w:position w:val="-45"/>
        </w:rPr>
        <w:drawing>
          <wp:inline distT="0" distB="0" distL="0" distR="0">
            <wp:extent cx="5920105" cy="72326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920105" cy="723265"/>
                    </a:xfrm>
                    <a:prstGeom prst="rect">
                      <a:avLst/>
                    </a:prstGeom>
                    <a:noFill/>
                    <a:ln>
                      <a:noFill/>
                    </a:ln>
                  </pic:spPr>
                </pic:pic>
              </a:graphicData>
            </a:graphic>
          </wp:inline>
        </w:drawing>
      </w: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lastRenderedPageBreak/>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anchor="P402">
        <w:r w:rsidRPr="005D2B3C">
          <w:t>пункте 2.3.1.2</w:t>
        </w:r>
      </w:hyperlink>
      <w:r w:rsidRPr="005D2B3C">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rsidR="005D2B3C" w:rsidRPr="005D2B3C" w:rsidRDefault="005D2B3C">
      <w:pPr>
        <w:pStyle w:val="ConsPlusNormal"/>
        <w:spacing w:before="220"/>
        <w:ind w:firstLine="540"/>
        <w:jc w:val="both"/>
      </w:pPr>
      <w:r w:rsidRPr="005D2B3C">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anchor="P402">
        <w:r w:rsidRPr="005D2B3C">
          <w:t>пункте 2.3.1.2</w:t>
        </w:r>
      </w:hyperlink>
      <w:r w:rsidRPr="005D2B3C">
        <w:t xml:space="preserve"> настоящих Требований, по основному долгу перед микрофинансовой организацией второго уровня.</w:t>
      </w:r>
    </w:p>
    <w:p w:rsidR="005D2B3C" w:rsidRPr="005D2B3C" w:rsidRDefault="005D2B3C">
      <w:pPr>
        <w:pStyle w:val="ConsPlusNormal"/>
        <w:spacing w:before="220"/>
        <w:ind w:firstLine="540"/>
        <w:jc w:val="both"/>
      </w:pPr>
      <w:r w:rsidRPr="005D2B3C">
        <w:t>2.3.1.3.6. Показатель "Коэффициент списания" (КС) микрофинансовой организации второго уровня не должен превышать 5% и рассчитывается по следующей формуле:</w:t>
      </w:r>
    </w:p>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p w:rsidR="005D2B3C" w:rsidRPr="005D2B3C" w:rsidRDefault="005D2B3C">
      <w:pPr>
        <w:pStyle w:val="ConsPlusNormal"/>
        <w:jc w:val="center"/>
      </w:pPr>
      <w:r w:rsidRPr="005D2B3C">
        <w:rPr>
          <w:noProof/>
          <w:position w:val="-26"/>
        </w:rPr>
        <w:lastRenderedPageBreak/>
        <w:drawing>
          <wp:inline distT="0" distB="0" distL="0" distR="0">
            <wp:extent cx="6045835" cy="4718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6045835" cy="471805"/>
                    </a:xfrm>
                    <a:prstGeom prst="rect">
                      <a:avLst/>
                    </a:prstGeom>
                    <a:noFill/>
                    <a:ln>
                      <a:noFill/>
                    </a:ln>
                  </pic:spPr>
                </pic:pic>
              </a:graphicData>
            </a:graphic>
          </wp:inline>
        </w:drawing>
      </w:r>
    </w:p>
    <w:p w:rsidR="005D2B3C" w:rsidRPr="005D2B3C" w:rsidRDefault="005D2B3C">
      <w:pPr>
        <w:pStyle w:val="ConsPlusNormal"/>
        <w:sectPr w:rsidR="005D2B3C" w:rsidRPr="005D2B3C">
          <w:pgSz w:w="16838" w:h="11905" w:orient="landscape"/>
          <w:pgMar w:top="1701" w:right="1134" w:bottom="850" w:left="1134" w:header="0" w:footer="0" w:gutter="0"/>
          <w:cols w:space="720"/>
          <w:titlePg/>
        </w:sectPr>
      </w:pPr>
    </w:p>
    <w:p w:rsidR="005D2B3C" w:rsidRPr="005D2B3C" w:rsidRDefault="005D2B3C">
      <w:pPr>
        <w:pStyle w:val="ConsPlusNormal"/>
        <w:jc w:val="both"/>
      </w:pPr>
    </w:p>
    <w:p w:rsidR="005D2B3C" w:rsidRPr="005D2B3C" w:rsidRDefault="005D2B3C">
      <w:pPr>
        <w:pStyle w:val="ConsPlusNormal"/>
        <w:ind w:firstLine="540"/>
        <w:jc w:val="both"/>
      </w:pPr>
      <w:r w:rsidRPr="005D2B3C">
        <w:t>где:</w:t>
      </w:r>
    </w:p>
    <w:p w:rsidR="005D2B3C" w:rsidRPr="005D2B3C" w:rsidRDefault="005D2B3C">
      <w:pPr>
        <w:pStyle w:val="ConsPlusNormal"/>
        <w:spacing w:before="220"/>
        <w:ind w:firstLine="540"/>
        <w:jc w:val="both"/>
      </w:pPr>
      <w:r w:rsidRPr="005D2B3C">
        <w:t>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rsidR="005D2B3C" w:rsidRPr="005D2B3C" w:rsidRDefault="005D2B3C">
      <w:pPr>
        <w:pStyle w:val="ConsPlusNormal"/>
        <w:spacing w:before="220"/>
        <w:ind w:firstLine="540"/>
        <w:jc w:val="both"/>
      </w:pPr>
      <w:r w:rsidRPr="005D2B3C">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anchor="P402">
        <w:r w:rsidRPr="005D2B3C">
          <w:t>пункте 2.3.1.2</w:t>
        </w:r>
      </w:hyperlink>
      <w:r w:rsidRPr="005D2B3C">
        <w:t xml:space="preserve"> настоящих Требований, по основному долгу перед микрофинансовой организацией второго уровня.</w:t>
      </w:r>
    </w:p>
    <w:p w:rsidR="005D2B3C" w:rsidRPr="005D2B3C" w:rsidRDefault="005D2B3C">
      <w:pPr>
        <w:pStyle w:val="ConsPlusNormal"/>
        <w:spacing w:before="220"/>
        <w:ind w:firstLine="540"/>
        <w:jc w:val="both"/>
      </w:pPr>
      <w:r w:rsidRPr="005D2B3C">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anchor="P402">
        <w:r w:rsidRPr="005D2B3C">
          <w:t>пункте 2.3.1.2</w:t>
        </w:r>
      </w:hyperlink>
      <w:r w:rsidRPr="005D2B3C">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rsidR="005D2B3C" w:rsidRPr="005D2B3C" w:rsidRDefault="005D2B3C">
      <w:pPr>
        <w:pStyle w:val="ConsPlusNormal"/>
        <w:spacing w:before="220"/>
        <w:ind w:firstLine="540"/>
        <w:jc w:val="both"/>
      </w:pPr>
      <w:r w:rsidRPr="005D2B3C">
        <w:t>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rsidR="005D2B3C" w:rsidRPr="005D2B3C" w:rsidRDefault="005D2B3C">
      <w:pPr>
        <w:pStyle w:val="ConsPlusNormal"/>
        <w:spacing w:before="220"/>
        <w:ind w:firstLine="540"/>
        <w:jc w:val="both"/>
      </w:pPr>
      <w:r w:rsidRPr="005D2B3C">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anchor="P138">
        <w:r w:rsidRPr="005D2B3C">
          <w:t>пунктом 2.1.2.10</w:t>
        </w:r>
      </w:hyperlink>
      <w:r w:rsidRPr="005D2B3C">
        <w:t xml:space="preserve"> настоящих Требований, а срок займа - 3 (три) года;</w:t>
      </w:r>
    </w:p>
    <w:p w:rsidR="005D2B3C" w:rsidRPr="005D2B3C" w:rsidRDefault="005D2B3C">
      <w:pPr>
        <w:pStyle w:val="ConsPlusNormal"/>
        <w:jc w:val="both"/>
      </w:pPr>
      <w:r w:rsidRPr="005D2B3C">
        <w:t xml:space="preserve">(в ред. </w:t>
      </w:r>
      <w:hyperlink r:id="rId204">
        <w:r w:rsidRPr="005D2B3C">
          <w:t>Приказа</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anchor="P402">
        <w:r w:rsidRPr="005D2B3C">
          <w:t>пункте 2.3.1.2</w:t>
        </w:r>
      </w:hyperlink>
      <w:r w:rsidRPr="005D2B3C">
        <w:t xml:space="preserve"> настоящих Требований, не должен превышать 70% от максимального размера микрозайма, установленного </w:t>
      </w:r>
      <w:hyperlink w:anchor="P138">
        <w:r w:rsidRPr="005D2B3C">
          <w:t>пунктом 2.1.2.10</w:t>
        </w:r>
      </w:hyperlink>
      <w:r w:rsidRPr="005D2B3C">
        <w:t xml:space="preserve"> настоящих Требований, за исключением займов кредитных потребительских кооперативов;</w:t>
      </w:r>
    </w:p>
    <w:p w:rsidR="005D2B3C" w:rsidRPr="005D2B3C" w:rsidRDefault="005D2B3C">
      <w:pPr>
        <w:pStyle w:val="ConsPlusNormal"/>
        <w:jc w:val="both"/>
      </w:pPr>
      <w:r w:rsidRPr="005D2B3C">
        <w:t xml:space="preserve">(в ред. </w:t>
      </w:r>
      <w:hyperlink r:id="rId205">
        <w:r w:rsidRPr="005D2B3C">
          <w:t>Приказа</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г) количество действующих заемщиков должно быть не менее 10;</w:t>
      </w:r>
    </w:p>
    <w:p w:rsidR="005D2B3C" w:rsidRPr="005D2B3C" w:rsidRDefault="005D2B3C">
      <w:pPr>
        <w:pStyle w:val="ConsPlusNormal"/>
        <w:spacing w:before="220"/>
        <w:ind w:firstLine="540"/>
        <w:jc w:val="both"/>
      </w:pPr>
      <w:r w:rsidRPr="005D2B3C">
        <w:t>д) соотношение заемных средств и собственных средств не превышает показателя 15 : 1;</w:t>
      </w:r>
    </w:p>
    <w:p w:rsidR="005D2B3C" w:rsidRPr="005D2B3C" w:rsidRDefault="005D2B3C">
      <w:pPr>
        <w:pStyle w:val="ConsPlusNormal"/>
        <w:spacing w:before="220"/>
        <w:ind w:firstLine="540"/>
        <w:jc w:val="both"/>
      </w:pPr>
      <w:r w:rsidRPr="005D2B3C">
        <w:t>е) наличие положительного аудиторского заключения за год, предшествующий году обращения за микрозаймом (займом);</w:t>
      </w:r>
    </w:p>
    <w:p w:rsidR="005D2B3C" w:rsidRPr="005D2B3C" w:rsidRDefault="005D2B3C">
      <w:pPr>
        <w:pStyle w:val="ConsPlusNormal"/>
        <w:spacing w:before="220"/>
        <w:ind w:firstLine="540"/>
        <w:jc w:val="both"/>
      </w:pPr>
      <w:r w:rsidRPr="005D2B3C">
        <w:t>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rsidR="005D2B3C" w:rsidRPr="005D2B3C" w:rsidRDefault="005D2B3C">
      <w:pPr>
        <w:pStyle w:val="ConsPlusNormal"/>
        <w:spacing w:before="220"/>
        <w:ind w:firstLine="540"/>
        <w:jc w:val="both"/>
      </w:pPr>
      <w:r w:rsidRPr="005D2B3C">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anchor="P94">
        <w:r w:rsidRPr="005D2B3C">
          <w:t>пунктов 2.1.2.1</w:t>
        </w:r>
      </w:hyperlink>
      <w:r w:rsidRPr="005D2B3C">
        <w:t xml:space="preserve">, </w:t>
      </w:r>
      <w:hyperlink w:anchor="P102">
        <w:r w:rsidRPr="005D2B3C">
          <w:t>2.1.2.4</w:t>
        </w:r>
      </w:hyperlink>
      <w:r w:rsidRPr="005D2B3C">
        <w:t xml:space="preserve">, </w:t>
      </w:r>
      <w:hyperlink w:anchor="P280">
        <w:r w:rsidRPr="005D2B3C">
          <w:t>2.1.2.19.2</w:t>
        </w:r>
      </w:hyperlink>
      <w:r w:rsidRPr="005D2B3C">
        <w:t xml:space="preserve"> - </w:t>
      </w:r>
      <w:hyperlink w:anchor="P357">
        <w:r w:rsidRPr="005D2B3C">
          <w:t>2.1.2.22</w:t>
        </w:r>
      </w:hyperlink>
      <w:r w:rsidRPr="005D2B3C">
        <w:t xml:space="preserve"> настоящих Требований на конец квартала, предшествующего дате предоставления заявки на микрозаем (заем);</w:t>
      </w:r>
    </w:p>
    <w:p w:rsidR="005D2B3C" w:rsidRPr="005D2B3C" w:rsidRDefault="005D2B3C">
      <w:pPr>
        <w:pStyle w:val="ConsPlusNormal"/>
        <w:spacing w:before="220"/>
        <w:ind w:firstLine="540"/>
        <w:jc w:val="both"/>
      </w:pPr>
      <w:r w:rsidRPr="005D2B3C">
        <w:t xml:space="preserve">- организации, указанные в </w:t>
      </w:r>
      <w:hyperlink w:anchor="P402">
        <w:r w:rsidRPr="005D2B3C">
          <w:t>пункте 2.3.1.2</w:t>
        </w:r>
      </w:hyperlink>
      <w:r w:rsidRPr="005D2B3C">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rsidR="005D2B3C" w:rsidRPr="005D2B3C" w:rsidRDefault="005D2B3C">
      <w:pPr>
        <w:pStyle w:val="ConsPlusNormal"/>
        <w:spacing w:before="220"/>
        <w:ind w:firstLine="540"/>
        <w:jc w:val="both"/>
      </w:pPr>
      <w:r w:rsidRPr="005D2B3C">
        <w:lastRenderedPageBreak/>
        <w:t>-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rsidR="005D2B3C" w:rsidRPr="005D2B3C" w:rsidRDefault="005D2B3C">
      <w:pPr>
        <w:pStyle w:val="ConsPlusNormal"/>
        <w:spacing w:before="220"/>
        <w:ind w:firstLine="540"/>
        <w:jc w:val="both"/>
      </w:pPr>
      <w:r w:rsidRPr="005D2B3C">
        <w:t xml:space="preserve">2.3.1.6. Микрофинансовая организация второго уровня определяет для организаций, указанных в </w:t>
      </w:r>
      <w:hyperlink w:anchor="P402">
        <w:r w:rsidRPr="005D2B3C">
          <w:t>пункте 2.3.1.2</w:t>
        </w:r>
      </w:hyperlink>
      <w:r w:rsidRPr="005D2B3C">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rsidR="005D2B3C" w:rsidRPr="005D2B3C" w:rsidRDefault="005D2B3C">
      <w:pPr>
        <w:pStyle w:val="ConsPlusNormal"/>
        <w:spacing w:before="220"/>
        <w:ind w:firstLine="540"/>
        <w:jc w:val="both"/>
      </w:pPr>
      <w:r w:rsidRPr="005D2B3C">
        <w:t xml:space="preserve">2.3.1.7. При предоставлении займов организациям, указанным в </w:t>
      </w:r>
      <w:hyperlink w:anchor="P402">
        <w:r w:rsidRPr="005D2B3C">
          <w:t>пункте 2.3.1.2</w:t>
        </w:r>
      </w:hyperlink>
      <w:r w:rsidRPr="005D2B3C">
        <w:t xml:space="preserve"> настоящих Требований, могут использоваться:</w:t>
      </w:r>
    </w:p>
    <w:p w:rsidR="005D2B3C" w:rsidRPr="005D2B3C" w:rsidRDefault="005D2B3C">
      <w:pPr>
        <w:pStyle w:val="ConsPlusNormal"/>
        <w:spacing w:before="220"/>
        <w:ind w:firstLine="540"/>
        <w:jc w:val="both"/>
      </w:pPr>
      <w:r w:rsidRPr="005D2B3C">
        <w:t xml:space="preserve">а) залог имущества (в том числе залог имущественных прав (требований) по микрозаймам организаций, указанных в </w:t>
      </w:r>
      <w:hyperlink w:anchor="P402">
        <w:r w:rsidRPr="005D2B3C">
          <w:t>пункте 2.3.1.2</w:t>
        </w:r>
      </w:hyperlink>
      <w:r w:rsidRPr="005D2B3C">
        <w:t xml:space="preserve"> настоящих Требований);</w:t>
      </w:r>
    </w:p>
    <w:p w:rsidR="005D2B3C" w:rsidRPr="005D2B3C" w:rsidRDefault="005D2B3C">
      <w:pPr>
        <w:pStyle w:val="ConsPlusNormal"/>
        <w:spacing w:before="220"/>
        <w:ind w:firstLine="540"/>
        <w:jc w:val="both"/>
      </w:pPr>
      <w:r w:rsidRPr="005D2B3C">
        <w:t>б) поручительство физических или юридических лиц;</w:t>
      </w:r>
    </w:p>
    <w:p w:rsidR="005D2B3C" w:rsidRPr="005D2B3C" w:rsidRDefault="005D2B3C">
      <w:pPr>
        <w:pStyle w:val="ConsPlusNormal"/>
        <w:spacing w:before="220"/>
        <w:ind w:firstLine="540"/>
        <w:jc w:val="both"/>
      </w:pPr>
      <w:r w:rsidRPr="005D2B3C">
        <w:t>в) государственные или муниципальные гарантии.</w:t>
      </w:r>
    </w:p>
    <w:p w:rsidR="005D2B3C" w:rsidRPr="005D2B3C" w:rsidRDefault="005D2B3C">
      <w:pPr>
        <w:pStyle w:val="ConsPlusNormal"/>
        <w:spacing w:before="220"/>
        <w:ind w:firstLine="540"/>
        <w:jc w:val="both"/>
      </w:pPr>
      <w:r w:rsidRPr="005D2B3C">
        <w:t>2.3.1.8. Максимальный срок предоставления микрозайма (займа) не должен превышать 3 (три) года.</w:t>
      </w:r>
    </w:p>
    <w:p w:rsidR="005D2B3C" w:rsidRPr="005D2B3C" w:rsidRDefault="005D2B3C">
      <w:pPr>
        <w:pStyle w:val="ConsPlusNormal"/>
        <w:spacing w:before="220"/>
        <w:ind w:firstLine="540"/>
        <w:jc w:val="both"/>
      </w:pPr>
      <w:r w:rsidRPr="005D2B3C">
        <w:t xml:space="preserve">2.3.1.9. Маржа микрофинансовой организации второго уровня по предоставлению микрозаймов (займов) организациям, указанным в </w:t>
      </w:r>
      <w:hyperlink w:anchor="P402">
        <w:r w:rsidRPr="005D2B3C">
          <w:t>пункте 2.3.1.2</w:t>
        </w:r>
      </w:hyperlink>
      <w:r w:rsidRPr="005D2B3C">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rsidR="005D2B3C" w:rsidRPr="005D2B3C" w:rsidRDefault="005D2B3C">
      <w:pPr>
        <w:pStyle w:val="ConsPlusNormal"/>
        <w:spacing w:before="220"/>
        <w:ind w:firstLine="540"/>
        <w:jc w:val="both"/>
      </w:pPr>
      <w:r w:rsidRPr="005D2B3C">
        <w:t>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rsidR="005D2B3C" w:rsidRPr="005D2B3C" w:rsidRDefault="005D2B3C">
      <w:pPr>
        <w:pStyle w:val="ConsPlusNormal"/>
        <w:spacing w:before="220"/>
        <w:ind w:firstLine="540"/>
        <w:jc w:val="both"/>
      </w:pPr>
      <w:r w:rsidRPr="005D2B3C">
        <w:t>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rsidR="005D2B3C" w:rsidRPr="005D2B3C" w:rsidRDefault="005D2B3C">
      <w:pPr>
        <w:pStyle w:val="ConsPlusNormal"/>
        <w:spacing w:before="220"/>
        <w:ind w:firstLine="540"/>
        <w:jc w:val="both"/>
      </w:pPr>
      <w:r w:rsidRPr="005D2B3C">
        <w:t>не менее 3 (трех) лет из последних 5 (пяти) календарных лет - при наличии высшего образования в области бухгалтерского учета и аудита;</w:t>
      </w:r>
    </w:p>
    <w:p w:rsidR="005D2B3C" w:rsidRPr="005D2B3C" w:rsidRDefault="005D2B3C">
      <w:pPr>
        <w:pStyle w:val="ConsPlusNormal"/>
        <w:spacing w:before="220"/>
        <w:ind w:firstLine="540"/>
        <w:jc w:val="both"/>
      </w:pPr>
      <w:r w:rsidRPr="005D2B3C">
        <w:t>не менее 5 (пяти) лет из последних 7 (семи) календарных лет - при отсутствии высшего образования в области бухгалтерского учета и аудита.</w:t>
      </w:r>
    </w:p>
    <w:p w:rsidR="005D2B3C" w:rsidRPr="005D2B3C" w:rsidRDefault="005D2B3C">
      <w:pPr>
        <w:pStyle w:val="ConsPlusNormal"/>
        <w:jc w:val="both"/>
      </w:pPr>
    </w:p>
    <w:p w:rsidR="005D2B3C" w:rsidRPr="005D2B3C" w:rsidRDefault="005D2B3C">
      <w:pPr>
        <w:pStyle w:val="ConsPlusTitle"/>
        <w:jc w:val="center"/>
        <w:outlineLvl w:val="1"/>
      </w:pPr>
      <w:r w:rsidRPr="005D2B3C">
        <w:t>III. Требования к реализации мероприятия, направленного</w:t>
      </w:r>
    </w:p>
    <w:p w:rsidR="005D2B3C" w:rsidRPr="005D2B3C" w:rsidRDefault="005D2B3C">
      <w:pPr>
        <w:pStyle w:val="ConsPlusTitle"/>
        <w:jc w:val="center"/>
      </w:pPr>
      <w:r w:rsidRPr="005D2B3C">
        <w:t>на обеспечение предоставления субъектам малого и среднего</w:t>
      </w:r>
    </w:p>
    <w:p w:rsidR="005D2B3C" w:rsidRPr="005D2B3C" w:rsidRDefault="005D2B3C">
      <w:pPr>
        <w:pStyle w:val="ConsPlusTitle"/>
        <w:jc w:val="center"/>
      </w:pPr>
      <w:r w:rsidRPr="005D2B3C">
        <w:t>предпринимательства поручительств (гарантий) фондов</w:t>
      </w:r>
    </w:p>
    <w:p w:rsidR="005D2B3C" w:rsidRPr="005D2B3C" w:rsidRDefault="005D2B3C">
      <w:pPr>
        <w:pStyle w:val="ConsPlusTitle"/>
        <w:jc w:val="center"/>
      </w:pPr>
      <w:r w:rsidRPr="005D2B3C">
        <w:t>содействия кредитованию (гарантийных фондов, фондов</w:t>
      </w:r>
    </w:p>
    <w:p w:rsidR="005D2B3C" w:rsidRPr="005D2B3C" w:rsidRDefault="005D2B3C">
      <w:pPr>
        <w:pStyle w:val="ConsPlusTitle"/>
        <w:jc w:val="center"/>
      </w:pPr>
      <w:r w:rsidRPr="005D2B3C">
        <w:t>поручительств), а также требования к организациям,</w:t>
      </w:r>
    </w:p>
    <w:p w:rsidR="005D2B3C" w:rsidRPr="005D2B3C" w:rsidRDefault="005D2B3C">
      <w:pPr>
        <w:pStyle w:val="ConsPlusTitle"/>
        <w:jc w:val="center"/>
      </w:pPr>
      <w:r w:rsidRPr="005D2B3C">
        <w:t>образующим инфраструктуру поддержки субъектов</w:t>
      </w:r>
    </w:p>
    <w:p w:rsidR="005D2B3C" w:rsidRPr="005D2B3C" w:rsidRDefault="005D2B3C">
      <w:pPr>
        <w:pStyle w:val="ConsPlusTitle"/>
        <w:jc w:val="center"/>
      </w:pPr>
      <w:r w:rsidRPr="005D2B3C">
        <w:t>малого и среднего предпринимательства</w:t>
      </w:r>
    </w:p>
    <w:p w:rsidR="005D2B3C" w:rsidRPr="005D2B3C" w:rsidRDefault="005D2B3C">
      <w:pPr>
        <w:pStyle w:val="ConsPlusNormal"/>
        <w:jc w:val="both"/>
      </w:pPr>
    </w:p>
    <w:p w:rsidR="005D2B3C" w:rsidRPr="005D2B3C" w:rsidRDefault="005D2B3C">
      <w:pPr>
        <w:pStyle w:val="ConsPlusNormal"/>
        <w:ind w:firstLine="540"/>
        <w:jc w:val="both"/>
      </w:pPr>
      <w:r w:rsidRPr="005D2B3C">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w:t>
      </w:r>
      <w:r w:rsidRPr="005D2B3C">
        <w:lastRenderedPageBreak/>
        <w:t>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rsidR="005D2B3C" w:rsidRPr="005D2B3C" w:rsidRDefault="005D2B3C">
      <w:pPr>
        <w:pStyle w:val="ConsPlusNormal"/>
        <w:spacing w:before="220"/>
        <w:ind w:firstLine="540"/>
        <w:jc w:val="both"/>
      </w:pPr>
      <w:r w:rsidRPr="005D2B3C">
        <w:t>3.2. Требованиями к реализации мероприятия являются:</w:t>
      </w:r>
    </w:p>
    <w:p w:rsidR="005D2B3C" w:rsidRPr="005D2B3C" w:rsidRDefault="005D2B3C">
      <w:pPr>
        <w:pStyle w:val="ConsPlusNormal"/>
        <w:spacing w:before="220"/>
        <w:ind w:firstLine="540"/>
        <w:jc w:val="both"/>
      </w:pPr>
      <w:r w:rsidRPr="005D2B3C">
        <w:t>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r:id="rId206">
        <w:r w:rsidRPr="005D2B3C">
          <w:t>законом</w:t>
        </w:r>
      </w:hyperlink>
      <w:r w:rsidRPr="005D2B3C">
        <w:t xml:space="preserve"> N 209-ФЗ, в году, предшествующем году предоставления субсидии.</w:t>
      </w:r>
    </w:p>
    <w:p w:rsidR="005D2B3C" w:rsidRPr="005D2B3C" w:rsidRDefault="005D2B3C">
      <w:pPr>
        <w:pStyle w:val="ConsPlusNormal"/>
        <w:spacing w:before="220"/>
        <w:ind w:firstLine="540"/>
        <w:jc w:val="both"/>
      </w:pPr>
      <w:r w:rsidRPr="005D2B3C">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r:id="rId207">
        <w:r w:rsidRPr="005D2B3C">
          <w:t>программы</w:t>
        </w:r>
      </w:hyperlink>
      <w:r w:rsidRPr="005D2B3C">
        <w:t xml:space="preserve"> "Экономическое развитие и инновационная экономика", требований, установленных </w:t>
      </w:r>
      <w:hyperlink r:id="rId208">
        <w:r w:rsidRPr="005D2B3C">
          <w:t>статьей 15.2</w:t>
        </w:r>
      </w:hyperlink>
      <w:r w:rsidRPr="005D2B3C">
        <w:t xml:space="preserve"> Федерального закона N 209-ФЗ, субсидия на создание и (или) развитие РГО не предоставляется.</w:t>
      </w:r>
    </w:p>
    <w:p w:rsidR="005D2B3C" w:rsidRPr="005D2B3C" w:rsidRDefault="005D2B3C">
      <w:pPr>
        <w:pStyle w:val="ConsPlusNormal"/>
        <w:jc w:val="both"/>
      </w:pPr>
      <w:r w:rsidRPr="005D2B3C">
        <w:t xml:space="preserve">(в ред. </w:t>
      </w:r>
      <w:hyperlink r:id="rId209">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РГО должна обеспечивать:</w:t>
      </w:r>
    </w:p>
    <w:p w:rsidR="005D2B3C" w:rsidRPr="005D2B3C" w:rsidRDefault="005D2B3C">
      <w:pPr>
        <w:pStyle w:val="ConsPlusNormal"/>
        <w:spacing w:before="220"/>
        <w:ind w:firstLine="540"/>
        <w:jc w:val="both"/>
      </w:pPr>
      <w:r w:rsidRPr="005D2B3C">
        <w:t xml:space="preserve">- внесение и актуализацию общих сведений об РГО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 внесение и актуализацию сведений об услугах (мерах поддержки), оказываемых РГО,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w:t>
      </w:r>
      <w:hyperlink r:id="rId210">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rsidR="005D2B3C" w:rsidRPr="005D2B3C" w:rsidRDefault="005D2B3C">
      <w:pPr>
        <w:pStyle w:val="ConsPlusNormal"/>
        <w:spacing w:before="220"/>
        <w:ind w:firstLine="540"/>
        <w:jc w:val="both"/>
      </w:pPr>
      <w:r w:rsidRPr="005D2B3C">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jc w:val="both"/>
      </w:pPr>
      <w:r w:rsidRPr="005D2B3C">
        <w:lastRenderedPageBreak/>
        <w:t xml:space="preserve">(п. 3.3 в ред. </w:t>
      </w:r>
      <w:hyperlink r:id="rId21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3.4. РГО должна обеспечивать выполнение функций, предусмотренных </w:t>
      </w:r>
      <w:hyperlink w:anchor="P638">
        <w:r w:rsidRPr="005D2B3C">
          <w:t>пунктом 4.2.2</w:t>
        </w:r>
      </w:hyperlink>
      <w:r w:rsidRPr="005D2B3C">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rsidR="005D2B3C" w:rsidRPr="005D2B3C" w:rsidRDefault="005D2B3C">
      <w:pPr>
        <w:pStyle w:val="ConsPlusNormal"/>
        <w:jc w:val="both"/>
      </w:pPr>
      <w:r w:rsidRPr="005D2B3C">
        <w:t xml:space="preserve">(в ред. </w:t>
      </w:r>
      <w:hyperlink r:id="rId212">
        <w:r w:rsidRPr="005D2B3C">
          <w:t>Приказа</w:t>
        </w:r>
      </w:hyperlink>
      <w:r w:rsidRPr="005D2B3C">
        <w:t xml:space="preserve"> Минэкономразвития России от 24.03.2022 N 149)</w:t>
      </w:r>
    </w:p>
    <w:p w:rsidR="005D2B3C" w:rsidRPr="005D2B3C" w:rsidRDefault="005D2B3C">
      <w:pPr>
        <w:pStyle w:val="ConsPlusNormal"/>
        <w:jc w:val="both"/>
      </w:pPr>
    </w:p>
    <w:p w:rsidR="005D2B3C" w:rsidRPr="005D2B3C" w:rsidRDefault="005D2B3C">
      <w:pPr>
        <w:pStyle w:val="ConsPlusTitle"/>
        <w:jc w:val="center"/>
        <w:outlineLvl w:val="1"/>
      </w:pPr>
      <w:r w:rsidRPr="005D2B3C">
        <w:t>IV. Требования к реализации мероприятий, направленных</w:t>
      </w:r>
    </w:p>
    <w:p w:rsidR="005D2B3C" w:rsidRPr="005D2B3C" w:rsidRDefault="005D2B3C">
      <w:pPr>
        <w:pStyle w:val="ConsPlusTitle"/>
        <w:jc w:val="center"/>
      </w:pPr>
      <w:r w:rsidRPr="005D2B3C">
        <w:t>на предоставление услуг физическим лицам, заинтересованным</w:t>
      </w:r>
    </w:p>
    <w:p w:rsidR="005D2B3C" w:rsidRPr="005D2B3C" w:rsidRDefault="005D2B3C">
      <w:pPr>
        <w:pStyle w:val="ConsPlusTitle"/>
        <w:jc w:val="center"/>
      </w:pPr>
      <w:r w:rsidRPr="005D2B3C">
        <w:t>в начале осуществления предпринимательской деятельности,</w:t>
      </w:r>
    </w:p>
    <w:p w:rsidR="005D2B3C" w:rsidRPr="005D2B3C" w:rsidRDefault="005D2B3C">
      <w:pPr>
        <w:pStyle w:val="ConsPlusTitle"/>
        <w:jc w:val="center"/>
      </w:pPr>
      <w:r w:rsidRPr="005D2B3C">
        <w:t>субъектам малого и среднего предпринимательства, а также</w:t>
      </w:r>
    </w:p>
    <w:p w:rsidR="005D2B3C" w:rsidRPr="005D2B3C" w:rsidRDefault="005D2B3C">
      <w:pPr>
        <w:pStyle w:val="ConsPlusTitle"/>
        <w:jc w:val="center"/>
      </w:pPr>
      <w:r w:rsidRPr="005D2B3C">
        <w:t>физическим лицам, применяющим специальный налоговый режим</w:t>
      </w:r>
    </w:p>
    <w:p w:rsidR="005D2B3C" w:rsidRPr="005D2B3C" w:rsidRDefault="005D2B3C">
      <w:pPr>
        <w:pStyle w:val="ConsPlusTitle"/>
        <w:jc w:val="center"/>
      </w:pPr>
      <w:r w:rsidRPr="005D2B3C">
        <w:t>"Налог на профессиональный доход", организациями,</w:t>
      </w:r>
    </w:p>
    <w:p w:rsidR="005D2B3C" w:rsidRPr="005D2B3C" w:rsidRDefault="005D2B3C">
      <w:pPr>
        <w:pStyle w:val="ConsPlusTitle"/>
        <w:jc w:val="center"/>
      </w:pPr>
      <w:r w:rsidRPr="005D2B3C">
        <w:t>образующими инфраструктуру поддержки субъектов малого</w:t>
      </w:r>
    </w:p>
    <w:p w:rsidR="005D2B3C" w:rsidRPr="005D2B3C" w:rsidRDefault="005D2B3C">
      <w:pPr>
        <w:pStyle w:val="ConsPlusTitle"/>
        <w:jc w:val="center"/>
      </w:pPr>
      <w:r w:rsidRPr="005D2B3C">
        <w:t>и среднего предпринимательства, а также требования</w:t>
      </w:r>
    </w:p>
    <w:p w:rsidR="005D2B3C" w:rsidRPr="005D2B3C" w:rsidRDefault="005D2B3C">
      <w:pPr>
        <w:pStyle w:val="ConsPlusTitle"/>
        <w:jc w:val="center"/>
      </w:pPr>
      <w:r w:rsidRPr="005D2B3C">
        <w:t>к организациям, образующим инфраструктуру поддержки</w:t>
      </w:r>
    </w:p>
    <w:p w:rsidR="005D2B3C" w:rsidRPr="005D2B3C" w:rsidRDefault="005D2B3C">
      <w:pPr>
        <w:pStyle w:val="ConsPlusTitle"/>
        <w:jc w:val="center"/>
      </w:pPr>
      <w:r w:rsidRPr="005D2B3C">
        <w:t>субъектов малого и среднего предпринимательства</w:t>
      </w:r>
    </w:p>
    <w:p w:rsidR="005D2B3C" w:rsidRPr="005D2B3C" w:rsidRDefault="005D2B3C">
      <w:pPr>
        <w:pStyle w:val="ConsPlusNormal"/>
        <w:jc w:val="both"/>
      </w:pPr>
    </w:p>
    <w:p w:rsidR="005D2B3C" w:rsidRPr="005D2B3C" w:rsidRDefault="005D2B3C">
      <w:pPr>
        <w:pStyle w:val="ConsPlusNormal"/>
        <w:ind w:firstLine="540"/>
        <w:jc w:val="both"/>
      </w:pPr>
      <w:r w:rsidRPr="005D2B3C">
        <w:t>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bookmarkStart w:id="33" w:name="P514"/>
      <w:bookmarkEnd w:id="33"/>
      <w:r w:rsidRPr="005D2B3C">
        <w:t>4.1.1. Субъекты Российской Федерации осуществляют реализацию следующих мероприятий:</w:t>
      </w:r>
    </w:p>
    <w:p w:rsidR="005D2B3C" w:rsidRPr="005D2B3C" w:rsidRDefault="005D2B3C">
      <w:pPr>
        <w:pStyle w:val="ConsPlusNormal"/>
        <w:spacing w:before="220"/>
        <w:ind w:firstLine="540"/>
        <w:jc w:val="both"/>
      </w:pPr>
      <w:r w:rsidRPr="005D2B3C">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r:id="rId213">
        <w:r w:rsidRPr="005D2B3C">
          <w:t>проектом</w:t>
        </w:r>
      </w:hyperlink>
      <w:r w:rsidRPr="005D2B3C">
        <w:t xml:space="preserve"> "Создание благоприятных условий для осуществления деятельности самозанятыми гражданами";</w:t>
      </w:r>
    </w:p>
    <w:p w:rsidR="005D2B3C" w:rsidRPr="005D2B3C" w:rsidRDefault="005D2B3C">
      <w:pPr>
        <w:pStyle w:val="ConsPlusNormal"/>
        <w:spacing w:before="220"/>
        <w:ind w:firstLine="540"/>
        <w:jc w:val="both"/>
      </w:pPr>
      <w:bookmarkStart w:id="34" w:name="P516"/>
      <w:bookmarkEnd w:id="34"/>
      <w:r w:rsidRPr="005D2B3C">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r:id="rId214">
        <w:r w:rsidRPr="005D2B3C">
          <w:t>проектом</w:t>
        </w:r>
      </w:hyperlink>
      <w:r w:rsidRPr="005D2B3C">
        <w:t xml:space="preserve"> "Создание условий для легкого старта и комфортного ведения бизнеса";</w:t>
      </w:r>
    </w:p>
    <w:p w:rsidR="005D2B3C" w:rsidRPr="005D2B3C" w:rsidRDefault="005D2B3C">
      <w:pPr>
        <w:pStyle w:val="ConsPlusNormal"/>
        <w:spacing w:before="220"/>
        <w:ind w:firstLine="540"/>
        <w:jc w:val="both"/>
      </w:pPr>
      <w:bookmarkStart w:id="35" w:name="P517"/>
      <w:bookmarkEnd w:id="35"/>
      <w:r w:rsidRPr="005D2B3C">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w:t>
      </w:r>
      <w:r w:rsidRPr="005D2B3C">
        <w:lastRenderedPageBreak/>
        <w:t xml:space="preserve">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r:id="rId215">
        <w:r w:rsidRPr="005D2B3C">
          <w:t>проектом</w:t>
        </w:r>
      </w:hyperlink>
      <w:r w:rsidRPr="005D2B3C">
        <w:t xml:space="preserve"> "Акселерация субъектов малого и среднего предпринимательства".</w:t>
      </w:r>
    </w:p>
    <w:p w:rsidR="005D2B3C" w:rsidRPr="005D2B3C" w:rsidRDefault="005D2B3C">
      <w:pPr>
        <w:pStyle w:val="ConsPlusNormal"/>
        <w:jc w:val="both"/>
      </w:pPr>
      <w:r w:rsidRPr="005D2B3C">
        <w:t xml:space="preserve">(в ред. </w:t>
      </w:r>
      <w:hyperlink r:id="rId21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jc w:val="both"/>
      </w:pPr>
      <w:r w:rsidRPr="005D2B3C">
        <w:t xml:space="preserve">(в ред. </w:t>
      </w:r>
      <w:hyperlink r:id="rId217">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anchor="P517">
        <w:r w:rsidRPr="005D2B3C">
          <w:t>подпункте "в" пункта 4.1.1</w:t>
        </w:r>
      </w:hyperlink>
      <w:r w:rsidRPr="005D2B3C">
        <w:t xml:space="preserve"> настоящих Требований. В состав комплексной услуги дополнительно могут быть включены услуги институтов развития.</w:t>
      </w:r>
    </w:p>
    <w:p w:rsidR="005D2B3C" w:rsidRPr="005D2B3C" w:rsidRDefault="005D2B3C">
      <w:pPr>
        <w:pStyle w:val="ConsPlusNormal"/>
        <w:spacing w:before="220"/>
        <w:ind w:firstLine="540"/>
        <w:jc w:val="both"/>
      </w:pPr>
      <w:r w:rsidRPr="005D2B3C">
        <w:t>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rsidR="005D2B3C" w:rsidRPr="005D2B3C" w:rsidRDefault="005D2B3C">
      <w:pPr>
        <w:pStyle w:val="ConsPlusNormal"/>
        <w:spacing w:before="220"/>
        <w:ind w:firstLine="540"/>
        <w:jc w:val="both"/>
      </w:pPr>
      <w:r w:rsidRPr="005D2B3C">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w:t>
      </w:r>
      <w:r w:rsidRPr="005D2B3C">
        <w:lastRenderedPageBreak/>
        <w:t>эксплуатацию.</w:t>
      </w:r>
    </w:p>
    <w:p w:rsidR="005D2B3C" w:rsidRPr="005D2B3C" w:rsidRDefault="005D2B3C">
      <w:pPr>
        <w:pStyle w:val="ConsPlusNormal"/>
        <w:jc w:val="both"/>
      </w:pPr>
      <w:r w:rsidRPr="005D2B3C">
        <w:t xml:space="preserve">(абзац введен </w:t>
      </w:r>
      <w:hyperlink r:id="rId218">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rsidR="005D2B3C" w:rsidRPr="005D2B3C" w:rsidRDefault="005D2B3C">
      <w:pPr>
        <w:pStyle w:val="ConsPlusNormal"/>
        <w:jc w:val="both"/>
      </w:pPr>
      <w:r w:rsidRPr="005D2B3C">
        <w:t xml:space="preserve">(абзац введен </w:t>
      </w:r>
      <w:hyperlink r:id="rId219">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rsidR="005D2B3C" w:rsidRPr="005D2B3C" w:rsidRDefault="005D2B3C">
      <w:pPr>
        <w:pStyle w:val="ConsPlusNormal"/>
        <w:jc w:val="both"/>
      </w:pPr>
      <w:r w:rsidRPr="005D2B3C">
        <w:t xml:space="preserve">(абзац введен </w:t>
      </w:r>
      <w:hyperlink r:id="rId220">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rsidR="005D2B3C" w:rsidRPr="005D2B3C" w:rsidRDefault="005D2B3C">
      <w:pPr>
        <w:pStyle w:val="ConsPlusNormal"/>
        <w:jc w:val="both"/>
      </w:pPr>
      <w:r w:rsidRPr="005D2B3C">
        <w:t xml:space="preserve">(абзац введен </w:t>
      </w:r>
      <w:hyperlink r:id="rId221">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4.1.3. Требованиями к реализации мероприятия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rsidR="005D2B3C" w:rsidRPr="005D2B3C" w:rsidRDefault="005D2B3C">
      <w:pPr>
        <w:pStyle w:val="ConsPlusNormal"/>
        <w:spacing w:before="220"/>
        <w:ind w:firstLine="540"/>
        <w:jc w:val="both"/>
      </w:pPr>
      <w:r w:rsidRPr="005D2B3C">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anchor="P636">
        <w:r w:rsidRPr="005D2B3C">
          <w:t>пунктом 4.2</w:t>
        </w:r>
      </w:hyperlink>
      <w:r w:rsidRPr="005D2B3C">
        <w:t xml:space="preserve"> настоящих Требований;</w:t>
      </w:r>
    </w:p>
    <w:p w:rsidR="005D2B3C" w:rsidRPr="005D2B3C" w:rsidRDefault="005D2B3C">
      <w:pPr>
        <w:pStyle w:val="ConsPlusNormal"/>
        <w:spacing w:before="220"/>
        <w:ind w:firstLine="540"/>
        <w:jc w:val="both"/>
      </w:pPr>
      <w:r w:rsidRPr="005D2B3C">
        <w:t>в) обеспечение создания и функционирования центра "Мой бизнес" в соответствии с настоящими Требованиями;</w:t>
      </w:r>
    </w:p>
    <w:p w:rsidR="005D2B3C" w:rsidRPr="005D2B3C" w:rsidRDefault="005D2B3C">
      <w:pPr>
        <w:pStyle w:val="ConsPlusNormal"/>
        <w:spacing w:before="220"/>
        <w:ind w:firstLine="540"/>
        <w:jc w:val="both"/>
      </w:pPr>
      <w:r w:rsidRPr="005D2B3C">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w:t>
      </w:r>
      <w:r w:rsidRPr="005D2B3C">
        <w:lastRenderedPageBreak/>
        <w:t>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rsidR="005D2B3C" w:rsidRPr="005D2B3C" w:rsidRDefault="005D2B3C">
      <w:pPr>
        <w:pStyle w:val="ConsPlusNormal"/>
        <w:spacing w:before="220"/>
        <w:ind w:firstLine="540"/>
        <w:jc w:val="both"/>
      </w:pPr>
      <w:r w:rsidRPr="005D2B3C">
        <w:t>- меньше 80% исполнения - 10% от целевого размера премии;</w:t>
      </w:r>
    </w:p>
    <w:p w:rsidR="005D2B3C" w:rsidRPr="005D2B3C" w:rsidRDefault="005D2B3C">
      <w:pPr>
        <w:pStyle w:val="ConsPlusNormal"/>
        <w:spacing w:before="220"/>
        <w:ind w:firstLine="540"/>
        <w:jc w:val="both"/>
      </w:pPr>
      <w:r w:rsidRPr="005D2B3C">
        <w:t>- от 80 до 100% исполнения - 80% от целевого размера премии;</w:t>
      </w:r>
    </w:p>
    <w:p w:rsidR="005D2B3C" w:rsidRPr="005D2B3C" w:rsidRDefault="005D2B3C">
      <w:pPr>
        <w:pStyle w:val="ConsPlusNormal"/>
        <w:spacing w:before="220"/>
        <w:ind w:firstLine="540"/>
        <w:jc w:val="both"/>
      </w:pPr>
      <w:r w:rsidRPr="005D2B3C">
        <w:t>- от 100 до 120% исполнения - 100% от целевого размера премии;</w:t>
      </w:r>
    </w:p>
    <w:p w:rsidR="005D2B3C" w:rsidRPr="005D2B3C" w:rsidRDefault="005D2B3C">
      <w:pPr>
        <w:pStyle w:val="ConsPlusNormal"/>
        <w:spacing w:before="220"/>
        <w:ind w:firstLine="540"/>
        <w:jc w:val="both"/>
      </w:pPr>
      <w:r w:rsidRPr="005D2B3C">
        <w:t>- более 120% исполнения - 120% от целевого размера премии.</w:t>
      </w:r>
    </w:p>
    <w:p w:rsidR="005D2B3C" w:rsidRPr="005D2B3C" w:rsidRDefault="005D2B3C">
      <w:pPr>
        <w:pStyle w:val="ConsPlusNormal"/>
        <w:spacing w:before="220"/>
        <w:ind w:firstLine="540"/>
        <w:jc w:val="both"/>
      </w:pPr>
      <w:r w:rsidRPr="005D2B3C">
        <w:t>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rsidR="005D2B3C" w:rsidRPr="005D2B3C" w:rsidRDefault="005D2B3C">
      <w:pPr>
        <w:pStyle w:val="ConsPlusNormal"/>
        <w:spacing w:before="220"/>
        <w:ind w:firstLine="540"/>
        <w:jc w:val="both"/>
      </w:pPr>
      <w:r w:rsidRPr="005D2B3C">
        <w:t>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rsidR="005D2B3C" w:rsidRPr="005D2B3C" w:rsidRDefault="005D2B3C">
      <w:pPr>
        <w:pStyle w:val="ConsPlusNormal"/>
        <w:spacing w:before="220"/>
        <w:ind w:firstLine="540"/>
        <w:jc w:val="both"/>
      </w:pPr>
      <w:r w:rsidRPr="005D2B3C">
        <w:t>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rsidR="005D2B3C" w:rsidRPr="005D2B3C" w:rsidRDefault="005D2B3C">
      <w:pPr>
        <w:pStyle w:val="ConsPlusNormal"/>
        <w:spacing w:before="220"/>
        <w:ind w:firstLine="540"/>
        <w:jc w:val="both"/>
      </w:pPr>
      <w:r w:rsidRPr="005D2B3C">
        <w:t>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rsidR="005D2B3C" w:rsidRPr="005D2B3C" w:rsidRDefault="005D2B3C">
      <w:pPr>
        <w:pStyle w:val="ConsPlusNormal"/>
        <w:spacing w:before="220"/>
        <w:ind w:firstLine="540"/>
        <w:jc w:val="both"/>
      </w:pPr>
      <w:r w:rsidRPr="005D2B3C">
        <w:t>4.1.4. Центр "Мой бизнес" должен соответствовать следующим требованиям:</w:t>
      </w:r>
    </w:p>
    <w:p w:rsidR="005D2B3C" w:rsidRPr="005D2B3C" w:rsidRDefault="005D2B3C">
      <w:pPr>
        <w:pStyle w:val="ConsPlusNormal"/>
        <w:spacing w:before="220"/>
        <w:ind w:firstLine="540"/>
        <w:jc w:val="both"/>
      </w:pPr>
      <w:r w:rsidRPr="005D2B3C">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w:t>
      </w:r>
      <w:r w:rsidRPr="005D2B3C">
        <w:lastRenderedPageBreak/>
        <w:t>том числе филиалы и представительства;</w:t>
      </w:r>
    </w:p>
    <w:p w:rsidR="005D2B3C" w:rsidRPr="005D2B3C" w:rsidRDefault="005D2B3C">
      <w:pPr>
        <w:pStyle w:val="ConsPlusNormal"/>
        <w:jc w:val="both"/>
      </w:pPr>
      <w:r w:rsidRPr="005D2B3C">
        <w:t xml:space="preserve">(в ред. </w:t>
      </w:r>
      <w:hyperlink r:id="rId22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б) помещения центра "Мой бизнес" должны соответствовать следующим требованиям:</w:t>
      </w:r>
    </w:p>
    <w:p w:rsidR="005D2B3C" w:rsidRPr="005D2B3C" w:rsidRDefault="005D2B3C">
      <w:pPr>
        <w:pStyle w:val="ConsPlusNormal"/>
        <w:spacing w:before="220"/>
        <w:ind w:firstLine="540"/>
        <w:jc w:val="both"/>
      </w:pPr>
      <w:r w:rsidRPr="005D2B3C">
        <w:t>- расположение помещений центра "Мой бизнес" в отдельно стоящем здании или на территории иного здания;</w:t>
      </w:r>
    </w:p>
    <w:p w:rsidR="005D2B3C" w:rsidRPr="005D2B3C" w:rsidRDefault="005D2B3C">
      <w:pPr>
        <w:pStyle w:val="ConsPlusNormal"/>
        <w:spacing w:before="220"/>
        <w:ind w:firstLine="540"/>
        <w:jc w:val="both"/>
      </w:pPr>
      <w:r w:rsidRPr="005D2B3C">
        <w:t>-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rsidR="005D2B3C" w:rsidRPr="005D2B3C" w:rsidRDefault="005D2B3C">
      <w:pPr>
        <w:pStyle w:val="ConsPlusNormal"/>
        <w:spacing w:before="220"/>
        <w:ind w:firstLine="540"/>
        <w:jc w:val="both"/>
      </w:pPr>
      <w:r w:rsidRPr="005D2B3C">
        <w:t>- строение, в котором расположены помещения центра "Мой бизнес", не имеет повреждений несущих конструкций.</w:t>
      </w:r>
    </w:p>
    <w:p w:rsidR="005D2B3C" w:rsidRPr="005D2B3C" w:rsidRDefault="005D2B3C">
      <w:pPr>
        <w:pStyle w:val="ConsPlusNormal"/>
        <w:spacing w:before="220"/>
        <w:ind w:firstLine="540"/>
        <w:jc w:val="both"/>
      </w:pPr>
      <w:r w:rsidRPr="005D2B3C">
        <w:t>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rsidR="005D2B3C" w:rsidRPr="005D2B3C" w:rsidRDefault="005D2B3C">
      <w:pPr>
        <w:pStyle w:val="ConsPlusNormal"/>
        <w:spacing w:before="220"/>
        <w:ind w:firstLine="540"/>
        <w:jc w:val="both"/>
      </w:pPr>
      <w:r w:rsidRPr="005D2B3C">
        <w:t>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rsidR="005D2B3C" w:rsidRPr="005D2B3C" w:rsidRDefault="005D2B3C">
      <w:pPr>
        <w:pStyle w:val="ConsPlusNormal"/>
        <w:spacing w:before="220"/>
        <w:ind w:firstLine="540"/>
        <w:jc w:val="both"/>
      </w:pPr>
      <w:r w:rsidRPr="005D2B3C">
        <w:t>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rsidR="005D2B3C" w:rsidRPr="005D2B3C" w:rsidRDefault="005D2B3C">
      <w:pPr>
        <w:pStyle w:val="ConsPlusNormal"/>
        <w:spacing w:before="220"/>
        <w:ind w:firstLine="540"/>
        <w:jc w:val="both"/>
      </w:pPr>
      <w:r w:rsidRPr="005D2B3C">
        <w:t>Зона ожидания и информирования должна содержать:</w:t>
      </w:r>
    </w:p>
    <w:p w:rsidR="005D2B3C" w:rsidRPr="005D2B3C" w:rsidRDefault="005D2B3C">
      <w:pPr>
        <w:pStyle w:val="ConsPlusNormal"/>
        <w:spacing w:before="220"/>
        <w:ind w:firstLine="540"/>
        <w:jc w:val="both"/>
      </w:pPr>
      <w:r w:rsidRPr="005D2B3C">
        <w:t>-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rsidR="005D2B3C" w:rsidRPr="005D2B3C" w:rsidRDefault="005D2B3C">
      <w:pPr>
        <w:pStyle w:val="ConsPlusNormal"/>
        <w:spacing w:before="220"/>
        <w:ind w:firstLine="540"/>
        <w:jc w:val="both"/>
      </w:pPr>
      <w:r w:rsidRPr="005D2B3C">
        <w:lastRenderedPageBreak/>
        <w:t>-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rsidR="005D2B3C" w:rsidRPr="005D2B3C" w:rsidRDefault="005D2B3C">
      <w:pPr>
        <w:pStyle w:val="ConsPlusNormal"/>
        <w:jc w:val="both"/>
      </w:pPr>
      <w:r w:rsidRPr="005D2B3C">
        <w:t xml:space="preserve">(в ред. Приказов Минэкономразвития России от 23.11.2021 </w:t>
      </w:r>
      <w:hyperlink r:id="rId223">
        <w:r w:rsidRPr="005D2B3C">
          <w:t>N 705</w:t>
        </w:r>
      </w:hyperlink>
      <w:r w:rsidRPr="005D2B3C">
        <w:t xml:space="preserve">, от 24.04.2023 </w:t>
      </w:r>
      <w:hyperlink r:id="rId224">
        <w:r w:rsidRPr="005D2B3C">
          <w:t>N 272</w:t>
        </w:r>
      </w:hyperlink>
      <w:r w:rsidRPr="005D2B3C">
        <w:t>)</w:t>
      </w:r>
    </w:p>
    <w:p w:rsidR="005D2B3C" w:rsidRPr="005D2B3C" w:rsidRDefault="005D2B3C">
      <w:pPr>
        <w:pStyle w:val="ConsPlusNormal"/>
        <w:spacing w:before="220"/>
        <w:ind w:firstLine="540"/>
        <w:jc w:val="both"/>
      </w:pPr>
      <w:r w:rsidRPr="005D2B3C">
        <w:t>-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rsidR="005D2B3C" w:rsidRPr="005D2B3C" w:rsidRDefault="005D2B3C">
      <w:pPr>
        <w:pStyle w:val="ConsPlusNormal"/>
        <w:spacing w:before="220"/>
        <w:ind w:firstLine="540"/>
        <w:jc w:val="both"/>
      </w:pPr>
      <w:r w:rsidRPr="005D2B3C">
        <w:t>- электронную систему управления очередью, предназначенную для:</w:t>
      </w:r>
    </w:p>
    <w:p w:rsidR="005D2B3C" w:rsidRPr="005D2B3C" w:rsidRDefault="005D2B3C">
      <w:pPr>
        <w:pStyle w:val="ConsPlusNormal"/>
        <w:spacing w:before="220"/>
        <w:ind w:firstLine="540"/>
        <w:jc w:val="both"/>
      </w:pPr>
      <w:r w:rsidRPr="005D2B3C">
        <w:t>регистрации заявителя в очереди;</w:t>
      </w:r>
    </w:p>
    <w:p w:rsidR="005D2B3C" w:rsidRPr="005D2B3C" w:rsidRDefault="005D2B3C">
      <w:pPr>
        <w:pStyle w:val="ConsPlusNormal"/>
        <w:spacing w:before="220"/>
        <w:ind w:firstLine="540"/>
        <w:jc w:val="both"/>
      </w:pPr>
      <w:r w:rsidRPr="005D2B3C">
        <w:t>учета заявителей в очереди, управления отдельными очередями в зависимости от видов услуг;</w:t>
      </w:r>
    </w:p>
    <w:p w:rsidR="005D2B3C" w:rsidRPr="005D2B3C" w:rsidRDefault="005D2B3C">
      <w:pPr>
        <w:pStyle w:val="ConsPlusNormal"/>
        <w:spacing w:before="220"/>
        <w:ind w:firstLine="540"/>
        <w:jc w:val="both"/>
      </w:pPr>
      <w:r w:rsidRPr="005D2B3C">
        <w:t>отображения статуса очереди;</w:t>
      </w:r>
    </w:p>
    <w:p w:rsidR="005D2B3C" w:rsidRPr="005D2B3C" w:rsidRDefault="005D2B3C">
      <w:pPr>
        <w:pStyle w:val="ConsPlusNormal"/>
        <w:spacing w:before="220"/>
        <w:ind w:firstLine="540"/>
        <w:jc w:val="both"/>
      </w:pPr>
      <w:r w:rsidRPr="005D2B3C">
        <w:t>автоматического перенаправления заявителя в очередь на обслуживание к следующему работнику центра "Мой бизнес";</w:t>
      </w:r>
    </w:p>
    <w:p w:rsidR="005D2B3C" w:rsidRPr="005D2B3C" w:rsidRDefault="005D2B3C">
      <w:pPr>
        <w:pStyle w:val="ConsPlusNormal"/>
        <w:spacing w:before="220"/>
        <w:ind w:firstLine="540"/>
        <w:jc w:val="both"/>
      </w:pPr>
      <w:r w:rsidRPr="005D2B3C">
        <w:t>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rsidR="005D2B3C" w:rsidRPr="005D2B3C" w:rsidRDefault="005D2B3C">
      <w:pPr>
        <w:pStyle w:val="ConsPlusNormal"/>
        <w:spacing w:before="220"/>
        <w:ind w:firstLine="540"/>
        <w:jc w:val="both"/>
      </w:pPr>
      <w:r w:rsidRPr="005D2B3C">
        <w:t>- видеокамеру для обеспечения видеонаблюдения и трансляции из помещений центра "Мой бизнес";</w:t>
      </w:r>
    </w:p>
    <w:p w:rsidR="005D2B3C" w:rsidRPr="005D2B3C" w:rsidRDefault="005D2B3C">
      <w:pPr>
        <w:pStyle w:val="ConsPlusNormal"/>
        <w:spacing w:before="220"/>
        <w:ind w:firstLine="540"/>
        <w:jc w:val="both"/>
      </w:pPr>
      <w:r w:rsidRPr="005D2B3C">
        <w:t>- детскую игровую зону;</w:t>
      </w:r>
    </w:p>
    <w:p w:rsidR="005D2B3C" w:rsidRPr="005D2B3C" w:rsidRDefault="005D2B3C">
      <w:pPr>
        <w:pStyle w:val="ConsPlusNormal"/>
        <w:spacing w:before="220"/>
        <w:ind w:firstLine="540"/>
        <w:jc w:val="both"/>
      </w:pPr>
      <w:r w:rsidRPr="005D2B3C">
        <w:t>-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rsidR="005D2B3C" w:rsidRPr="005D2B3C" w:rsidRDefault="005D2B3C">
      <w:pPr>
        <w:pStyle w:val="ConsPlusNormal"/>
        <w:spacing w:before="220"/>
        <w:ind w:firstLine="540"/>
        <w:jc w:val="both"/>
      </w:pPr>
      <w:r w:rsidRPr="005D2B3C">
        <w:t>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rsidR="005D2B3C" w:rsidRPr="005D2B3C" w:rsidRDefault="005D2B3C">
      <w:pPr>
        <w:pStyle w:val="ConsPlusNormal"/>
        <w:spacing w:before="220"/>
        <w:ind w:firstLine="540"/>
        <w:jc w:val="both"/>
      </w:pPr>
      <w:r w:rsidRPr="005D2B3C">
        <w:t>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rsidR="005D2B3C" w:rsidRPr="005D2B3C" w:rsidRDefault="005D2B3C">
      <w:pPr>
        <w:pStyle w:val="ConsPlusNormal"/>
        <w:spacing w:before="220"/>
        <w:ind w:firstLine="540"/>
        <w:jc w:val="both"/>
      </w:pPr>
      <w:r w:rsidRPr="005D2B3C">
        <w:t>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rsidR="005D2B3C" w:rsidRPr="005D2B3C" w:rsidRDefault="005D2B3C">
      <w:pPr>
        <w:pStyle w:val="ConsPlusNormal"/>
        <w:spacing w:before="220"/>
        <w:ind w:firstLine="540"/>
        <w:jc w:val="both"/>
      </w:pPr>
      <w:r w:rsidRPr="005D2B3C">
        <w:t>- центр поддержки предпринимательства;</w:t>
      </w:r>
    </w:p>
    <w:p w:rsidR="005D2B3C" w:rsidRPr="005D2B3C" w:rsidRDefault="005D2B3C">
      <w:pPr>
        <w:pStyle w:val="ConsPlusNormal"/>
        <w:spacing w:before="220"/>
        <w:ind w:firstLine="540"/>
        <w:jc w:val="both"/>
      </w:pPr>
      <w:r w:rsidRPr="005D2B3C">
        <w:lastRenderedPageBreak/>
        <w:t>- центр поддержки экспорта;</w:t>
      </w:r>
    </w:p>
    <w:p w:rsidR="005D2B3C" w:rsidRPr="005D2B3C" w:rsidRDefault="005D2B3C">
      <w:pPr>
        <w:pStyle w:val="ConsPlusNormal"/>
        <w:spacing w:before="220"/>
        <w:ind w:firstLine="540"/>
        <w:jc w:val="both"/>
      </w:pPr>
      <w:r w:rsidRPr="005D2B3C">
        <w:t>- инжиниринговый центр;</w:t>
      </w:r>
    </w:p>
    <w:p w:rsidR="005D2B3C" w:rsidRPr="005D2B3C" w:rsidRDefault="005D2B3C">
      <w:pPr>
        <w:pStyle w:val="ConsPlusNormal"/>
        <w:spacing w:before="220"/>
        <w:ind w:firstLine="540"/>
        <w:jc w:val="both"/>
      </w:pPr>
      <w:r w:rsidRPr="005D2B3C">
        <w:t>- центр инноваций социальной сферы;</w:t>
      </w:r>
    </w:p>
    <w:p w:rsidR="005D2B3C" w:rsidRPr="005D2B3C" w:rsidRDefault="005D2B3C">
      <w:pPr>
        <w:pStyle w:val="ConsPlusNormal"/>
        <w:spacing w:before="220"/>
        <w:ind w:firstLine="540"/>
        <w:jc w:val="both"/>
      </w:pPr>
      <w:r w:rsidRPr="005D2B3C">
        <w:t>- центр кластерного развития;</w:t>
      </w:r>
    </w:p>
    <w:p w:rsidR="005D2B3C" w:rsidRPr="005D2B3C" w:rsidRDefault="005D2B3C">
      <w:pPr>
        <w:pStyle w:val="ConsPlusNormal"/>
        <w:spacing w:before="220"/>
        <w:ind w:firstLine="540"/>
        <w:jc w:val="both"/>
      </w:pPr>
      <w:r w:rsidRPr="005D2B3C">
        <w:t>- центр народно-художественных промыслов, ремесленной деятельности, сельского и экологического туризма;</w:t>
      </w:r>
    </w:p>
    <w:p w:rsidR="005D2B3C" w:rsidRPr="005D2B3C" w:rsidRDefault="005D2B3C">
      <w:pPr>
        <w:pStyle w:val="ConsPlusNormal"/>
        <w:spacing w:before="220"/>
        <w:ind w:firstLine="540"/>
        <w:jc w:val="both"/>
      </w:pPr>
      <w:r w:rsidRPr="005D2B3C">
        <w:t>- иные организации, образующие инфраструктуру поддержки субъектов малого и среднего предпринимательства, и (или) их представители;</w:t>
      </w:r>
    </w:p>
    <w:p w:rsidR="005D2B3C" w:rsidRPr="005D2B3C" w:rsidRDefault="005D2B3C">
      <w:pPr>
        <w:pStyle w:val="ConsPlusNormal"/>
        <w:spacing w:before="220"/>
        <w:ind w:firstLine="540"/>
        <w:jc w:val="both"/>
      </w:pPr>
      <w:bookmarkStart w:id="36" w:name="P583"/>
      <w:bookmarkEnd w:id="36"/>
      <w:r w:rsidRPr="005D2B3C">
        <w:t>д) наличие регламента оказания услуг в центре "Мой бизнес", соответствующего следующим основным параметрам:</w:t>
      </w:r>
    </w:p>
    <w:p w:rsidR="005D2B3C" w:rsidRPr="005D2B3C" w:rsidRDefault="005D2B3C">
      <w:pPr>
        <w:pStyle w:val="ConsPlusNormal"/>
        <w:spacing w:before="220"/>
        <w:ind w:firstLine="540"/>
        <w:jc w:val="both"/>
      </w:pPr>
      <w:r w:rsidRPr="005D2B3C">
        <w:t>- услуги, оказываемые в центре "Мой бизнес", предоставляются по запросу заявителя;</w:t>
      </w:r>
    </w:p>
    <w:p w:rsidR="005D2B3C" w:rsidRPr="005D2B3C" w:rsidRDefault="005D2B3C">
      <w:pPr>
        <w:pStyle w:val="ConsPlusNormal"/>
        <w:spacing w:before="220"/>
        <w:ind w:firstLine="540"/>
        <w:jc w:val="both"/>
      </w:pPr>
      <w:r w:rsidRPr="005D2B3C">
        <w:t>-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rsidR="005D2B3C" w:rsidRPr="005D2B3C" w:rsidRDefault="005D2B3C">
      <w:pPr>
        <w:pStyle w:val="ConsPlusNormal"/>
        <w:spacing w:before="220"/>
        <w:ind w:firstLine="540"/>
        <w:jc w:val="both"/>
      </w:pPr>
      <w:r w:rsidRPr="005D2B3C">
        <w:t>-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rsidR="005D2B3C" w:rsidRPr="005D2B3C" w:rsidRDefault="005D2B3C">
      <w:pPr>
        <w:pStyle w:val="ConsPlusNormal"/>
        <w:spacing w:before="220"/>
        <w:ind w:firstLine="540"/>
        <w:jc w:val="both"/>
      </w:pPr>
      <w:r w:rsidRPr="005D2B3C">
        <w:t>-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rsidR="005D2B3C" w:rsidRPr="005D2B3C" w:rsidRDefault="005D2B3C">
      <w:pPr>
        <w:pStyle w:val="ConsPlusNormal"/>
        <w:spacing w:before="220"/>
        <w:ind w:firstLine="540"/>
        <w:jc w:val="both"/>
      </w:pPr>
      <w:r w:rsidRPr="005D2B3C">
        <w:t>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rsidR="005D2B3C" w:rsidRPr="005D2B3C" w:rsidRDefault="005D2B3C">
      <w:pPr>
        <w:pStyle w:val="ConsPlusNormal"/>
        <w:spacing w:before="220"/>
        <w:ind w:firstLine="540"/>
        <w:jc w:val="both"/>
      </w:pPr>
      <w:r w:rsidRPr="005D2B3C">
        <w:t>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rsidR="005D2B3C" w:rsidRPr="005D2B3C" w:rsidRDefault="005D2B3C">
      <w:pPr>
        <w:pStyle w:val="ConsPlusNormal"/>
        <w:spacing w:before="220"/>
        <w:ind w:firstLine="540"/>
        <w:jc w:val="both"/>
      </w:pPr>
      <w:r w:rsidRPr="005D2B3C">
        <w:t>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к) привлечение в целях реализации своих функций специализированных организаций и квалифицированных специалистов;</w:t>
      </w:r>
    </w:p>
    <w:p w:rsidR="005D2B3C" w:rsidRPr="005D2B3C" w:rsidRDefault="005D2B3C">
      <w:pPr>
        <w:pStyle w:val="ConsPlusNormal"/>
        <w:spacing w:before="220"/>
        <w:ind w:firstLine="540"/>
        <w:jc w:val="both"/>
      </w:pPr>
      <w:r w:rsidRPr="005D2B3C">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w:t>
      </w:r>
      <w:r w:rsidRPr="005D2B3C">
        <w:lastRenderedPageBreak/>
        <w:t>"Интернет";</w:t>
      </w:r>
    </w:p>
    <w:p w:rsidR="005D2B3C" w:rsidRPr="005D2B3C" w:rsidRDefault="005D2B3C">
      <w:pPr>
        <w:pStyle w:val="ConsPlusNormal"/>
        <w:spacing w:before="220"/>
        <w:ind w:firstLine="540"/>
        <w:jc w:val="both"/>
      </w:pPr>
      <w:r w:rsidRPr="005D2B3C">
        <w:t>м) наличие сайта центра "Мой бизнес", предусматривающего:</w:t>
      </w:r>
    </w:p>
    <w:p w:rsidR="005D2B3C" w:rsidRPr="005D2B3C" w:rsidRDefault="005D2B3C">
      <w:pPr>
        <w:pStyle w:val="ConsPlusNormal"/>
        <w:jc w:val="both"/>
      </w:pPr>
      <w:r w:rsidRPr="005D2B3C">
        <w:t xml:space="preserve">(в ред. </w:t>
      </w:r>
      <w:hyperlink r:id="rId22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на базе центра "Мой бизнес";</w:t>
      </w:r>
    </w:p>
    <w:p w:rsidR="005D2B3C" w:rsidRPr="005D2B3C" w:rsidRDefault="005D2B3C">
      <w:pPr>
        <w:pStyle w:val="ConsPlusNormal"/>
        <w:spacing w:before="220"/>
        <w:ind w:firstLine="540"/>
        <w:jc w:val="both"/>
      </w:pPr>
      <w:r w:rsidRPr="005D2B3C">
        <w:t>- формирование заявления (запроса) о предоставлении услуг, предоставляемых на базе центра "Мой бизнес", в форме электронного документа;</w:t>
      </w:r>
    </w:p>
    <w:p w:rsidR="005D2B3C" w:rsidRPr="005D2B3C" w:rsidRDefault="005D2B3C">
      <w:pPr>
        <w:pStyle w:val="ConsPlusNormal"/>
        <w:spacing w:before="220"/>
        <w:ind w:firstLine="540"/>
        <w:jc w:val="both"/>
      </w:pPr>
      <w:r w:rsidRPr="005D2B3C">
        <w:t>-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22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jc w:val="both"/>
      </w:pPr>
      <w:r w:rsidRPr="005D2B3C">
        <w:t xml:space="preserve">(в ред. </w:t>
      </w:r>
      <w:hyperlink r:id="rId22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rsidR="005D2B3C" w:rsidRPr="005D2B3C" w:rsidRDefault="005D2B3C">
      <w:pPr>
        <w:pStyle w:val="ConsPlusNormal"/>
        <w:spacing w:before="220"/>
        <w:ind w:firstLine="540"/>
        <w:jc w:val="both"/>
      </w:pPr>
      <w:r w:rsidRPr="005D2B3C">
        <w:t>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rsidR="005D2B3C" w:rsidRPr="005D2B3C" w:rsidRDefault="005D2B3C">
      <w:pPr>
        <w:pStyle w:val="ConsPlusNormal"/>
        <w:spacing w:before="220"/>
        <w:ind w:firstLine="540"/>
        <w:jc w:val="both"/>
      </w:pPr>
      <w:r w:rsidRPr="005D2B3C">
        <w:t>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rsidR="005D2B3C" w:rsidRPr="005D2B3C" w:rsidRDefault="005D2B3C">
      <w:pPr>
        <w:pStyle w:val="ConsPlusNormal"/>
        <w:spacing w:before="220"/>
        <w:ind w:firstLine="540"/>
        <w:jc w:val="both"/>
      </w:pPr>
      <w:r w:rsidRPr="005D2B3C">
        <w:t>4.1.7.1. Требованиями к предоставлению субсидии на обеспечение деятельности ЦМИТ являются:</w:t>
      </w:r>
    </w:p>
    <w:p w:rsidR="005D2B3C" w:rsidRPr="005D2B3C" w:rsidRDefault="005D2B3C">
      <w:pPr>
        <w:pStyle w:val="ConsPlusNormal"/>
        <w:spacing w:before="220"/>
        <w:ind w:firstLine="540"/>
        <w:jc w:val="both"/>
      </w:pPr>
      <w:r w:rsidRPr="005D2B3C">
        <w:t>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rsidR="005D2B3C" w:rsidRPr="005D2B3C" w:rsidRDefault="005D2B3C">
      <w:pPr>
        <w:pStyle w:val="ConsPlusNormal"/>
        <w:spacing w:before="220"/>
        <w:ind w:firstLine="540"/>
        <w:jc w:val="both"/>
      </w:pPr>
      <w:r w:rsidRPr="005D2B3C">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w:t>
      </w:r>
      <w:r w:rsidRPr="005D2B3C">
        <w:lastRenderedPageBreak/>
        <w:t xml:space="preserve">(рекомендуемый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rsidR="005D2B3C" w:rsidRPr="005D2B3C" w:rsidRDefault="005D2B3C">
      <w:pPr>
        <w:pStyle w:val="ConsPlusNormal"/>
        <w:spacing w:before="220"/>
        <w:ind w:firstLine="540"/>
        <w:jc w:val="both"/>
      </w:pPr>
      <w:r w:rsidRPr="005D2B3C">
        <w:t>д) использование оборудования ЦМИТ осуществляется субъектом малого и среднего предпринимательства в помещении центра "Мой бизнес";</w:t>
      </w:r>
    </w:p>
    <w:p w:rsidR="005D2B3C" w:rsidRPr="005D2B3C" w:rsidRDefault="005D2B3C">
      <w:pPr>
        <w:pStyle w:val="ConsPlusNormal"/>
        <w:spacing w:before="220"/>
        <w:ind w:firstLine="540"/>
        <w:jc w:val="both"/>
      </w:pPr>
      <w:r w:rsidRPr="005D2B3C">
        <w:t>е) отбор субъекта малого и среднего предпринимательства, выполняющего функции по управлению ЦМИТ, осуществляется на конкурсной основе.</w:t>
      </w:r>
    </w:p>
    <w:p w:rsidR="005D2B3C" w:rsidRPr="005D2B3C" w:rsidRDefault="005D2B3C">
      <w:pPr>
        <w:pStyle w:val="ConsPlusNormal"/>
        <w:spacing w:before="220"/>
        <w:ind w:firstLine="540"/>
        <w:jc w:val="both"/>
      </w:pPr>
      <w:r w:rsidRPr="005D2B3C">
        <w:t>4.1.7.2. Задачами ЦМИТ должны являться:</w:t>
      </w:r>
    </w:p>
    <w:p w:rsidR="005D2B3C" w:rsidRPr="005D2B3C" w:rsidRDefault="005D2B3C">
      <w:pPr>
        <w:pStyle w:val="ConsPlusNormal"/>
        <w:spacing w:before="220"/>
        <w:ind w:firstLine="540"/>
        <w:jc w:val="both"/>
      </w:pPr>
      <w:r w:rsidRPr="005D2B3C">
        <w:t>-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rsidR="005D2B3C" w:rsidRPr="005D2B3C" w:rsidRDefault="005D2B3C">
      <w:pPr>
        <w:pStyle w:val="ConsPlusNormal"/>
        <w:spacing w:before="220"/>
        <w:ind w:firstLine="540"/>
        <w:jc w:val="both"/>
      </w:pPr>
      <w:r w:rsidRPr="005D2B3C">
        <w:t>-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rsidR="005D2B3C" w:rsidRPr="005D2B3C" w:rsidRDefault="005D2B3C">
      <w:pPr>
        <w:pStyle w:val="ConsPlusNormal"/>
        <w:spacing w:before="220"/>
        <w:ind w:firstLine="540"/>
        <w:jc w:val="both"/>
      </w:pPr>
      <w:r w:rsidRPr="005D2B3C">
        <w:t>-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rsidR="005D2B3C" w:rsidRPr="005D2B3C" w:rsidRDefault="005D2B3C">
      <w:pPr>
        <w:pStyle w:val="ConsPlusNormal"/>
        <w:spacing w:before="220"/>
        <w:ind w:firstLine="540"/>
        <w:jc w:val="both"/>
      </w:pPr>
      <w:r w:rsidRPr="005D2B3C">
        <w:t>-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5D2B3C" w:rsidRPr="005D2B3C" w:rsidRDefault="005D2B3C">
      <w:pPr>
        <w:pStyle w:val="ConsPlusNormal"/>
        <w:spacing w:before="220"/>
        <w:ind w:firstLine="540"/>
        <w:jc w:val="both"/>
      </w:pPr>
      <w:r w:rsidRPr="005D2B3C">
        <w:t>-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rsidR="005D2B3C" w:rsidRPr="005D2B3C" w:rsidRDefault="005D2B3C">
      <w:pPr>
        <w:pStyle w:val="ConsPlusNormal"/>
        <w:spacing w:before="220"/>
        <w:ind w:firstLine="540"/>
        <w:jc w:val="both"/>
      </w:pPr>
      <w:r w:rsidRPr="005D2B3C">
        <w:t>- организация конференций, семинаров, рабочих встреч;</w:t>
      </w:r>
    </w:p>
    <w:p w:rsidR="005D2B3C" w:rsidRPr="005D2B3C" w:rsidRDefault="005D2B3C">
      <w:pPr>
        <w:pStyle w:val="ConsPlusNormal"/>
        <w:spacing w:before="220"/>
        <w:ind w:firstLine="540"/>
        <w:jc w:val="both"/>
      </w:pPr>
      <w:r w:rsidRPr="005D2B3C">
        <w:t>- формирование базы данных пользователей ЦМИТ;</w:t>
      </w:r>
    </w:p>
    <w:p w:rsidR="005D2B3C" w:rsidRPr="005D2B3C" w:rsidRDefault="005D2B3C">
      <w:pPr>
        <w:pStyle w:val="ConsPlusNormal"/>
        <w:spacing w:before="220"/>
        <w:ind w:firstLine="540"/>
        <w:jc w:val="both"/>
      </w:pPr>
      <w:r w:rsidRPr="005D2B3C">
        <w:t>- проведение регулярных обучающих мероприятий и реализация обучающих программ в целях освоения возможностей оборудования пользователями ЦМИТ;</w:t>
      </w:r>
    </w:p>
    <w:p w:rsidR="005D2B3C" w:rsidRPr="005D2B3C" w:rsidRDefault="005D2B3C">
      <w:pPr>
        <w:pStyle w:val="ConsPlusNormal"/>
        <w:spacing w:before="220"/>
        <w:ind w:firstLine="540"/>
        <w:jc w:val="both"/>
      </w:pPr>
      <w:r w:rsidRPr="005D2B3C">
        <w:t>-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 осуществление мониторинга деятельности субъектов малого и среднего предпринимательства, которым предоставлены комплексные услуги ЦМИТ.</w:t>
      </w:r>
    </w:p>
    <w:p w:rsidR="005D2B3C" w:rsidRPr="005D2B3C" w:rsidRDefault="005D2B3C">
      <w:pPr>
        <w:pStyle w:val="ConsPlusNormal"/>
        <w:spacing w:before="220"/>
        <w:ind w:firstLine="540"/>
        <w:jc w:val="both"/>
      </w:pPr>
      <w:r w:rsidRPr="005D2B3C">
        <w:t>4.1.7.3. ЦМИТ должен соответствовать следующим требованиям:</w:t>
      </w:r>
    </w:p>
    <w:p w:rsidR="005D2B3C" w:rsidRPr="005D2B3C" w:rsidRDefault="005D2B3C">
      <w:pPr>
        <w:pStyle w:val="ConsPlusNormal"/>
        <w:spacing w:before="220"/>
        <w:ind w:firstLine="540"/>
        <w:jc w:val="both"/>
      </w:pPr>
      <w:r w:rsidRPr="005D2B3C">
        <w:t xml:space="preserve">- ориентироваться на создание благоприятных условий для детей, молодежи в возрасте до 35 </w:t>
      </w:r>
      <w:r w:rsidRPr="005D2B3C">
        <w:lastRenderedPageBreak/>
        <w:t>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5D2B3C" w:rsidRPr="005D2B3C" w:rsidRDefault="005D2B3C">
      <w:pPr>
        <w:pStyle w:val="ConsPlusNormal"/>
        <w:spacing w:before="220"/>
        <w:ind w:firstLine="540"/>
        <w:jc w:val="both"/>
      </w:pPr>
      <w:r w:rsidRPr="005D2B3C">
        <w:t>-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rsidR="005D2B3C" w:rsidRPr="005D2B3C" w:rsidRDefault="005D2B3C">
      <w:pPr>
        <w:pStyle w:val="ConsPlusNormal"/>
        <w:spacing w:before="220"/>
        <w:ind w:firstLine="540"/>
        <w:jc w:val="both"/>
      </w:pPr>
      <w:r w:rsidRPr="005D2B3C">
        <w:t>- обеспечивать загрузку оборудования ЦМИТ для детей и молодежи в возрасте до 35 лет включительно не менее 60% от общего времени работы оборудования;</w:t>
      </w:r>
    </w:p>
    <w:p w:rsidR="005D2B3C" w:rsidRPr="005D2B3C" w:rsidRDefault="005D2B3C">
      <w:pPr>
        <w:pStyle w:val="ConsPlusNormal"/>
        <w:spacing w:before="220"/>
        <w:ind w:firstLine="540"/>
        <w:jc w:val="both"/>
      </w:pPr>
      <w:r w:rsidRPr="005D2B3C">
        <w:t>-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 иметь в штате не менее 2 (двух) специалистов, умеющих работать со всем спектром оборудования ЦМИТ;</w:t>
      </w:r>
    </w:p>
    <w:p w:rsidR="005D2B3C" w:rsidRPr="005D2B3C" w:rsidRDefault="005D2B3C">
      <w:pPr>
        <w:pStyle w:val="ConsPlusNormal"/>
        <w:spacing w:before="220"/>
        <w:ind w:firstLine="540"/>
        <w:jc w:val="both"/>
      </w:pPr>
      <w:r w:rsidRPr="005D2B3C">
        <w:t>- обеспечивать открытость ЦМИТ для всех групп населения;</w:t>
      </w:r>
    </w:p>
    <w:p w:rsidR="005D2B3C" w:rsidRPr="005D2B3C" w:rsidRDefault="005D2B3C">
      <w:pPr>
        <w:pStyle w:val="ConsPlusNormal"/>
        <w:spacing w:before="220"/>
        <w:ind w:firstLine="540"/>
        <w:jc w:val="both"/>
      </w:pPr>
      <w:r w:rsidRPr="005D2B3C">
        <w:t>- иметь в штате не менее 1 (одного) специалиста по работе с детьми, имеющего образование и опыт работы в соответствующей сфере деятельности.</w:t>
      </w:r>
    </w:p>
    <w:p w:rsidR="005D2B3C" w:rsidRPr="005D2B3C" w:rsidRDefault="005D2B3C">
      <w:pPr>
        <w:pStyle w:val="ConsPlusNormal"/>
        <w:spacing w:before="220"/>
        <w:ind w:firstLine="540"/>
        <w:jc w:val="both"/>
      </w:pPr>
      <w:r w:rsidRPr="005D2B3C">
        <w:t>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rsidR="005D2B3C" w:rsidRPr="005D2B3C" w:rsidRDefault="005D2B3C">
      <w:pPr>
        <w:pStyle w:val="ConsPlusNormal"/>
        <w:spacing w:before="220"/>
        <w:ind w:firstLine="540"/>
        <w:jc w:val="both"/>
      </w:pPr>
      <w:r w:rsidRPr="005D2B3C">
        <w:t>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rsidR="005D2B3C" w:rsidRPr="005D2B3C" w:rsidRDefault="005D2B3C">
      <w:pPr>
        <w:pStyle w:val="ConsPlusNormal"/>
        <w:spacing w:before="220"/>
        <w:ind w:firstLine="540"/>
        <w:jc w:val="both"/>
      </w:pPr>
      <w:r w:rsidRPr="005D2B3C">
        <w:t>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Условием предоставления рабочего места в коворкинге и услуг бизнес-инкубатора является заявительный порядок.</w:t>
      </w:r>
    </w:p>
    <w:p w:rsidR="005D2B3C" w:rsidRPr="005D2B3C" w:rsidRDefault="005D2B3C">
      <w:pPr>
        <w:pStyle w:val="ConsPlusNormal"/>
        <w:spacing w:before="220"/>
        <w:ind w:firstLine="540"/>
        <w:jc w:val="both"/>
      </w:pPr>
      <w:r w:rsidRPr="005D2B3C">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w:t>
      </w:r>
      <w:r w:rsidRPr="005D2B3C">
        <w:lastRenderedPageBreak/>
        <w:t>числе: печать документов, доступ в информационно-телекоммуникационную сеть "Интернет", хранение личных вещей.</w:t>
      </w:r>
    </w:p>
    <w:p w:rsidR="005D2B3C" w:rsidRPr="005D2B3C" w:rsidRDefault="005D2B3C">
      <w:pPr>
        <w:pStyle w:val="ConsPlusNormal"/>
        <w:spacing w:before="220"/>
        <w:ind w:firstLine="540"/>
        <w:jc w:val="both"/>
      </w:pPr>
      <w:bookmarkStart w:id="37" w:name="P636"/>
      <w:bookmarkEnd w:id="37"/>
      <w:r w:rsidRPr="005D2B3C">
        <w:t>4.2. Требования к единому органу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 xml:space="preserve">4.2.1. В соответствии с </w:t>
      </w:r>
      <w:hyperlink r:id="rId228">
        <w:r w:rsidRPr="005D2B3C">
          <w:t>пунктом 10</w:t>
        </w:r>
      </w:hyperlink>
      <w:r w:rsidRPr="005D2B3C">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bookmarkStart w:id="38" w:name="P638"/>
      <w:bookmarkEnd w:id="38"/>
      <w:r w:rsidRPr="005D2B3C">
        <w:t>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rsidR="005D2B3C" w:rsidRPr="005D2B3C" w:rsidRDefault="005D2B3C">
      <w:pPr>
        <w:pStyle w:val="ConsPlusNormal"/>
        <w:spacing w:before="220"/>
        <w:ind w:firstLine="540"/>
        <w:jc w:val="both"/>
      </w:pPr>
      <w:r w:rsidRPr="005D2B3C">
        <w:t>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rsidR="005D2B3C" w:rsidRPr="005D2B3C" w:rsidRDefault="005D2B3C">
      <w:pPr>
        <w:pStyle w:val="ConsPlusNormal"/>
        <w:spacing w:before="220"/>
        <w:ind w:firstLine="540"/>
        <w:jc w:val="both"/>
      </w:pPr>
      <w:r w:rsidRPr="005D2B3C">
        <w:t>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rsidR="005D2B3C" w:rsidRPr="005D2B3C" w:rsidRDefault="005D2B3C">
      <w:pPr>
        <w:pStyle w:val="ConsPlusNormal"/>
        <w:jc w:val="both"/>
      </w:pPr>
      <w:r w:rsidRPr="005D2B3C">
        <w:t xml:space="preserve">(в ред. </w:t>
      </w:r>
      <w:hyperlink r:id="rId22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jc w:val="both"/>
      </w:pPr>
      <w:r w:rsidRPr="005D2B3C">
        <w:t xml:space="preserve">(в ред. </w:t>
      </w:r>
      <w:hyperlink r:id="rId230">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rsidR="005D2B3C" w:rsidRPr="005D2B3C" w:rsidRDefault="005D2B3C">
      <w:pPr>
        <w:pStyle w:val="ConsPlusNormal"/>
        <w:spacing w:before="220"/>
        <w:ind w:firstLine="540"/>
        <w:jc w:val="both"/>
      </w:pPr>
      <w:r w:rsidRPr="005D2B3C">
        <w:t xml:space="preserve">е) утратил силу. - </w:t>
      </w:r>
      <w:hyperlink r:id="rId231">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bookmarkStart w:id="39" w:name="P647"/>
      <w:bookmarkEnd w:id="39"/>
      <w:r w:rsidRPr="005D2B3C">
        <w:t xml:space="preserve">ж) разработка и утверждение регламента оказания услуг в центре "Мой бизнес", </w:t>
      </w:r>
      <w:r w:rsidRPr="005D2B3C">
        <w:lastRenderedPageBreak/>
        <w:t xml:space="preserve">соответствующего основным параметрам, определенным в </w:t>
      </w:r>
      <w:hyperlink w:anchor="P583">
        <w:r w:rsidRPr="005D2B3C">
          <w:t>подпункте "д" пункта 4.1.4</w:t>
        </w:r>
      </w:hyperlink>
      <w:r w:rsidRPr="005D2B3C">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rsidR="005D2B3C" w:rsidRPr="005D2B3C" w:rsidRDefault="005D2B3C">
      <w:pPr>
        <w:pStyle w:val="ConsPlusNormal"/>
        <w:spacing w:before="220"/>
        <w:ind w:firstLine="540"/>
        <w:jc w:val="both"/>
      </w:pPr>
      <w:r w:rsidRPr="005D2B3C">
        <w:t>- описание услуг;</w:t>
      </w:r>
    </w:p>
    <w:p w:rsidR="005D2B3C" w:rsidRPr="005D2B3C" w:rsidRDefault="005D2B3C">
      <w:pPr>
        <w:pStyle w:val="ConsPlusNormal"/>
        <w:spacing w:before="220"/>
        <w:ind w:firstLine="540"/>
        <w:jc w:val="both"/>
      </w:pPr>
      <w:r w:rsidRPr="005D2B3C">
        <w:t>- описание подуслуг (при наличии);</w:t>
      </w:r>
    </w:p>
    <w:p w:rsidR="005D2B3C" w:rsidRPr="005D2B3C" w:rsidRDefault="005D2B3C">
      <w:pPr>
        <w:pStyle w:val="ConsPlusNormal"/>
        <w:spacing w:before="220"/>
        <w:ind w:firstLine="540"/>
        <w:jc w:val="both"/>
      </w:pPr>
      <w:r w:rsidRPr="005D2B3C">
        <w:t>-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rsidR="005D2B3C" w:rsidRPr="005D2B3C" w:rsidRDefault="005D2B3C">
      <w:pPr>
        <w:pStyle w:val="ConsPlusNormal"/>
        <w:spacing w:before="220"/>
        <w:ind w:firstLine="540"/>
        <w:jc w:val="both"/>
      </w:pPr>
      <w:r w:rsidRPr="005D2B3C">
        <w:t>- информация о сроках предоставления услуг;</w:t>
      </w:r>
    </w:p>
    <w:p w:rsidR="005D2B3C" w:rsidRPr="005D2B3C" w:rsidRDefault="005D2B3C">
      <w:pPr>
        <w:pStyle w:val="ConsPlusNormal"/>
        <w:spacing w:before="220"/>
        <w:ind w:firstLine="540"/>
        <w:jc w:val="both"/>
      </w:pPr>
      <w:r w:rsidRPr="005D2B3C">
        <w:t>- информация о результатах предоставления услуг;</w:t>
      </w:r>
    </w:p>
    <w:p w:rsidR="005D2B3C" w:rsidRPr="005D2B3C" w:rsidRDefault="005D2B3C">
      <w:pPr>
        <w:pStyle w:val="ConsPlusNormal"/>
        <w:spacing w:before="220"/>
        <w:ind w:firstLine="540"/>
        <w:jc w:val="both"/>
      </w:pPr>
      <w:r w:rsidRPr="005D2B3C">
        <w:t>- информация о получателях услуг;</w:t>
      </w:r>
    </w:p>
    <w:p w:rsidR="005D2B3C" w:rsidRPr="005D2B3C" w:rsidRDefault="005D2B3C">
      <w:pPr>
        <w:pStyle w:val="ConsPlusNormal"/>
        <w:spacing w:before="220"/>
        <w:ind w:firstLine="540"/>
        <w:jc w:val="both"/>
      </w:pPr>
      <w:r w:rsidRPr="005D2B3C">
        <w:t>- информация об этапах предоставления услуг;</w:t>
      </w:r>
    </w:p>
    <w:p w:rsidR="005D2B3C" w:rsidRPr="005D2B3C" w:rsidRDefault="005D2B3C">
      <w:pPr>
        <w:pStyle w:val="ConsPlusNormal"/>
        <w:spacing w:before="220"/>
        <w:ind w:firstLine="540"/>
        <w:jc w:val="both"/>
      </w:pPr>
      <w:r w:rsidRPr="005D2B3C">
        <w:t>- перечень документов, представляемых для получения услуг;</w:t>
      </w:r>
    </w:p>
    <w:p w:rsidR="005D2B3C" w:rsidRPr="005D2B3C" w:rsidRDefault="005D2B3C">
      <w:pPr>
        <w:pStyle w:val="ConsPlusNormal"/>
        <w:spacing w:before="220"/>
        <w:ind w:firstLine="540"/>
        <w:jc w:val="both"/>
      </w:pPr>
      <w:r w:rsidRPr="005D2B3C">
        <w:t>- порядок информирования заявителя;</w:t>
      </w:r>
    </w:p>
    <w:p w:rsidR="005D2B3C" w:rsidRPr="005D2B3C" w:rsidRDefault="005D2B3C">
      <w:pPr>
        <w:pStyle w:val="ConsPlusNormal"/>
        <w:spacing w:before="220"/>
        <w:ind w:firstLine="540"/>
        <w:jc w:val="both"/>
      </w:pPr>
      <w:r w:rsidRPr="005D2B3C">
        <w:t>- особенности предоставления услуг в электронной форме;</w:t>
      </w:r>
    </w:p>
    <w:p w:rsidR="005D2B3C" w:rsidRPr="005D2B3C" w:rsidRDefault="005D2B3C">
      <w:pPr>
        <w:pStyle w:val="ConsPlusNormal"/>
        <w:spacing w:before="220"/>
        <w:ind w:firstLine="540"/>
        <w:jc w:val="both"/>
      </w:pPr>
      <w:r w:rsidRPr="005D2B3C">
        <w:t>- информация о плате за предоставление услуг;</w:t>
      </w:r>
    </w:p>
    <w:p w:rsidR="005D2B3C" w:rsidRPr="005D2B3C" w:rsidRDefault="005D2B3C">
      <w:pPr>
        <w:pStyle w:val="ConsPlusNormal"/>
        <w:spacing w:before="220"/>
        <w:ind w:firstLine="540"/>
        <w:jc w:val="both"/>
      </w:pPr>
      <w:r w:rsidRPr="005D2B3C">
        <w:t>- форма заявления на предоставление услуг в качестве отдельного приложения к регламенту оказания услуг в центре "Мой бизнес";</w:t>
      </w:r>
    </w:p>
    <w:p w:rsidR="005D2B3C" w:rsidRPr="005D2B3C" w:rsidRDefault="005D2B3C">
      <w:pPr>
        <w:pStyle w:val="ConsPlusNormal"/>
        <w:spacing w:before="220"/>
        <w:ind w:firstLine="540"/>
        <w:jc w:val="both"/>
      </w:pPr>
      <w:r w:rsidRPr="005D2B3C">
        <w:t>- информация о предоставлении услуг, в том числе стандартизированных услуг, в электронном виде через ЦП МСП;</w:t>
      </w:r>
    </w:p>
    <w:p w:rsidR="005D2B3C" w:rsidRPr="005D2B3C" w:rsidRDefault="005D2B3C">
      <w:pPr>
        <w:pStyle w:val="ConsPlusNormal"/>
        <w:jc w:val="both"/>
      </w:pPr>
      <w:r w:rsidRPr="005D2B3C">
        <w:t xml:space="preserve">(абзац введен </w:t>
      </w:r>
      <w:hyperlink r:id="rId232">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з) осуществление взаимодействия с уполномоченным многофункциональным центром;</w:t>
      </w:r>
    </w:p>
    <w:p w:rsidR="005D2B3C" w:rsidRPr="005D2B3C" w:rsidRDefault="005D2B3C">
      <w:pPr>
        <w:pStyle w:val="ConsPlusNormal"/>
        <w:spacing w:before="220"/>
        <w:ind w:firstLine="540"/>
        <w:jc w:val="both"/>
      </w:pPr>
      <w:r w:rsidRPr="005D2B3C">
        <w:t>и) заключение соглашения о сотрудничестве с Уполномоченным по защите прав предпринимателей субъекта Российской Федерации;</w:t>
      </w:r>
    </w:p>
    <w:p w:rsidR="005D2B3C" w:rsidRPr="005D2B3C" w:rsidRDefault="005D2B3C">
      <w:pPr>
        <w:pStyle w:val="ConsPlusNormal"/>
        <w:spacing w:before="220"/>
        <w:ind w:firstLine="540"/>
        <w:jc w:val="both"/>
      </w:pPr>
      <w:r w:rsidRPr="005D2B3C">
        <w:t>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rsidR="005D2B3C" w:rsidRPr="005D2B3C" w:rsidRDefault="005D2B3C">
      <w:pPr>
        <w:pStyle w:val="ConsPlusNormal"/>
        <w:spacing w:before="220"/>
        <w:ind w:firstLine="540"/>
        <w:jc w:val="both"/>
      </w:pPr>
      <w:r w:rsidRPr="005D2B3C">
        <w:t>-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rsidR="005D2B3C" w:rsidRPr="005D2B3C" w:rsidRDefault="005D2B3C">
      <w:pPr>
        <w:pStyle w:val="ConsPlusNormal"/>
        <w:spacing w:before="220"/>
        <w:ind w:firstLine="540"/>
        <w:jc w:val="both"/>
      </w:pPr>
      <w:r w:rsidRPr="005D2B3C">
        <w:t>- оформление сайта центра "Мой бизнес";</w:t>
      </w:r>
    </w:p>
    <w:p w:rsidR="005D2B3C" w:rsidRPr="005D2B3C" w:rsidRDefault="005D2B3C">
      <w:pPr>
        <w:pStyle w:val="ConsPlusNormal"/>
        <w:jc w:val="both"/>
      </w:pPr>
      <w:r w:rsidRPr="005D2B3C">
        <w:t xml:space="preserve">(в ред. </w:t>
      </w:r>
      <w:hyperlink r:id="rId23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lastRenderedPageBreak/>
        <w:t>-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rsidR="005D2B3C" w:rsidRPr="005D2B3C" w:rsidRDefault="005D2B3C">
      <w:pPr>
        <w:pStyle w:val="ConsPlusNormal"/>
        <w:spacing w:before="220"/>
        <w:ind w:firstLine="540"/>
        <w:jc w:val="both"/>
      </w:pPr>
      <w:r w:rsidRPr="005D2B3C">
        <w:t>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rsidR="005D2B3C" w:rsidRPr="005D2B3C" w:rsidRDefault="005D2B3C">
      <w:pPr>
        <w:pStyle w:val="ConsPlusNormal"/>
        <w:spacing w:before="220"/>
        <w:ind w:firstLine="540"/>
        <w:jc w:val="both"/>
      </w:pPr>
      <w:r w:rsidRPr="005D2B3C">
        <w:t>м) обеспечение функционирования сайта центра "Мой бизнес", предусматривающего:</w:t>
      </w:r>
    </w:p>
    <w:p w:rsidR="005D2B3C" w:rsidRPr="005D2B3C" w:rsidRDefault="005D2B3C">
      <w:pPr>
        <w:pStyle w:val="ConsPlusNormal"/>
        <w:jc w:val="both"/>
      </w:pPr>
      <w:r w:rsidRPr="005D2B3C">
        <w:t xml:space="preserve">(в ред. </w:t>
      </w:r>
      <w:hyperlink r:id="rId23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формирование заявления (запроса) о предоставлении услуг, предоставление которых организовано на базе центра "Мой бизнес";</w:t>
      </w:r>
    </w:p>
    <w:p w:rsidR="005D2B3C" w:rsidRPr="005D2B3C" w:rsidRDefault="005D2B3C">
      <w:pPr>
        <w:pStyle w:val="ConsPlusNormal"/>
        <w:spacing w:before="220"/>
        <w:ind w:firstLine="540"/>
        <w:jc w:val="both"/>
      </w:pPr>
      <w:r w:rsidRPr="005D2B3C">
        <w:t>-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235">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rsidR="005D2B3C" w:rsidRPr="005D2B3C" w:rsidRDefault="005D2B3C">
      <w:pPr>
        <w:pStyle w:val="ConsPlusNormal"/>
        <w:spacing w:before="220"/>
        <w:ind w:firstLine="540"/>
        <w:jc w:val="both"/>
      </w:pPr>
      <w:r w:rsidRPr="005D2B3C">
        <w:t>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rsidR="005D2B3C" w:rsidRPr="005D2B3C" w:rsidRDefault="005D2B3C">
      <w:pPr>
        <w:pStyle w:val="ConsPlusNormal"/>
        <w:spacing w:before="220"/>
        <w:ind w:firstLine="540"/>
        <w:jc w:val="both"/>
      </w:pPr>
      <w:r w:rsidRPr="005D2B3C">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r:id="rId236">
        <w:r w:rsidRPr="005D2B3C">
          <w:t>режим</w:t>
        </w:r>
      </w:hyperlink>
      <w:r w:rsidRPr="005D2B3C">
        <w:t xml:space="preserve"> "Налог на профессиональный доход", обращающимися за оказанием поддержки, содержащих перечни типовых вопросов и ответов на них;</w:t>
      </w:r>
    </w:p>
    <w:p w:rsidR="005D2B3C" w:rsidRPr="005D2B3C" w:rsidRDefault="005D2B3C">
      <w:pPr>
        <w:pStyle w:val="ConsPlusNormal"/>
        <w:jc w:val="both"/>
      </w:pPr>
      <w:r w:rsidRPr="005D2B3C">
        <w:t xml:space="preserve">(пп. "п" введен </w:t>
      </w:r>
      <w:hyperlink r:id="rId237">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р) заполнение и актуализация на ЦП МСП после запуска соответствующего функционала ЦП МСП в эксплуатацию следующей информации:</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w:t>
      </w:r>
      <w:r w:rsidRPr="005D2B3C">
        <w:lastRenderedPageBreak/>
        <w:t xml:space="preserve">приведен в </w:t>
      </w:r>
      <w:hyperlink w:anchor="P4001">
        <w:r w:rsidRPr="005D2B3C">
          <w:t>приложении N 4</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jc w:val="both"/>
      </w:pPr>
      <w:r w:rsidRPr="005D2B3C">
        <w:t xml:space="preserve">(пп. "р" введен </w:t>
      </w:r>
      <w:hyperlink r:id="rId238">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4.3. Требования к организациям, образующим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 xml:space="preserve">4.3.1. В рамках софинансирования расходов бюджета субъекта Российской Федерации на реализацию мероприятий, указанных в </w:t>
      </w:r>
      <w:hyperlink w:anchor="P514">
        <w:r w:rsidRPr="005D2B3C">
          <w:t>пункте 4.1.1</w:t>
        </w:r>
      </w:hyperlink>
      <w:r w:rsidRPr="005D2B3C">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rsidR="005D2B3C" w:rsidRPr="005D2B3C" w:rsidRDefault="005D2B3C">
      <w:pPr>
        <w:pStyle w:val="ConsPlusNormal"/>
        <w:spacing w:before="220"/>
        <w:ind w:firstLine="540"/>
        <w:jc w:val="both"/>
      </w:pPr>
      <w:r w:rsidRPr="005D2B3C">
        <w:t>4.3.1.1. Требованиями к предоставлению субсидии на создание и (или) развитие ЦПП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ЦПП в соответствии с требованиями, установленными </w:t>
      </w:r>
      <w:hyperlink w:anchor="P696">
        <w:r w:rsidRPr="005D2B3C">
          <w:t>пунктами 4.3.1.2</w:t>
        </w:r>
      </w:hyperlink>
      <w:r w:rsidRPr="005D2B3C">
        <w:t xml:space="preserve"> - </w:t>
      </w:r>
      <w:hyperlink w:anchor="P800">
        <w:r w:rsidRPr="005D2B3C">
          <w:t>4.3.1.11</w:t>
        </w:r>
      </w:hyperlink>
      <w:r w:rsidRPr="005D2B3C">
        <w:t xml:space="preserve"> настоящих Требований;</w:t>
      </w:r>
    </w:p>
    <w:p w:rsidR="005D2B3C" w:rsidRPr="005D2B3C" w:rsidRDefault="005D2B3C">
      <w:pPr>
        <w:pStyle w:val="ConsPlusNormal"/>
        <w:spacing w:before="220"/>
        <w:ind w:firstLine="540"/>
        <w:jc w:val="both"/>
      </w:pPr>
      <w:r w:rsidRPr="005D2B3C">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е) обеспечение текущего финансирования деятельности ЦПП;</w:t>
      </w:r>
    </w:p>
    <w:p w:rsidR="005D2B3C" w:rsidRPr="005D2B3C" w:rsidRDefault="005D2B3C">
      <w:pPr>
        <w:pStyle w:val="ConsPlusNormal"/>
        <w:spacing w:before="220"/>
        <w:ind w:firstLine="540"/>
        <w:jc w:val="both"/>
      </w:pPr>
      <w:r w:rsidRPr="005D2B3C">
        <w:t>ж) наличие плана командировок сотрудников ЦПП с указанием необходимых ресурсов и источников их поступления для реализации плана;</w:t>
      </w:r>
    </w:p>
    <w:p w:rsidR="005D2B3C" w:rsidRPr="005D2B3C" w:rsidRDefault="005D2B3C">
      <w:pPr>
        <w:pStyle w:val="ConsPlusNormal"/>
        <w:spacing w:before="220"/>
        <w:ind w:firstLine="540"/>
        <w:jc w:val="both"/>
      </w:pPr>
      <w:r w:rsidRPr="005D2B3C">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40" w:name="P696"/>
      <w:bookmarkEnd w:id="40"/>
      <w:r w:rsidRPr="005D2B3C">
        <w:t>4.3.1.2. ЦПП должен соответствовать следующим требованиям:</w:t>
      </w:r>
    </w:p>
    <w:p w:rsidR="005D2B3C" w:rsidRPr="005D2B3C" w:rsidRDefault="005D2B3C">
      <w:pPr>
        <w:pStyle w:val="ConsPlusNormal"/>
        <w:spacing w:before="220"/>
        <w:ind w:firstLine="540"/>
        <w:jc w:val="both"/>
      </w:pPr>
      <w:r w:rsidRPr="005D2B3C">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lastRenderedPageBreak/>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программу (стратегию, концепцию) развития ЦПП на среднесрочный (не менее 3 (трех) лет) плановый период;</w:t>
      </w:r>
    </w:p>
    <w:p w:rsidR="005D2B3C" w:rsidRPr="005D2B3C" w:rsidRDefault="005D2B3C">
      <w:pPr>
        <w:pStyle w:val="ConsPlusNormal"/>
        <w:spacing w:before="220"/>
        <w:ind w:firstLine="540"/>
        <w:jc w:val="both"/>
      </w:pPr>
      <w:r w:rsidRPr="005D2B3C">
        <w:t>д)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rsidR="005D2B3C" w:rsidRPr="005D2B3C" w:rsidRDefault="005D2B3C">
      <w:pPr>
        <w:pStyle w:val="ConsPlusNormal"/>
        <w:spacing w:before="220"/>
        <w:ind w:firstLine="540"/>
        <w:jc w:val="both"/>
      </w:pPr>
      <w:r w:rsidRPr="005D2B3C">
        <w:t>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rsidR="005D2B3C" w:rsidRPr="005D2B3C" w:rsidRDefault="005D2B3C">
      <w:pPr>
        <w:pStyle w:val="ConsPlusNormal"/>
        <w:spacing w:before="220"/>
        <w:ind w:firstLine="540"/>
        <w:jc w:val="both"/>
      </w:pPr>
      <w:r w:rsidRPr="005D2B3C">
        <w:t>з) обеспечивать наличие специального раздела ЦПП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ЦПП;</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ЦПП в форме электронного документа;</w:t>
      </w:r>
    </w:p>
    <w:p w:rsidR="005D2B3C" w:rsidRPr="005D2B3C" w:rsidRDefault="005D2B3C">
      <w:pPr>
        <w:pStyle w:val="ConsPlusNormal"/>
        <w:spacing w:before="220"/>
        <w:ind w:firstLine="540"/>
        <w:jc w:val="both"/>
      </w:pPr>
      <w:r w:rsidRPr="005D2B3C">
        <w:t>-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239">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к) обеспечивать внесение и актуализацию общих сведений о ЦПП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"к" в ред. </w:t>
      </w:r>
      <w:hyperlink r:id="rId240">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"л" в ред. </w:t>
      </w:r>
      <w:hyperlink r:id="rId24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м)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"м" в ред. </w:t>
      </w:r>
      <w:hyperlink r:id="rId24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н) утратил силу. - </w:t>
      </w:r>
      <w:hyperlink r:id="rId243">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w:t>
      </w:r>
      <w:r w:rsidRPr="005D2B3C">
        <w:lastRenderedPageBreak/>
        <w:t>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244">
        <w:r w:rsidRPr="005D2B3C">
          <w:t>N 705</w:t>
        </w:r>
      </w:hyperlink>
      <w:r w:rsidRPr="005D2B3C">
        <w:t xml:space="preserve">, от 30.11.2023 </w:t>
      </w:r>
      <w:hyperlink r:id="rId245">
        <w:r w:rsidRPr="005D2B3C">
          <w:t>N 842</w:t>
        </w:r>
      </w:hyperlink>
      <w:r w:rsidRPr="005D2B3C">
        <w:t>)</w:t>
      </w:r>
    </w:p>
    <w:p w:rsidR="005D2B3C" w:rsidRPr="005D2B3C" w:rsidRDefault="005D2B3C">
      <w:pPr>
        <w:pStyle w:val="ConsPlusNormal"/>
        <w:spacing w:before="220"/>
        <w:ind w:firstLine="540"/>
        <w:jc w:val="both"/>
      </w:pPr>
      <w:r w:rsidRPr="005D2B3C">
        <w:t xml:space="preserve">п) утратил силу. - </w:t>
      </w:r>
      <w:hyperlink r:id="rId246">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р) обеспечивать выполнение функций, предусмотренных </w:t>
      </w:r>
      <w:hyperlink w:anchor="P638">
        <w:r w:rsidRPr="005D2B3C">
          <w:t>пунктом 4.2.2</w:t>
        </w:r>
      </w:hyperlink>
      <w:r w:rsidRPr="005D2B3C">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с)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24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ЦПП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центра ЦПП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сотрудников ЦПП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rsidR="005D2B3C" w:rsidRPr="005D2B3C" w:rsidRDefault="005D2B3C">
      <w:pPr>
        <w:pStyle w:val="ConsPlusNormal"/>
        <w:spacing w:before="220"/>
        <w:ind w:firstLine="540"/>
        <w:jc w:val="both"/>
      </w:pPr>
      <w:r w:rsidRPr="005D2B3C">
        <w:t>4.3.1.3. ЦПП должен обеспечивать реализацию следующих функций:</w:t>
      </w:r>
    </w:p>
    <w:p w:rsidR="005D2B3C" w:rsidRPr="005D2B3C" w:rsidRDefault="005D2B3C">
      <w:pPr>
        <w:pStyle w:val="ConsPlusNormal"/>
        <w:spacing w:before="220"/>
        <w:ind w:firstLine="540"/>
        <w:jc w:val="both"/>
      </w:pPr>
      <w:r w:rsidRPr="005D2B3C">
        <w:t>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anchor="P749">
        <w:r w:rsidRPr="005D2B3C">
          <w:t>пункте 4.3.1.4</w:t>
        </w:r>
      </w:hyperlink>
      <w:r w:rsidRPr="005D2B3C">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749">
        <w:r w:rsidRPr="005D2B3C">
          <w:t>пункте 4.3.1.4</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rsidR="005D2B3C" w:rsidRPr="005D2B3C" w:rsidRDefault="005D2B3C">
      <w:pPr>
        <w:pStyle w:val="ConsPlusNormal"/>
        <w:spacing w:before="220"/>
        <w:ind w:firstLine="540"/>
        <w:jc w:val="both"/>
      </w:pPr>
      <w:r w:rsidRPr="005D2B3C">
        <w:lastRenderedPageBreak/>
        <w:t>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rsidR="005D2B3C" w:rsidRPr="005D2B3C" w:rsidRDefault="005D2B3C">
      <w:pPr>
        <w:pStyle w:val="ConsPlusNormal"/>
        <w:spacing w:before="220"/>
        <w:ind w:firstLine="540"/>
        <w:jc w:val="both"/>
      </w:pPr>
      <w:r w:rsidRPr="005D2B3C">
        <w:t>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rsidR="005D2B3C" w:rsidRPr="005D2B3C" w:rsidRDefault="005D2B3C">
      <w:pPr>
        <w:pStyle w:val="ConsPlusNormal"/>
        <w:spacing w:before="220"/>
        <w:ind w:firstLine="540"/>
        <w:jc w:val="both"/>
      </w:pPr>
      <w:r w:rsidRPr="005D2B3C">
        <w:t>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rsidR="005D2B3C" w:rsidRPr="005D2B3C" w:rsidRDefault="005D2B3C">
      <w:pPr>
        <w:pStyle w:val="ConsPlusNormal"/>
        <w:jc w:val="both"/>
      </w:pPr>
      <w:r w:rsidRPr="005D2B3C">
        <w:t xml:space="preserve">(в ред. </w:t>
      </w:r>
      <w:hyperlink r:id="rId248">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41" w:name="P737"/>
      <w:bookmarkEnd w:id="41"/>
      <w:r w:rsidRPr="005D2B3C">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r:id="rId249">
        <w:r w:rsidRPr="005D2B3C">
          <w:t>проекта</w:t>
        </w:r>
      </w:hyperlink>
      <w:r w:rsidRPr="005D2B3C">
        <w:t xml:space="preserve"> "Малое и среднее предпринимательство и поддержка индивидуальной предпринимательской инициативы";</w:t>
      </w:r>
    </w:p>
    <w:p w:rsidR="005D2B3C" w:rsidRPr="005D2B3C" w:rsidRDefault="005D2B3C">
      <w:pPr>
        <w:pStyle w:val="ConsPlusNormal"/>
        <w:jc w:val="both"/>
      </w:pPr>
      <w:r w:rsidRPr="005D2B3C">
        <w:t xml:space="preserve">(в ред. </w:t>
      </w:r>
      <w:hyperlink r:id="rId250">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з) организация обучения и повышения квалификации сотрудников ЦПП;</w:t>
      </w:r>
    </w:p>
    <w:p w:rsidR="005D2B3C" w:rsidRPr="005D2B3C" w:rsidRDefault="005D2B3C">
      <w:pPr>
        <w:pStyle w:val="ConsPlusNormal"/>
        <w:spacing w:before="220"/>
        <w:ind w:firstLine="540"/>
        <w:jc w:val="both"/>
      </w:pPr>
      <w:r w:rsidRPr="005D2B3C">
        <w:t>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rsidR="005D2B3C" w:rsidRPr="005D2B3C" w:rsidRDefault="005D2B3C">
      <w:pPr>
        <w:pStyle w:val="ConsPlusNormal"/>
        <w:spacing w:before="220"/>
        <w:ind w:firstLine="540"/>
        <w:jc w:val="both"/>
      </w:pPr>
      <w:r w:rsidRPr="005D2B3C">
        <w:t>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w:t>
      </w:r>
      <w:r w:rsidRPr="005D2B3C">
        <w:lastRenderedPageBreak/>
        <w:t>инкубатора;</w:t>
      </w:r>
    </w:p>
    <w:p w:rsidR="005D2B3C" w:rsidRPr="005D2B3C" w:rsidRDefault="005D2B3C">
      <w:pPr>
        <w:pStyle w:val="ConsPlusNormal"/>
        <w:spacing w:before="220"/>
        <w:ind w:firstLine="540"/>
        <w:jc w:val="both"/>
      </w:pPr>
      <w:r w:rsidRPr="005D2B3C">
        <w:t>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rsidR="005D2B3C" w:rsidRPr="005D2B3C" w:rsidRDefault="005D2B3C">
      <w:pPr>
        <w:pStyle w:val="ConsPlusNormal"/>
        <w:spacing w:before="220"/>
        <w:ind w:firstLine="540"/>
        <w:jc w:val="both"/>
      </w:pPr>
      <w:r w:rsidRPr="005D2B3C">
        <w:t>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rsidR="005D2B3C" w:rsidRPr="005D2B3C" w:rsidRDefault="005D2B3C">
      <w:pPr>
        <w:pStyle w:val="ConsPlusNormal"/>
        <w:spacing w:before="220"/>
        <w:ind w:firstLine="540"/>
        <w:jc w:val="both"/>
      </w:pPr>
      <w:r w:rsidRPr="005D2B3C">
        <w:t>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rsidR="005D2B3C" w:rsidRPr="005D2B3C" w:rsidRDefault="005D2B3C">
      <w:pPr>
        <w:pStyle w:val="ConsPlusNormal"/>
        <w:jc w:val="both"/>
      </w:pPr>
      <w:r w:rsidRPr="005D2B3C">
        <w:t xml:space="preserve">(в ред. </w:t>
      </w:r>
      <w:hyperlink r:id="rId251">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о) участие в межрегиональных, общероссийских и международных мероприятиях, направленных на поддержку и развитие предпринимательства;</w:t>
      </w:r>
    </w:p>
    <w:p w:rsidR="005D2B3C" w:rsidRPr="005D2B3C" w:rsidRDefault="005D2B3C">
      <w:pPr>
        <w:pStyle w:val="ConsPlusNormal"/>
        <w:spacing w:before="220"/>
        <w:ind w:firstLine="540"/>
        <w:jc w:val="both"/>
      </w:pPr>
      <w:r w:rsidRPr="005D2B3C">
        <w:t>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р) осуществление мониторинга деятельности субъектов малого и среднего предпринимательства, которым предоставлены комплексные услуги ЦПП.</w:t>
      </w:r>
    </w:p>
    <w:p w:rsidR="005D2B3C" w:rsidRPr="005D2B3C" w:rsidRDefault="005D2B3C">
      <w:pPr>
        <w:pStyle w:val="ConsPlusNormal"/>
        <w:spacing w:before="220"/>
        <w:ind w:firstLine="540"/>
        <w:jc w:val="both"/>
      </w:pPr>
      <w:bookmarkStart w:id="42" w:name="P749"/>
      <w:bookmarkEnd w:id="42"/>
      <w:r w:rsidRPr="005D2B3C">
        <w:t>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rsidR="005D2B3C" w:rsidRPr="005D2B3C" w:rsidRDefault="005D2B3C">
      <w:pPr>
        <w:pStyle w:val="ConsPlusNormal"/>
        <w:spacing w:before="220"/>
        <w:ind w:firstLine="540"/>
        <w:jc w:val="both"/>
      </w:pPr>
      <w:r w:rsidRPr="005D2B3C">
        <w:t>- услуга скоринга;</w:t>
      </w:r>
    </w:p>
    <w:p w:rsidR="005D2B3C" w:rsidRPr="005D2B3C" w:rsidRDefault="005D2B3C">
      <w:pPr>
        <w:pStyle w:val="ConsPlusNormal"/>
        <w:jc w:val="both"/>
      </w:pPr>
      <w:r w:rsidRPr="005D2B3C">
        <w:t xml:space="preserve">(в ред. </w:t>
      </w:r>
      <w:hyperlink r:id="rId25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консультирования об услугах ЦПП;</w:t>
      </w:r>
    </w:p>
    <w:p w:rsidR="005D2B3C" w:rsidRPr="005D2B3C" w:rsidRDefault="005D2B3C">
      <w:pPr>
        <w:pStyle w:val="ConsPlusNormal"/>
        <w:jc w:val="both"/>
      </w:pPr>
      <w:r w:rsidRPr="005D2B3C">
        <w:t xml:space="preserve">(абзац введен </w:t>
      </w:r>
      <w:hyperlink r:id="rId253">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rsidR="005D2B3C" w:rsidRPr="005D2B3C" w:rsidRDefault="005D2B3C">
      <w:pPr>
        <w:pStyle w:val="ConsPlusNormal"/>
        <w:spacing w:before="220"/>
        <w:ind w:firstLine="540"/>
        <w:jc w:val="both"/>
      </w:pPr>
      <w:r w:rsidRPr="005D2B3C">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w:t>
      </w:r>
      <w:r w:rsidRPr="005D2B3C">
        <w:lastRenderedPageBreak/>
        <w:t>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rsidR="005D2B3C" w:rsidRPr="005D2B3C" w:rsidRDefault="005D2B3C">
      <w:pPr>
        <w:pStyle w:val="ConsPlusNormal"/>
        <w:spacing w:before="220"/>
        <w:ind w:firstLine="540"/>
        <w:jc w:val="both"/>
      </w:pPr>
      <w:r w:rsidRPr="005D2B3C">
        <w:t>-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rsidR="005D2B3C" w:rsidRPr="005D2B3C" w:rsidRDefault="005D2B3C">
      <w:pPr>
        <w:pStyle w:val="ConsPlusNormal"/>
        <w:spacing w:before="220"/>
        <w:ind w:firstLine="540"/>
        <w:jc w:val="both"/>
      </w:pPr>
      <w:r w:rsidRPr="005D2B3C">
        <w:t>-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rsidR="005D2B3C" w:rsidRPr="005D2B3C" w:rsidRDefault="005D2B3C">
      <w:pPr>
        <w:pStyle w:val="ConsPlusNormal"/>
        <w:spacing w:before="220"/>
        <w:ind w:firstLine="540"/>
        <w:jc w:val="both"/>
      </w:pPr>
      <w:r w:rsidRPr="005D2B3C">
        <w:t>-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rsidR="005D2B3C" w:rsidRPr="005D2B3C" w:rsidRDefault="005D2B3C">
      <w:pPr>
        <w:pStyle w:val="ConsPlusNormal"/>
        <w:spacing w:before="220"/>
        <w:ind w:firstLine="540"/>
        <w:jc w:val="both"/>
      </w:pPr>
      <w:r w:rsidRPr="005D2B3C">
        <w:t>-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rsidR="005D2B3C" w:rsidRPr="005D2B3C" w:rsidRDefault="005D2B3C">
      <w:pPr>
        <w:pStyle w:val="ConsPlusNormal"/>
        <w:spacing w:before="220"/>
        <w:ind w:firstLine="540"/>
        <w:jc w:val="both"/>
      </w:pPr>
      <w:r w:rsidRPr="005D2B3C">
        <w:t>-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rsidR="005D2B3C" w:rsidRPr="005D2B3C" w:rsidRDefault="005D2B3C">
      <w:pPr>
        <w:pStyle w:val="ConsPlusNormal"/>
        <w:spacing w:before="220"/>
        <w:ind w:firstLine="540"/>
        <w:jc w:val="both"/>
      </w:pPr>
      <w:r w:rsidRPr="005D2B3C">
        <w:t>-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rsidR="005D2B3C" w:rsidRPr="005D2B3C" w:rsidRDefault="005D2B3C">
      <w:pPr>
        <w:pStyle w:val="ConsPlusNormal"/>
        <w:jc w:val="both"/>
      </w:pPr>
      <w:r w:rsidRPr="005D2B3C">
        <w:t xml:space="preserve">(в ред. </w:t>
      </w:r>
      <w:hyperlink r:id="rId254">
        <w:r w:rsidRPr="005D2B3C">
          <w:t>Приказа</w:t>
        </w:r>
      </w:hyperlink>
      <w:r w:rsidRPr="005D2B3C">
        <w:t xml:space="preserve"> Минэкономразвития России от 24.03.2022 N 149)</w:t>
      </w:r>
    </w:p>
    <w:p w:rsidR="005D2B3C" w:rsidRPr="005D2B3C" w:rsidRDefault="005D2B3C">
      <w:pPr>
        <w:pStyle w:val="ConsPlusNormal"/>
        <w:spacing w:before="220"/>
        <w:ind w:firstLine="540"/>
        <w:jc w:val="both"/>
      </w:pPr>
      <w:r w:rsidRPr="005D2B3C">
        <w:t>- предоставление информации о возможностях получения кредитных и иных финансовых ресурсов;</w:t>
      </w:r>
    </w:p>
    <w:p w:rsidR="005D2B3C" w:rsidRPr="005D2B3C" w:rsidRDefault="005D2B3C">
      <w:pPr>
        <w:pStyle w:val="ConsPlusNormal"/>
        <w:spacing w:before="220"/>
        <w:ind w:firstLine="540"/>
        <w:jc w:val="both"/>
      </w:pPr>
      <w:r w:rsidRPr="005D2B3C">
        <w:lastRenderedPageBreak/>
        <w:t>-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rsidR="005D2B3C" w:rsidRPr="005D2B3C" w:rsidRDefault="005D2B3C">
      <w:pPr>
        <w:pStyle w:val="ConsPlusNormal"/>
        <w:spacing w:before="220"/>
        <w:ind w:firstLine="540"/>
        <w:jc w:val="both"/>
      </w:pPr>
      <w:r w:rsidRPr="005D2B3C">
        <w:t>-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rsidR="005D2B3C" w:rsidRPr="005D2B3C" w:rsidRDefault="005D2B3C">
      <w:pPr>
        <w:pStyle w:val="ConsPlusNormal"/>
        <w:spacing w:before="220"/>
        <w:ind w:firstLine="540"/>
        <w:jc w:val="both"/>
      </w:pPr>
      <w:r w:rsidRPr="005D2B3C">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r:id="rId255">
        <w:r w:rsidRPr="005D2B3C">
          <w:t>проекта</w:t>
        </w:r>
      </w:hyperlink>
      <w:r w:rsidRPr="005D2B3C">
        <w:t xml:space="preserve"> "Малое и среднее предпринимательство и поддержка индивидуальной предпринимательской инициативы";</w:t>
      </w:r>
    </w:p>
    <w:p w:rsidR="005D2B3C" w:rsidRPr="005D2B3C" w:rsidRDefault="005D2B3C">
      <w:pPr>
        <w:pStyle w:val="ConsPlusNormal"/>
        <w:spacing w:before="220"/>
        <w:ind w:firstLine="540"/>
        <w:jc w:val="both"/>
      </w:pPr>
      <w:r w:rsidRPr="005D2B3C">
        <w:t>-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rsidR="005D2B3C" w:rsidRPr="005D2B3C" w:rsidRDefault="005D2B3C">
      <w:pPr>
        <w:pStyle w:val="ConsPlusNormal"/>
        <w:spacing w:before="220"/>
        <w:ind w:firstLine="540"/>
        <w:jc w:val="both"/>
      </w:pPr>
      <w:r w:rsidRPr="005D2B3C">
        <w:t>-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rsidR="005D2B3C" w:rsidRPr="005D2B3C" w:rsidRDefault="005D2B3C">
      <w:pPr>
        <w:pStyle w:val="ConsPlusNormal"/>
        <w:spacing w:before="220"/>
        <w:ind w:firstLine="540"/>
        <w:jc w:val="both"/>
      </w:pPr>
      <w:r w:rsidRPr="005D2B3C">
        <w:t>-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rsidR="005D2B3C" w:rsidRPr="005D2B3C" w:rsidRDefault="005D2B3C">
      <w:pPr>
        <w:pStyle w:val="ConsPlusNormal"/>
        <w:spacing w:before="220"/>
        <w:ind w:firstLine="540"/>
        <w:jc w:val="both"/>
      </w:pPr>
      <w:r w:rsidRPr="005D2B3C">
        <w:t>-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rsidR="005D2B3C" w:rsidRPr="005D2B3C" w:rsidRDefault="005D2B3C">
      <w:pPr>
        <w:pStyle w:val="ConsPlusNormal"/>
        <w:spacing w:before="220"/>
        <w:ind w:firstLine="540"/>
        <w:jc w:val="both"/>
      </w:pPr>
      <w:r w:rsidRPr="005D2B3C">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w:t>
      </w:r>
      <w:r w:rsidRPr="005D2B3C">
        <w:lastRenderedPageBreak/>
        <w:t>доход".</w:t>
      </w:r>
    </w:p>
    <w:p w:rsidR="005D2B3C" w:rsidRPr="005D2B3C" w:rsidRDefault="005D2B3C">
      <w:pPr>
        <w:pStyle w:val="ConsPlusNormal"/>
        <w:spacing w:before="220"/>
        <w:ind w:firstLine="540"/>
        <w:jc w:val="both"/>
      </w:pPr>
      <w:r w:rsidRPr="005D2B3C">
        <w:t>-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rsidR="005D2B3C" w:rsidRPr="005D2B3C" w:rsidRDefault="005D2B3C">
      <w:pPr>
        <w:pStyle w:val="ConsPlusNormal"/>
        <w:jc w:val="both"/>
      </w:pPr>
      <w:r w:rsidRPr="005D2B3C">
        <w:t xml:space="preserve">(абзац введен </w:t>
      </w:r>
      <w:hyperlink r:id="rId25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маркетинговые услуги, связанные с разработкой сайтов, рекламной продукции и бренда.</w:t>
      </w:r>
    </w:p>
    <w:p w:rsidR="005D2B3C" w:rsidRPr="005D2B3C" w:rsidRDefault="005D2B3C">
      <w:pPr>
        <w:pStyle w:val="ConsPlusNormal"/>
        <w:jc w:val="both"/>
      </w:pPr>
      <w:r w:rsidRPr="005D2B3C">
        <w:t xml:space="preserve">(абзац введен </w:t>
      </w:r>
      <w:hyperlink r:id="rId257">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4.3.1.5. Услуги, указанные в </w:t>
      </w:r>
      <w:hyperlink w:anchor="P749">
        <w:r w:rsidRPr="005D2B3C">
          <w:t>пункте 4.3.1.4</w:t>
        </w:r>
      </w:hyperlink>
      <w:r w:rsidRPr="005D2B3C">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 Консультирование об услугах ЦПП и проведение скоринга осуществляется на бесплатной основе.</w:t>
      </w:r>
    </w:p>
    <w:p w:rsidR="005D2B3C" w:rsidRPr="005D2B3C" w:rsidRDefault="005D2B3C">
      <w:pPr>
        <w:pStyle w:val="ConsPlusNormal"/>
        <w:jc w:val="both"/>
      </w:pPr>
      <w:r w:rsidRPr="005D2B3C">
        <w:t xml:space="preserve">(в ред. </w:t>
      </w:r>
      <w:hyperlink r:id="rId25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r:id="rId259">
        <w:r w:rsidRPr="005D2B3C">
          <w:t>законом</w:t>
        </w:r>
      </w:hyperlink>
      <w:r w:rsidRPr="005D2B3C">
        <w:t xml:space="preserve"> от 26 июля 2006 г. N 135-ФЗ "О защите конкуренции" (Собрание законодательства Российской Федерации, 2006, N 31, ст. 3434; 2021, N 8, ст. 1201) (далее - одна группа лиц).</w:t>
      </w:r>
    </w:p>
    <w:p w:rsidR="005D2B3C" w:rsidRPr="005D2B3C" w:rsidRDefault="005D2B3C">
      <w:pPr>
        <w:pStyle w:val="ConsPlusNormal"/>
        <w:spacing w:before="220"/>
        <w:ind w:firstLine="540"/>
        <w:jc w:val="both"/>
      </w:pPr>
      <w:r w:rsidRPr="005D2B3C">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anchor="P954">
        <w:r w:rsidRPr="005D2B3C">
          <w:t>пунктами 4.3.3.6.9</w:t>
        </w:r>
      </w:hyperlink>
      <w:r w:rsidRPr="005D2B3C">
        <w:t xml:space="preserve"> - </w:t>
      </w:r>
      <w:hyperlink w:anchor="P991">
        <w:r w:rsidRPr="005D2B3C">
          <w:t>4.3.3.6.17</w:t>
        </w:r>
      </w:hyperlink>
      <w:r w:rsidRPr="005D2B3C">
        <w:t xml:space="preserve"> настоящих Требований.</w:t>
      </w:r>
    </w:p>
    <w:p w:rsidR="005D2B3C" w:rsidRPr="005D2B3C" w:rsidRDefault="005D2B3C">
      <w:pPr>
        <w:pStyle w:val="ConsPlusNormal"/>
        <w:jc w:val="both"/>
      </w:pPr>
      <w:r w:rsidRPr="005D2B3C">
        <w:t xml:space="preserve">(п. 4.3.1.6.1 введен </w:t>
      </w:r>
      <w:hyperlink r:id="rId260">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4.3.1.7. Руководитель ЦПП должен:</w:t>
      </w:r>
    </w:p>
    <w:p w:rsidR="005D2B3C" w:rsidRPr="005D2B3C" w:rsidRDefault="005D2B3C">
      <w:pPr>
        <w:pStyle w:val="ConsPlusNormal"/>
        <w:spacing w:before="220"/>
        <w:ind w:firstLine="540"/>
        <w:jc w:val="both"/>
      </w:pPr>
      <w:r w:rsidRPr="005D2B3C">
        <w:t>- иметь высшее образование и пройти повышение квалификации в области управления;</w:t>
      </w:r>
    </w:p>
    <w:p w:rsidR="005D2B3C" w:rsidRPr="005D2B3C" w:rsidRDefault="005D2B3C">
      <w:pPr>
        <w:pStyle w:val="ConsPlusNormal"/>
        <w:spacing w:before="220"/>
        <w:ind w:firstLine="540"/>
        <w:jc w:val="both"/>
      </w:pPr>
      <w:r w:rsidRPr="005D2B3C">
        <w:t>-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rsidR="005D2B3C" w:rsidRPr="005D2B3C" w:rsidRDefault="005D2B3C">
      <w:pPr>
        <w:pStyle w:val="ConsPlusNormal"/>
        <w:spacing w:before="220"/>
        <w:ind w:firstLine="540"/>
        <w:jc w:val="both"/>
      </w:pPr>
      <w:r w:rsidRPr="005D2B3C">
        <w:t>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rsidR="005D2B3C" w:rsidRPr="005D2B3C" w:rsidRDefault="005D2B3C">
      <w:pPr>
        <w:pStyle w:val="ConsPlusNormal"/>
        <w:spacing w:before="220"/>
        <w:ind w:firstLine="540"/>
        <w:jc w:val="both"/>
      </w:pPr>
      <w:r w:rsidRPr="005D2B3C">
        <w:t>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rsidR="005D2B3C" w:rsidRPr="005D2B3C" w:rsidRDefault="005D2B3C">
      <w:pPr>
        <w:pStyle w:val="ConsPlusNormal"/>
        <w:jc w:val="both"/>
      </w:pPr>
      <w:r w:rsidRPr="005D2B3C">
        <w:t xml:space="preserve">(в ред. </w:t>
      </w:r>
      <w:hyperlink r:id="rId26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lastRenderedPageBreak/>
        <w:t>а) общие сведения о ЦПП;</w:t>
      </w:r>
    </w:p>
    <w:p w:rsidR="005D2B3C" w:rsidRPr="005D2B3C" w:rsidRDefault="005D2B3C">
      <w:pPr>
        <w:pStyle w:val="ConsPlusNormal"/>
        <w:spacing w:before="220"/>
        <w:ind w:firstLine="540"/>
        <w:jc w:val="both"/>
      </w:pPr>
      <w:r w:rsidRPr="005D2B3C">
        <w:t>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(в ред. </w:t>
      </w:r>
      <w:hyperlink r:id="rId262">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в) перечень вебинаров, круглых столов, конференций, форумов, семинаров, иных публичных мероприятий, проводимых ЦПП;</w:t>
      </w:r>
    </w:p>
    <w:p w:rsidR="005D2B3C" w:rsidRPr="005D2B3C" w:rsidRDefault="005D2B3C">
      <w:pPr>
        <w:pStyle w:val="ConsPlusNormal"/>
        <w:spacing w:before="220"/>
        <w:ind w:firstLine="540"/>
        <w:jc w:val="both"/>
      </w:pPr>
      <w:r w:rsidRPr="005D2B3C">
        <w:t>г) программа (стратегия, концепция) развития ЦПП на среднесрочный (не менее 3 (трех) лет) плановый период и план работы ЦПП на очередной год;</w:t>
      </w:r>
    </w:p>
    <w:p w:rsidR="005D2B3C" w:rsidRPr="005D2B3C" w:rsidRDefault="005D2B3C">
      <w:pPr>
        <w:pStyle w:val="ConsPlusNormal"/>
        <w:spacing w:before="220"/>
        <w:ind w:firstLine="540"/>
        <w:jc w:val="both"/>
      </w:pPr>
      <w:r w:rsidRPr="005D2B3C">
        <w:t>д) годовые отчеты о проведенных мероприятиях в рамках деятельности ЦПП;</w:t>
      </w:r>
    </w:p>
    <w:p w:rsidR="005D2B3C" w:rsidRPr="005D2B3C" w:rsidRDefault="005D2B3C">
      <w:pPr>
        <w:pStyle w:val="ConsPlusNormal"/>
        <w:spacing w:before="220"/>
        <w:ind w:firstLine="540"/>
        <w:jc w:val="both"/>
      </w:pPr>
      <w:r w:rsidRPr="005D2B3C">
        <w:t>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rsidR="005D2B3C" w:rsidRPr="005D2B3C" w:rsidRDefault="005D2B3C">
      <w:pPr>
        <w:pStyle w:val="ConsPlusNormal"/>
        <w:spacing w:before="220"/>
        <w:ind w:firstLine="540"/>
        <w:jc w:val="both"/>
      </w:pPr>
      <w:r w:rsidRPr="005D2B3C">
        <w:t>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з) план межрегиональных бизнес-миссий в другие субъекты Российской Федерации на очередной год.</w:t>
      </w:r>
    </w:p>
    <w:p w:rsidR="005D2B3C" w:rsidRPr="005D2B3C" w:rsidRDefault="005D2B3C">
      <w:pPr>
        <w:pStyle w:val="ConsPlusNormal"/>
        <w:spacing w:before="220"/>
        <w:ind w:firstLine="540"/>
        <w:jc w:val="both"/>
      </w:pPr>
      <w:bookmarkStart w:id="43" w:name="P799"/>
      <w:bookmarkEnd w:id="43"/>
      <w:r w:rsidRPr="005D2B3C">
        <w:t>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p w:rsidR="005D2B3C" w:rsidRPr="005D2B3C" w:rsidRDefault="005D2B3C">
      <w:pPr>
        <w:pStyle w:val="ConsPlusNormal"/>
        <w:spacing w:before="220"/>
        <w:ind w:firstLine="540"/>
        <w:jc w:val="both"/>
      </w:pPr>
      <w:bookmarkStart w:id="44" w:name="P800"/>
      <w:bookmarkEnd w:id="44"/>
      <w:r w:rsidRPr="005D2B3C">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anchor="P799">
        <w:r w:rsidRPr="005D2B3C">
          <w:t>пункте 4.3.1.10</w:t>
        </w:r>
      </w:hyperlink>
      <w:r w:rsidRPr="005D2B3C">
        <w:t xml:space="preserve"> настоящих Требований.</w:t>
      </w:r>
    </w:p>
    <w:p w:rsidR="005D2B3C" w:rsidRPr="005D2B3C" w:rsidRDefault="005D2B3C">
      <w:pPr>
        <w:pStyle w:val="ConsPlusNormal"/>
        <w:spacing w:before="220"/>
        <w:ind w:firstLine="540"/>
        <w:jc w:val="both"/>
      </w:pPr>
      <w:r w:rsidRPr="005D2B3C">
        <w:t xml:space="preserve">4.3.2. В рамках софинансирования расходов бюджета субъекта Российской Федерации на реализацию мероприятий, указанных в </w:t>
      </w:r>
      <w:hyperlink w:anchor="P514">
        <w:r w:rsidRPr="005D2B3C">
          <w:t>пункте 4.1.1</w:t>
        </w:r>
      </w:hyperlink>
      <w:r w:rsidRPr="005D2B3C">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rsidR="005D2B3C" w:rsidRPr="005D2B3C" w:rsidRDefault="005D2B3C">
      <w:pPr>
        <w:pStyle w:val="ConsPlusNormal"/>
        <w:spacing w:before="220"/>
        <w:ind w:firstLine="540"/>
        <w:jc w:val="both"/>
      </w:pPr>
      <w:r w:rsidRPr="005D2B3C">
        <w:t>4.3.2.1. Требованиями к предоставлению субсидии на создание и (или) развитие центров НХП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центра НХП в соответствии с требованиями, установленными </w:t>
      </w:r>
      <w:hyperlink w:anchor="P810">
        <w:r w:rsidRPr="005D2B3C">
          <w:t>пунктами 4.3.2.2</w:t>
        </w:r>
      </w:hyperlink>
      <w:r w:rsidRPr="005D2B3C">
        <w:t xml:space="preserve"> - 4.3.2.6 настоящих Требований;</w:t>
      </w:r>
    </w:p>
    <w:p w:rsidR="005D2B3C" w:rsidRPr="005D2B3C" w:rsidRDefault="005D2B3C">
      <w:pPr>
        <w:pStyle w:val="ConsPlusNormal"/>
        <w:spacing w:before="220"/>
        <w:ind w:firstLine="540"/>
        <w:jc w:val="both"/>
      </w:pPr>
      <w:r w:rsidRPr="005D2B3C">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w:t>
      </w:r>
      <w:r w:rsidRPr="005D2B3C">
        <w:lastRenderedPageBreak/>
        <w:t>и их стоимости, плана финансово-хозяйственной деятельности (объем не более 3 (трех) листов формата A4);</w:t>
      </w:r>
    </w:p>
    <w:p w:rsidR="005D2B3C" w:rsidRPr="005D2B3C" w:rsidRDefault="005D2B3C">
      <w:pPr>
        <w:pStyle w:val="ConsPlusNormal"/>
        <w:spacing w:before="220"/>
        <w:ind w:firstLine="540"/>
        <w:jc w:val="both"/>
      </w:pPr>
      <w:r w:rsidRPr="005D2B3C">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45" w:name="P810"/>
      <w:bookmarkEnd w:id="45"/>
      <w:r w:rsidRPr="005D2B3C">
        <w:t>4.3.2.2. Центр НХП должен соответствовать следующим требованиям:</w:t>
      </w:r>
    </w:p>
    <w:p w:rsidR="005D2B3C" w:rsidRPr="005D2B3C" w:rsidRDefault="005D2B3C">
      <w:pPr>
        <w:pStyle w:val="ConsPlusNormal"/>
        <w:spacing w:before="220"/>
        <w:ind w:firstLine="540"/>
        <w:jc w:val="both"/>
      </w:pPr>
      <w:r w:rsidRPr="005D2B3C">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rsidR="005D2B3C" w:rsidRPr="005D2B3C" w:rsidRDefault="005D2B3C">
      <w:pPr>
        <w:pStyle w:val="ConsPlusNormal"/>
        <w:spacing w:before="220"/>
        <w:ind w:firstLine="540"/>
        <w:jc w:val="both"/>
      </w:pPr>
      <w:r w:rsidRPr="005D2B3C">
        <w:t>д)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е) обеспечивать наличие специального раздела центра НХП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центром НХП;</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центра НХП в форме электронного документа;</w:t>
      </w:r>
    </w:p>
    <w:p w:rsidR="005D2B3C" w:rsidRPr="005D2B3C" w:rsidRDefault="005D2B3C">
      <w:pPr>
        <w:pStyle w:val="ConsPlusNormal"/>
        <w:spacing w:before="220"/>
        <w:ind w:firstLine="540"/>
        <w:jc w:val="both"/>
      </w:pPr>
      <w:r w:rsidRPr="005D2B3C">
        <w:t>-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263">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w:t>
      </w:r>
      <w:r w:rsidRPr="005D2B3C">
        <w:lastRenderedPageBreak/>
        <w:t>телекоммуникационной сети "Интернет";</w:t>
      </w:r>
    </w:p>
    <w:p w:rsidR="005D2B3C" w:rsidRPr="005D2B3C" w:rsidRDefault="005D2B3C">
      <w:pPr>
        <w:pStyle w:val="ConsPlusNormal"/>
        <w:spacing w:before="220"/>
        <w:ind w:firstLine="540"/>
        <w:jc w:val="both"/>
      </w:pPr>
      <w:r w:rsidRPr="005D2B3C">
        <w:t>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и) обеспечивать внесение и актуализацию общих сведений о центре НХП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"и" в ред. </w:t>
      </w:r>
      <w:hyperlink r:id="rId26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"к" в ред. </w:t>
      </w:r>
      <w:hyperlink r:id="rId265">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л)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"л" в ред. </w:t>
      </w:r>
      <w:hyperlink r:id="rId266">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м) утратил силу. - </w:t>
      </w:r>
      <w:hyperlink r:id="rId267">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268">
        <w:r w:rsidRPr="005D2B3C">
          <w:t>N 705</w:t>
        </w:r>
      </w:hyperlink>
      <w:r w:rsidRPr="005D2B3C">
        <w:t xml:space="preserve">, от 30.11.2023 </w:t>
      </w:r>
      <w:hyperlink r:id="rId269">
        <w:r w:rsidRPr="005D2B3C">
          <w:t>N 842</w:t>
        </w:r>
      </w:hyperlink>
      <w:r w:rsidRPr="005D2B3C">
        <w:t>)</w:t>
      </w:r>
    </w:p>
    <w:p w:rsidR="005D2B3C" w:rsidRPr="005D2B3C" w:rsidRDefault="005D2B3C">
      <w:pPr>
        <w:pStyle w:val="ConsPlusNormal"/>
        <w:spacing w:before="220"/>
        <w:ind w:firstLine="540"/>
        <w:jc w:val="both"/>
      </w:pPr>
      <w:r w:rsidRPr="005D2B3C">
        <w:t xml:space="preserve">о) утратил силу. - </w:t>
      </w:r>
      <w:hyperlink r:id="rId270">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rsidR="005D2B3C" w:rsidRPr="005D2B3C" w:rsidRDefault="005D2B3C">
      <w:pPr>
        <w:pStyle w:val="ConsPlusNormal"/>
        <w:spacing w:before="220"/>
        <w:ind w:firstLine="540"/>
        <w:jc w:val="both"/>
      </w:pPr>
      <w:r w:rsidRPr="005D2B3C">
        <w:t>р)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27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центра НХП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сотрудников центра НХП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4.3.2.3. Центр НХП должен обеспечивать выполнение следующих функций:</w:t>
      </w:r>
    </w:p>
    <w:p w:rsidR="005D2B3C" w:rsidRPr="005D2B3C" w:rsidRDefault="005D2B3C">
      <w:pPr>
        <w:pStyle w:val="ConsPlusNormal"/>
        <w:spacing w:before="220"/>
        <w:ind w:firstLine="540"/>
        <w:jc w:val="both"/>
      </w:pPr>
      <w:r w:rsidRPr="005D2B3C">
        <w:lastRenderedPageBreak/>
        <w:t>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anchor="P849">
        <w:r w:rsidRPr="005D2B3C">
          <w:t>пункте 4.3.2.4</w:t>
        </w:r>
      </w:hyperlink>
      <w:r w:rsidRPr="005D2B3C">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849">
        <w:r w:rsidRPr="005D2B3C">
          <w:t>пункте 4.3.2.4</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д) обеспечение создания и ведения базы данных организаций, оказывающих услуги, связанные с выполнением центром НХП своих функций;</w:t>
      </w:r>
    </w:p>
    <w:p w:rsidR="005D2B3C" w:rsidRPr="005D2B3C" w:rsidRDefault="005D2B3C">
      <w:pPr>
        <w:pStyle w:val="ConsPlusNormal"/>
        <w:spacing w:before="220"/>
        <w:ind w:firstLine="540"/>
        <w:jc w:val="both"/>
      </w:pPr>
      <w:r w:rsidRPr="005D2B3C">
        <w:t>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rsidR="005D2B3C" w:rsidRPr="005D2B3C" w:rsidRDefault="005D2B3C">
      <w:pPr>
        <w:pStyle w:val="ConsPlusNormal"/>
        <w:spacing w:before="220"/>
        <w:ind w:firstLine="540"/>
        <w:jc w:val="both"/>
      </w:pPr>
      <w:r w:rsidRPr="005D2B3C">
        <w:t>ж) организация обучения и повышения квалификации сотрудников центра НХП.</w:t>
      </w:r>
    </w:p>
    <w:p w:rsidR="005D2B3C" w:rsidRPr="005D2B3C" w:rsidRDefault="005D2B3C">
      <w:pPr>
        <w:pStyle w:val="ConsPlusNormal"/>
        <w:spacing w:before="220"/>
        <w:ind w:firstLine="540"/>
        <w:jc w:val="both"/>
      </w:pPr>
      <w:bookmarkStart w:id="46" w:name="P849"/>
      <w:bookmarkEnd w:id="46"/>
      <w:r w:rsidRPr="005D2B3C">
        <w:t>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p w:rsidR="005D2B3C" w:rsidRPr="005D2B3C" w:rsidRDefault="005D2B3C">
      <w:pPr>
        <w:pStyle w:val="ConsPlusNormal"/>
        <w:spacing w:before="220"/>
        <w:ind w:firstLine="540"/>
        <w:jc w:val="both"/>
      </w:pPr>
      <w:bookmarkStart w:id="47" w:name="P850"/>
      <w:bookmarkEnd w:id="47"/>
      <w:r w:rsidRPr="005D2B3C">
        <w:t>а) услуга скоринга;</w:t>
      </w:r>
    </w:p>
    <w:p w:rsidR="005D2B3C" w:rsidRPr="005D2B3C" w:rsidRDefault="005D2B3C">
      <w:pPr>
        <w:pStyle w:val="ConsPlusNormal"/>
        <w:jc w:val="both"/>
      </w:pPr>
      <w:r w:rsidRPr="005D2B3C">
        <w:t xml:space="preserve">(пп. "а" в ред. </w:t>
      </w:r>
      <w:hyperlink r:id="rId27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bookmarkStart w:id="48" w:name="P852"/>
      <w:bookmarkEnd w:id="48"/>
      <w:r w:rsidRPr="005D2B3C">
        <w:t>б) консультирование об услугах центра НХП;</w:t>
      </w:r>
    </w:p>
    <w:p w:rsidR="005D2B3C" w:rsidRPr="005D2B3C" w:rsidRDefault="005D2B3C">
      <w:pPr>
        <w:pStyle w:val="ConsPlusNormal"/>
        <w:jc w:val="both"/>
      </w:pPr>
      <w:r w:rsidRPr="005D2B3C">
        <w:t xml:space="preserve">(пп. "б" введен </w:t>
      </w:r>
      <w:hyperlink r:id="rId273">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hyperlink r:id="rId274">
        <w:r w:rsidRPr="005D2B3C">
          <w:t>в</w:t>
        </w:r>
      </w:hyperlink>
      <w:r w:rsidRPr="005D2B3C">
        <w:t>)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rsidR="005D2B3C" w:rsidRPr="005D2B3C" w:rsidRDefault="005D2B3C">
      <w:pPr>
        <w:pStyle w:val="ConsPlusNormal"/>
        <w:spacing w:before="220"/>
        <w:ind w:firstLine="540"/>
        <w:jc w:val="both"/>
      </w:pPr>
      <w:hyperlink r:id="rId275">
        <w:r w:rsidRPr="005D2B3C">
          <w:t>г</w:t>
        </w:r>
      </w:hyperlink>
      <w:r w:rsidRPr="005D2B3C">
        <w:t>)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hyperlink r:id="rId276">
        <w:r w:rsidRPr="005D2B3C">
          <w:t>д</w:t>
        </w:r>
      </w:hyperlink>
      <w:r w:rsidRPr="005D2B3C">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w:t>
      </w:r>
      <w:r w:rsidRPr="005D2B3C">
        <w:lastRenderedPageBreak/>
        <w:t>доход", в мероприятиях на крупных российских и международных выставочных площадках;</w:t>
      </w:r>
    </w:p>
    <w:p w:rsidR="005D2B3C" w:rsidRPr="005D2B3C" w:rsidRDefault="005D2B3C">
      <w:pPr>
        <w:pStyle w:val="ConsPlusNormal"/>
        <w:spacing w:before="220"/>
        <w:ind w:firstLine="540"/>
        <w:jc w:val="both"/>
      </w:pPr>
      <w:hyperlink r:id="rId277">
        <w:r w:rsidRPr="005D2B3C">
          <w:t>е</w:t>
        </w:r>
      </w:hyperlink>
      <w:r w:rsidRPr="005D2B3C">
        <w:t>)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49" w:name="P858"/>
    <w:bookmarkEnd w:id="49"/>
    <w:p w:rsidR="005D2B3C" w:rsidRPr="005D2B3C" w:rsidRDefault="005D2B3C">
      <w:pPr>
        <w:pStyle w:val="ConsPlusNormal"/>
        <w:spacing w:before="220"/>
        <w:ind w:firstLine="540"/>
        <w:jc w:val="both"/>
      </w:pPr>
      <w:r w:rsidRPr="005D2B3C">
        <w:fldChar w:fldCharType="begin"/>
      </w:r>
      <w:r w:rsidRPr="005D2B3C">
        <w:instrText xml:space="preserve"> HYPERLINK "https://login.consultant.ru/link/?req=doc&amp;base=LAW&amp;n=405268&amp;dst=100245" \h </w:instrText>
      </w:r>
      <w:r w:rsidRPr="005D2B3C">
        <w:fldChar w:fldCharType="separate"/>
      </w:r>
      <w:r w:rsidRPr="005D2B3C">
        <w:t>ж</w:t>
      </w:r>
      <w:r w:rsidRPr="005D2B3C">
        <w:fldChar w:fldCharType="end"/>
      </w:r>
      <w:r w:rsidRPr="005D2B3C">
        <w:t>)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50" w:name="P859"/>
    <w:bookmarkEnd w:id="50"/>
    <w:p w:rsidR="005D2B3C" w:rsidRPr="005D2B3C" w:rsidRDefault="005D2B3C">
      <w:pPr>
        <w:pStyle w:val="ConsPlusNormal"/>
        <w:spacing w:before="220"/>
        <w:ind w:firstLine="540"/>
        <w:jc w:val="both"/>
      </w:pPr>
      <w:r w:rsidRPr="005D2B3C">
        <w:fldChar w:fldCharType="begin"/>
      </w:r>
      <w:r w:rsidRPr="005D2B3C">
        <w:instrText xml:space="preserve"> HYPERLINK "https://login.consultant.ru/link/?req=doc&amp;base=LAW&amp;n=405268&amp;dst=100245" \h </w:instrText>
      </w:r>
      <w:r w:rsidRPr="005D2B3C">
        <w:fldChar w:fldCharType="separate"/>
      </w:r>
      <w:r w:rsidRPr="005D2B3C">
        <w:t>з</w:t>
      </w:r>
      <w:r w:rsidRPr="005D2B3C">
        <w:fldChar w:fldCharType="end"/>
      </w:r>
      <w:r w:rsidRPr="005D2B3C">
        <w:t>)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hyperlink r:id="rId278">
        <w:r w:rsidRPr="005D2B3C">
          <w:t>и</w:t>
        </w:r>
      </w:hyperlink>
      <w:r w:rsidRPr="005D2B3C">
        <w:t>)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hyperlink r:id="rId279">
        <w:r w:rsidRPr="005D2B3C">
          <w:t>к</w:t>
        </w:r>
      </w:hyperlink>
      <w:r w:rsidRPr="005D2B3C">
        <w:t>)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rsidR="005D2B3C" w:rsidRPr="005D2B3C" w:rsidRDefault="005D2B3C">
      <w:pPr>
        <w:pStyle w:val="ConsPlusNormal"/>
        <w:spacing w:before="220"/>
        <w:ind w:firstLine="540"/>
        <w:jc w:val="both"/>
      </w:pPr>
      <w:hyperlink r:id="rId280">
        <w:r w:rsidRPr="005D2B3C">
          <w:t>л</w:t>
        </w:r>
      </w:hyperlink>
      <w:r w:rsidRPr="005D2B3C">
        <w:t>)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rsidR="005D2B3C" w:rsidRPr="005D2B3C" w:rsidRDefault="005D2B3C">
      <w:pPr>
        <w:pStyle w:val="ConsPlusNormal"/>
        <w:spacing w:before="220"/>
        <w:ind w:firstLine="540"/>
        <w:jc w:val="both"/>
      </w:pPr>
      <w:hyperlink r:id="rId281">
        <w:r w:rsidRPr="005D2B3C">
          <w:t>м</w:t>
        </w:r>
      </w:hyperlink>
      <w:r w:rsidRPr="005D2B3C">
        <w:t>)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н) иные услуги в целях содействия развитию народно-художественных промыслов, ремесленной деятельности, сельского и экологического туризма.</w:t>
      </w:r>
    </w:p>
    <w:p w:rsidR="005D2B3C" w:rsidRPr="005D2B3C" w:rsidRDefault="005D2B3C">
      <w:pPr>
        <w:pStyle w:val="ConsPlusNormal"/>
        <w:jc w:val="both"/>
      </w:pPr>
      <w:r w:rsidRPr="005D2B3C">
        <w:t xml:space="preserve">(пп. "н" введен </w:t>
      </w:r>
      <w:hyperlink r:id="rId282">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4.3.2.5. Услуги, указанные в </w:t>
      </w:r>
      <w:hyperlink w:anchor="P849">
        <w:r w:rsidRPr="005D2B3C">
          <w:t>пункте 4.3.2.4</w:t>
        </w:r>
      </w:hyperlink>
      <w:r w:rsidRPr="005D2B3C">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 за исключением услуг, указанных в </w:t>
      </w:r>
      <w:hyperlink w:anchor="P850">
        <w:r w:rsidRPr="005D2B3C">
          <w:t>подпунктах "а"</w:t>
        </w:r>
      </w:hyperlink>
      <w:r w:rsidRPr="005D2B3C">
        <w:t xml:space="preserve">, </w:t>
      </w:r>
      <w:hyperlink w:anchor="P852">
        <w:r w:rsidRPr="005D2B3C">
          <w:t>"б"</w:t>
        </w:r>
      </w:hyperlink>
      <w:r w:rsidRPr="005D2B3C">
        <w:t xml:space="preserve">, </w:t>
      </w:r>
      <w:hyperlink w:anchor="P858">
        <w:r w:rsidRPr="005D2B3C">
          <w:t>"ж"</w:t>
        </w:r>
      </w:hyperlink>
      <w:r w:rsidRPr="005D2B3C">
        <w:t xml:space="preserve">, </w:t>
      </w:r>
      <w:hyperlink w:anchor="P859">
        <w:r w:rsidRPr="005D2B3C">
          <w:t>"з" пункта 4.3.2.4</w:t>
        </w:r>
      </w:hyperlink>
      <w:r w:rsidRPr="005D2B3C">
        <w:t xml:space="preserve"> настоящих Требований,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t xml:space="preserve">(в ред. Приказов Минэкономразвития России от 23.11.2021 </w:t>
      </w:r>
      <w:hyperlink r:id="rId283">
        <w:r w:rsidRPr="005D2B3C">
          <w:t>N 705</w:t>
        </w:r>
      </w:hyperlink>
      <w:r w:rsidRPr="005D2B3C">
        <w:t xml:space="preserve">, от 24.04.2023 </w:t>
      </w:r>
      <w:hyperlink r:id="rId284">
        <w:r w:rsidRPr="005D2B3C">
          <w:t>N 272</w:t>
        </w:r>
      </w:hyperlink>
      <w:r w:rsidRPr="005D2B3C">
        <w:t>)</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rsidR="005D2B3C" w:rsidRPr="005D2B3C" w:rsidRDefault="005D2B3C">
      <w:pPr>
        <w:pStyle w:val="ConsPlusNormal"/>
        <w:spacing w:before="220"/>
        <w:ind w:firstLine="540"/>
        <w:jc w:val="both"/>
      </w:pPr>
      <w:r w:rsidRPr="005D2B3C">
        <w:t xml:space="preserve">4.3.3. В рамках софинансирования расходов бюджета субъекта Российской Федерации на реализацию мероприятий, указанных в </w:t>
      </w:r>
      <w:hyperlink w:anchor="P514">
        <w:r w:rsidRPr="005D2B3C">
          <w:t>пункте 4.1.1</w:t>
        </w:r>
      </w:hyperlink>
      <w:r w:rsidRPr="005D2B3C">
        <w:t xml:space="preserve"> настоящих Требований, может быть предоставлена субсидия на создание и (или) развитие ЦИСС.</w:t>
      </w:r>
    </w:p>
    <w:p w:rsidR="005D2B3C" w:rsidRPr="005D2B3C" w:rsidRDefault="005D2B3C">
      <w:pPr>
        <w:pStyle w:val="ConsPlusNormal"/>
        <w:jc w:val="both"/>
      </w:pPr>
      <w:r w:rsidRPr="005D2B3C">
        <w:t xml:space="preserve">(в ред. </w:t>
      </w:r>
      <w:hyperlink r:id="rId285">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lastRenderedPageBreak/>
        <w:t>4.3.3.1. Требованиями к предоставлению субсидии на создание и (или) развитие ЦИСС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ЦИСС в соответствии с требованиями, установленными </w:t>
      </w:r>
      <w:hyperlink w:anchor="P879">
        <w:r w:rsidRPr="005D2B3C">
          <w:t>пунктами 4.3.3.2</w:t>
        </w:r>
      </w:hyperlink>
      <w:r w:rsidRPr="005D2B3C">
        <w:t xml:space="preserve"> - 4.3.3.10 настоящих Требований;</w:t>
      </w:r>
    </w:p>
    <w:p w:rsidR="005D2B3C" w:rsidRPr="005D2B3C" w:rsidRDefault="005D2B3C">
      <w:pPr>
        <w:pStyle w:val="ConsPlusNormal"/>
        <w:spacing w:before="220"/>
        <w:ind w:firstLine="540"/>
        <w:jc w:val="both"/>
      </w:pPr>
      <w:r w:rsidRPr="005D2B3C">
        <w:t>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rsidR="005D2B3C" w:rsidRPr="005D2B3C" w:rsidRDefault="005D2B3C">
      <w:pPr>
        <w:pStyle w:val="ConsPlusNormal"/>
        <w:spacing w:before="220"/>
        <w:ind w:firstLine="540"/>
        <w:jc w:val="both"/>
      </w:pPr>
      <w:r w:rsidRPr="005D2B3C">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rsidR="005D2B3C" w:rsidRPr="005D2B3C" w:rsidRDefault="005D2B3C">
      <w:pPr>
        <w:pStyle w:val="ConsPlusNormal"/>
        <w:spacing w:before="220"/>
        <w:ind w:firstLine="540"/>
        <w:jc w:val="both"/>
      </w:pPr>
      <w:r w:rsidRPr="005D2B3C">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51" w:name="P879"/>
      <w:bookmarkEnd w:id="51"/>
      <w:r w:rsidRPr="005D2B3C">
        <w:t>4.3.3.2. ЦИСС должен соответствовать следующим требованиям:</w:t>
      </w:r>
    </w:p>
    <w:p w:rsidR="005D2B3C" w:rsidRPr="005D2B3C" w:rsidRDefault="005D2B3C">
      <w:pPr>
        <w:pStyle w:val="ConsPlusNormal"/>
        <w:spacing w:before="220"/>
        <w:ind w:firstLine="540"/>
        <w:jc w:val="both"/>
      </w:pPr>
      <w:r w:rsidRPr="005D2B3C">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концепцию создания (развития) ЦИСС на среднесрочный (не менее 3 (трех) лет) плановый период и план деятельности ЦИСС на очередной год;</w:t>
      </w:r>
    </w:p>
    <w:p w:rsidR="005D2B3C" w:rsidRPr="005D2B3C" w:rsidRDefault="005D2B3C">
      <w:pPr>
        <w:pStyle w:val="ConsPlusNormal"/>
        <w:spacing w:before="220"/>
        <w:ind w:firstLine="540"/>
        <w:jc w:val="both"/>
      </w:pPr>
      <w:r w:rsidRPr="005D2B3C">
        <w:t>д)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rsidR="005D2B3C" w:rsidRPr="005D2B3C" w:rsidRDefault="005D2B3C">
      <w:pPr>
        <w:pStyle w:val="ConsPlusNormal"/>
        <w:spacing w:before="220"/>
        <w:ind w:firstLine="540"/>
        <w:jc w:val="both"/>
      </w:pPr>
      <w:r w:rsidRPr="005D2B3C">
        <w:lastRenderedPageBreak/>
        <w:t>ж) обеспечивать наличие специального раздела ЦИСС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ЦИСС;</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ЦИСС в форме электронного документа;</w:t>
      </w:r>
    </w:p>
    <w:p w:rsidR="005D2B3C" w:rsidRPr="005D2B3C" w:rsidRDefault="005D2B3C">
      <w:pPr>
        <w:pStyle w:val="ConsPlusNormal"/>
        <w:spacing w:before="220"/>
        <w:ind w:firstLine="540"/>
        <w:jc w:val="both"/>
      </w:pPr>
      <w:r w:rsidRPr="005D2B3C">
        <w:t>- информацию о возможности подачи заявлений (запросов)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28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и) обеспечивать внесение и актуализацию общих сведений о ЦИСС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28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"к" в ред. </w:t>
      </w:r>
      <w:hyperlink r:id="rId28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л)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"л" в ред. </w:t>
      </w:r>
      <w:hyperlink r:id="rId28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м) утратил силу. - </w:t>
      </w:r>
      <w:hyperlink r:id="rId290">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291">
        <w:r w:rsidRPr="005D2B3C">
          <w:t>N 705</w:t>
        </w:r>
      </w:hyperlink>
      <w:r w:rsidRPr="005D2B3C">
        <w:t xml:space="preserve">, от 30.11.2023 </w:t>
      </w:r>
      <w:hyperlink r:id="rId292">
        <w:r w:rsidRPr="005D2B3C">
          <w:t>N 842</w:t>
        </w:r>
      </w:hyperlink>
      <w:r w:rsidRPr="005D2B3C">
        <w:t>)</w:t>
      </w:r>
    </w:p>
    <w:p w:rsidR="005D2B3C" w:rsidRPr="005D2B3C" w:rsidRDefault="005D2B3C">
      <w:pPr>
        <w:pStyle w:val="ConsPlusNormal"/>
        <w:spacing w:before="220"/>
        <w:ind w:firstLine="540"/>
        <w:jc w:val="both"/>
      </w:pPr>
      <w:r w:rsidRPr="005D2B3C">
        <w:t xml:space="preserve">о) утратил силу. - </w:t>
      </w:r>
      <w:hyperlink r:id="rId293">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rsidR="005D2B3C" w:rsidRPr="005D2B3C" w:rsidRDefault="005D2B3C">
      <w:pPr>
        <w:pStyle w:val="ConsPlusNormal"/>
        <w:spacing w:before="220"/>
        <w:ind w:firstLine="540"/>
        <w:jc w:val="both"/>
      </w:pPr>
      <w:r w:rsidRPr="005D2B3C">
        <w:t>р)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29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ЦИСС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w:t>
      </w:r>
      <w:r w:rsidRPr="005D2B3C">
        <w:lastRenderedPageBreak/>
        <w:t>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ЦИСС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сотрудников ЦИСС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4.3.3.3. ЦИСС должен обеспечивать выполнение следующих функций:</w:t>
      </w:r>
    </w:p>
    <w:p w:rsidR="005D2B3C" w:rsidRPr="005D2B3C" w:rsidRDefault="005D2B3C">
      <w:pPr>
        <w:pStyle w:val="ConsPlusNormal"/>
        <w:spacing w:before="220"/>
        <w:ind w:firstLine="540"/>
        <w:jc w:val="both"/>
      </w:pPr>
      <w:r w:rsidRPr="005D2B3C">
        <w:t>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б) участие в определении приоритетных направлений развития социального предпринимательства на уровне субъекта Российской Федерации;</w:t>
      </w:r>
    </w:p>
    <w:p w:rsidR="005D2B3C" w:rsidRPr="005D2B3C" w:rsidRDefault="005D2B3C">
      <w:pPr>
        <w:pStyle w:val="ConsPlusNormal"/>
        <w:spacing w:before="220"/>
        <w:ind w:firstLine="540"/>
        <w:jc w:val="both"/>
      </w:pPr>
      <w:r w:rsidRPr="005D2B3C">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anchor="P921">
        <w:r w:rsidRPr="005D2B3C">
          <w:t>пункте 4.3.3.4</w:t>
        </w:r>
      </w:hyperlink>
      <w:r w:rsidRPr="005D2B3C">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921">
        <w:r w:rsidRPr="005D2B3C">
          <w:t>пункте 4.3.3.4</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г) ведение учета обращений в ЦИСС;</w:t>
      </w:r>
    </w:p>
    <w:p w:rsidR="005D2B3C" w:rsidRPr="005D2B3C" w:rsidRDefault="005D2B3C">
      <w:pPr>
        <w:pStyle w:val="ConsPlusNormal"/>
        <w:spacing w:before="220"/>
        <w:ind w:firstLine="540"/>
        <w:jc w:val="both"/>
      </w:pPr>
      <w:r w:rsidRPr="005D2B3C">
        <w:t>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rsidR="005D2B3C" w:rsidRPr="005D2B3C" w:rsidRDefault="005D2B3C">
      <w:pPr>
        <w:pStyle w:val="ConsPlusNormal"/>
        <w:spacing w:before="220"/>
        <w:ind w:firstLine="540"/>
        <w:jc w:val="both"/>
      </w:pPr>
      <w:r w:rsidRPr="005D2B3C">
        <w:t>е) организация обучения и повышения квалификации сотрудников ЦИСС;</w:t>
      </w:r>
    </w:p>
    <w:p w:rsidR="005D2B3C" w:rsidRPr="005D2B3C" w:rsidRDefault="005D2B3C">
      <w:pPr>
        <w:pStyle w:val="ConsPlusNormal"/>
        <w:spacing w:before="220"/>
        <w:ind w:firstLine="540"/>
        <w:jc w:val="both"/>
      </w:pPr>
      <w:r w:rsidRPr="005D2B3C">
        <w:t>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rsidR="005D2B3C" w:rsidRPr="005D2B3C" w:rsidRDefault="005D2B3C">
      <w:pPr>
        <w:pStyle w:val="ConsPlusNormal"/>
        <w:spacing w:before="220"/>
        <w:ind w:firstLine="540"/>
        <w:jc w:val="both"/>
      </w:pPr>
      <w:r w:rsidRPr="005D2B3C">
        <w:t>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rsidR="005D2B3C" w:rsidRPr="005D2B3C" w:rsidRDefault="005D2B3C">
      <w:pPr>
        <w:pStyle w:val="ConsPlusNormal"/>
        <w:spacing w:before="220"/>
        <w:ind w:firstLine="540"/>
        <w:jc w:val="both"/>
      </w:pPr>
      <w:r w:rsidRPr="005D2B3C">
        <w:t xml:space="preserve">и) утратил силу. - </w:t>
      </w:r>
      <w:hyperlink r:id="rId295">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 осуществление мониторинга деятельности субъектов малого и среднего предпринимательства, которым предоставлены комплексные услуги ЦИСС.</w:t>
      </w:r>
    </w:p>
    <w:p w:rsidR="005D2B3C" w:rsidRPr="005D2B3C" w:rsidRDefault="005D2B3C">
      <w:pPr>
        <w:pStyle w:val="ConsPlusNormal"/>
        <w:spacing w:before="220"/>
        <w:ind w:firstLine="540"/>
        <w:jc w:val="both"/>
      </w:pPr>
      <w:bookmarkStart w:id="52" w:name="P921"/>
      <w:bookmarkEnd w:id="52"/>
      <w:r w:rsidRPr="005D2B3C">
        <w:lastRenderedPageBreak/>
        <w:t>4.3.3.4. ЦИСС должен обеспечивать предоставление следующих услуг:</w:t>
      </w:r>
    </w:p>
    <w:p w:rsidR="005D2B3C" w:rsidRPr="005D2B3C" w:rsidRDefault="005D2B3C">
      <w:pPr>
        <w:pStyle w:val="ConsPlusNormal"/>
        <w:spacing w:before="220"/>
        <w:ind w:firstLine="540"/>
        <w:jc w:val="both"/>
      </w:pPr>
      <w:r w:rsidRPr="005D2B3C">
        <w:t>а) услуга скоринга;</w:t>
      </w:r>
    </w:p>
    <w:p w:rsidR="005D2B3C" w:rsidRPr="005D2B3C" w:rsidRDefault="005D2B3C">
      <w:pPr>
        <w:pStyle w:val="ConsPlusNormal"/>
        <w:jc w:val="both"/>
      </w:pPr>
      <w:r w:rsidRPr="005D2B3C">
        <w:t xml:space="preserve">(пп. "а" в ред. </w:t>
      </w:r>
      <w:hyperlink r:id="rId296">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б) консультирование об услугах ЦИСС;</w:t>
      </w:r>
    </w:p>
    <w:p w:rsidR="005D2B3C" w:rsidRPr="005D2B3C" w:rsidRDefault="005D2B3C">
      <w:pPr>
        <w:pStyle w:val="ConsPlusNormal"/>
        <w:jc w:val="both"/>
      </w:pPr>
      <w:r w:rsidRPr="005D2B3C">
        <w:t xml:space="preserve">(пп. "б" введен </w:t>
      </w:r>
      <w:hyperlink r:id="rId297">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hyperlink r:id="rId298">
        <w:r w:rsidRPr="005D2B3C">
          <w:t>в</w:t>
        </w:r>
      </w:hyperlink>
      <w:r w:rsidRPr="005D2B3C">
        <w:t>)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rsidR="005D2B3C" w:rsidRPr="005D2B3C" w:rsidRDefault="005D2B3C">
      <w:pPr>
        <w:pStyle w:val="ConsPlusNormal"/>
        <w:spacing w:before="220"/>
        <w:ind w:firstLine="540"/>
        <w:jc w:val="both"/>
      </w:pPr>
      <w:hyperlink r:id="rId299">
        <w:r w:rsidRPr="005D2B3C">
          <w:t>г</w:t>
        </w:r>
      </w:hyperlink>
      <w:r w:rsidRPr="005D2B3C">
        <w:t>)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rsidR="005D2B3C" w:rsidRPr="005D2B3C" w:rsidRDefault="005D2B3C">
      <w:pPr>
        <w:pStyle w:val="ConsPlusNormal"/>
        <w:spacing w:before="220"/>
        <w:ind w:firstLine="540"/>
        <w:jc w:val="both"/>
      </w:pPr>
      <w:hyperlink r:id="rId300">
        <w:r w:rsidRPr="005D2B3C">
          <w:t>д</w:t>
        </w:r>
      </w:hyperlink>
      <w:r w:rsidRPr="005D2B3C">
        <w:t>)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rsidR="005D2B3C" w:rsidRPr="005D2B3C" w:rsidRDefault="005D2B3C">
      <w:pPr>
        <w:pStyle w:val="ConsPlusNormal"/>
        <w:spacing w:before="220"/>
        <w:ind w:firstLine="540"/>
        <w:jc w:val="both"/>
      </w:pPr>
      <w:hyperlink r:id="rId301">
        <w:r w:rsidRPr="005D2B3C">
          <w:t>е</w:t>
        </w:r>
      </w:hyperlink>
      <w:r w:rsidRPr="005D2B3C">
        <w:t>)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rsidR="005D2B3C" w:rsidRPr="005D2B3C" w:rsidRDefault="005D2B3C">
      <w:pPr>
        <w:pStyle w:val="ConsPlusNormal"/>
        <w:spacing w:before="220"/>
        <w:ind w:firstLine="540"/>
        <w:jc w:val="both"/>
      </w:pPr>
      <w:hyperlink r:id="rId302">
        <w:r w:rsidRPr="005D2B3C">
          <w:t>ж</w:t>
        </w:r>
      </w:hyperlink>
      <w:r w:rsidRPr="005D2B3C">
        <w:t>)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r:id="rId303">
        <w:r w:rsidRPr="005D2B3C">
          <w:t>Закон</w:t>
        </w:r>
      </w:hyperlink>
      <w:r w:rsidRPr="005D2B3C">
        <w:t xml:space="preserve"> о контрактной системе), участия в закупках организаций с государственным участием (</w:t>
      </w:r>
      <w:hyperlink r:id="rId304">
        <w:r w:rsidRPr="005D2B3C">
          <w:t>Закон</w:t>
        </w:r>
      </w:hyperlink>
      <w:r w:rsidRPr="005D2B3C">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rsidR="005D2B3C" w:rsidRPr="005D2B3C" w:rsidRDefault="005D2B3C">
      <w:pPr>
        <w:pStyle w:val="ConsPlusNormal"/>
        <w:spacing w:before="220"/>
        <w:ind w:firstLine="540"/>
        <w:jc w:val="both"/>
      </w:pPr>
      <w:hyperlink r:id="rId305">
        <w:r w:rsidRPr="005D2B3C">
          <w:t>з</w:t>
        </w:r>
      </w:hyperlink>
      <w:r w:rsidRPr="005D2B3C">
        <w:t>)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rsidR="005D2B3C" w:rsidRPr="005D2B3C" w:rsidRDefault="005D2B3C">
      <w:pPr>
        <w:pStyle w:val="ConsPlusNormal"/>
        <w:jc w:val="both"/>
      </w:pPr>
      <w:r w:rsidRPr="005D2B3C">
        <w:t xml:space="preserve">(в ред. </w:t>
      </w:r>
      <w:hyperlink r:id="rId30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07">
        <w:r w:rsidRPr="005D2B3C">
          <w:t>и</w:t>
        </w:r>
      </w:hyperlink>
      <w:r w:rsidRPr="005D2B3C">
        <w:t>)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rsidR="005D2B3C" w:rsidRPr="005D2B3C" w:rsidRDefault="005D2B3C">
      <w:pPr>
        <w:pStyle w:val="ConsPlusNormal"/>
        <w:spacing w:before="220"/>
        <w:ind w:firstLine="540"/>
        <w:jc w:val="both"/>
      </w:pPr>
      <w:hyperlink r:id="rId308">
        <w:r w:rsidRPr="005D2B3C">
          <w:t>к</w:t>
        </w:r>
      </w:hyperlink>
      <w:r w:rsidRPr="005D2B3C">
        <w:t>)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rsidR="005D2B3C" w:rsidRPr="005D2B3C" w:rsidRDefault="005D2B3C">
      <w:pPr>
        <w:pStyle w:val="ConsPlusNormal"/>
        <w:spacing w:before="220"/>
        <w:ind w:firstLine="540"/>
        <w:jc w:val="both"/>
      </w:pPr>
      <w:hyperlink r:id="rId309">
        <w:r w:rsidRPr="005D2B3C">
          <w:t>л</w:t>
        </w:r>
      </w:hyperlink>
      <w:r w:rsidRPr="005D2B3C">
        <w:t>)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rsidR="005D2B3C" w:rsidRPr="005D2B3C" w:rsidRDefault="005D2B3C">
      <w:pPr>
        <w:pStyle w:val="ConsPlusNormal"/>
        <w:spacing w:before="220"/>
        <w:ind w:firstLine="540"/>
        <w:jc w:val="both"/>
      </w:pPr>
      <w:hyperlink r:id="rId310">
        <w:r w:rsidRPr="005D2B3C">
          <w:t>м</w:t>
        </w:r>
      </w:hyperlink>
      <w:r w:rsidRPr="005D2B3C">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w:t>
      </w:r>
      <w:r w:rsidRPr="005D2B3C">
        <w:lastRenderedPageBreak/>
        <w:t>профессиональных кадров и потенциальных инвесторов;</w:t>
      </w:r>
    </w:p>
    <w:p w:rsidR="005D2B3C" w:rsidRPr="005D2B3C" w:rsidRDefault="005D2B3C">
      <w:pPr>
        <w:pStyle w:val="ConsPlusNormal"/>
        <w:spacing w:before="220"/>
        <w:ind w:firstLine="540"/>
        <w:jc w:val="both"/>
      </w:pPr>
      <w:hyperlink r:id="rId311">
        <w:r w:rsidRPr="005D2B3C">
          <w:t>н</w:t>
        </w:r>
      </w:hyperlink>
      <w:r w:rsidRPr="005D2B3C">
        <w:t>)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rsidR="005D2B3C" w:rsidRPr="005D2B3C" w:rsidRDefault="005D2B3C">
      <w:pPr>
        <w:pStyle w:val="ConsPlusNormal"/>
        <w:spacing w:before="220"/>
        <w:ind w:firstLine="540"/>
        <w:jc w:val="both"/>
      </w:pPr>
      <w:hyperlink r:id="rId312">
        <w:r w:rsidRPr="005D2B3C">
          <w:t>о</w:t>
        </w:r>
      </w:hyperlink>
      <w:r w:rsidRPr="005D2B3C">
        <w:t>) отбор лучших социальных практик и их представление в рамках проводимых открытых мероприятий;</w:t>
      </w:r>
    </w:p>
    <w:p w:rsidR="005D2B3C" w:rsidRPr="005D2B3C" w:rsidRDefault="005D2B3C">
      <w:pPr>
        <w:pStyle w:val="ConsPlusNormal"/>
        <w:spacing w:before="220"/>
        <w:ind w:firstLine="540"/>
        <w:jc w:val="both"/>
      </w:pPr>
      <w:hyperlink r:id="rId313">
        <w:r w:rsidRPr="005D2B3C">
          <w:t>п</w:t>
        </w:r>
      </w:hyperlink>
      <w:r w:rsidRPr="005D2B3C">
        <w:t>)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rsidR="005D2B3C" w:rsidRPr="005D2B3C" w:rsidRDefault="005D2B3C">
      <w:pPr>
        <w:pStyle w:val="ConsPlusNormal"/>
        <w:spacing w:before="220"/>
        <w:ind w:firstLine="540"/>
        <w:jc w:val="both"/>
      </w:pPr>
      <w:hyperlink r:id="rId314">
        <w:r w:rsidRPr="005D2B3C">
          <w:t>р</w:t>
        </w:r>
      </w:hyperlink>
      <w:r w:rsidRPr="005D2B3C">
        <w:t>)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rsidR="005D2B3C" w:rsidRPr="005D2B3C" w:rsidRDefault="005D2B3C">
      <w:pPr>
        <w:pStyle w:val="ConsPlusNormal"/>
        <w:spacing w:before="220"/>
        <w:ind w:firstLine="540"/>
        <w:jc w:val="both"/>
      </w:pPr>
      <w:hyperlink r:id="rId315">
        <w:r w:rsidRPr="005D2B3C">
          <w:t>с</w:t>
        </w:r>
      </w:hyperlink>
      <w:r w:rsidRPr="005D2B3C">
        <w:t>)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rsidR="005D2B3C" w:rsidRPr="005D2B3C" w:rsidRDefault="005D2B3C">
      <w:pPr>
        <w:pStyle w:val="ConsPlusNormal"/>
        <w:spacing w:before="220"/>
        <w:ind w:firstLine="540"/>
        <w:jc w:val="both"/>
      </w:pPr>
      <w:hyperlink r:id="rId316">
        <w:r w:rsidRPr="005D2B3C">
          <w:t>т</w:t>
        </w:r>
      </w:hyperlink>
      <w:r w:rsidRPr="005D2B3C">
        <w:t>)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rsidR="005D2B3C" w:rsidRPr="005D2B3C" w:rsidRDefault="005D2B3C">
      <w:pPr>
        <w:pStyle w:val="ConsPlusNormal"/>
        <w:spacing w:before="220"/>
        <w:ind w:firstLine="540"/>
        <w:jc w:val="both"/>
      </w:pPr>
      <w:hyperlink r:id="rId317">
        <w:r w:rsidRPr="005D2B3C">
          <w:t>у</w:t>
        </w:r>
      </w:hyperlink>
      <w:r w:rsidRPr="005D2B3C">
        <w:t>)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rsidR="005D2B3C" w:rsidRPr="005D2B3C" w:rsidRDefault="005D2B3C">
      <w:pPr>
        <w:pStyle w:val="ConsPlusNormal"/>
        <w:jc w:val="both"/>
      </w:pPr>
      <w:r w:rsidRPr="005D2B3C">
        <w:t xml:space="preserve">(в ред. </w:t>
      </w:r>
      <w:hyperlink r:id="rId31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19">
        <w:r w:rsidRPr="005D2B3C">
          <w:t>ф</w:t>
        </w:r>
      </w:hyperlink>
      <w:r w:rsidRPr="005D2B3C">
        <w:t>)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rsidR="005D2B3C" w:rsidRPr="005D2B3C" w:rsidRDefault="005D2B3C">
      <w:pPr>
        <w:pStyle w:val="ConsPlusNormal"/>
        <w:jc w:val="both"/>
      </w:pPr>
      <w:r w:rsidRPr="005D2B3C">
        <w:t xml:space="preserve">(в ред. </w:t>
      </w:r>
      <w:hyperlink r:id="rId32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21">
        <w:r w:rsidRPr="005D2B3C">
          <w:t>х</w:t>
        </w:r>
      </w:hyperlink>
      <w:r w:rsidRPr="005D2B3C">
        <w:t>)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rsidR="005D2B3C" w:rsidRPr="005D2B3C" w:rsidRDefault="005D2B3C">
      <w:pPr>
        <w:pStyle w:val="ConsPlusNormal"/>
        <w:spacing w:before="220"/>
        <w:ind w:firstLine="540"/>
        <w:jc w:val="both"/>
      </w:pPr>
      <w:r w:rsidRPr="005D2B3C">
        <w:t>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rsidR="005D2B3C" w:rsidRPr="005D2B3C" w:rsidRDefault="005D2B3C">
      <w:pPr>
        <w:pStyle w:val="ConsPlusNormal"/>
        <w:jc w:val="both"/>
      </w:pPr>
      <w:r w:rsidRPr="005D2B3C">
        <w:t xml:space="preserve">(пп. "ц" введен </w:t>
      </w:r>
      <w:hyperlink r:id="rId322">
        <w:r w:rsidRPr="005D2B3C">
          <w:t>Приказом</w:t>
        </w:r>
      </w:hyperlink>
      <w:r w:rsidRPr="005D2B3C">
        <w:t xml:space="preserve"> Минэкономразвития России от 24.04.2023 N 272; в ред. </w:t>
      </w:r>
      <w:hyperlink r:id="rId323">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4.3.3.5. Услуги, указанные в </w:t>
      </w:r>
      <w:hyperlink w:anchor="P921">
        <w:r w:rsidRPr="005D2B3C">
          <w:t>пункте 4.3.3.4</w:t>
        </w:r>
      </w:hyperlink>
      <w:r w:rsidRPr="005D2B3C">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 за исключением консультаций об услугах ЦИСС, указанных в </w:t>
      </w:r>
      <w:hyperlink w:anchor="P921">
        <w:r w:rsidRPr="005D2B3C">
          <w:t>пункте 4.3.3.4</w:t>
        </w:r>
      </w:hyperlink>
      <w:r w:rsidRPr="005D2B3C">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lastRenderedPageBreak/>
        <w:t xml:space="preserve">(в ред. </w:t>
      </w:r>
      <w:hyperlink r:id="rId32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5D2B3C" w:rsidRPr="005D2B3C" w:rsidRDefault="005D2B3C">
      <w:pPr>
        <w:pStyle w:val="ConsPlusNormal"/>
        <w:spacing w:before="220"/>
        <w:ind w:firstLine="540"/>
        <w:jc w:val="both"/>
      </w:pPr>
      <w:r w:rsidRPr="005D2B3C">
        <w:t xml:space="preserve">4.3.3.6 - 4.3.3.6.8. Утратили силу. - </w:t>
      </w:r>
      <w:hyperlink r:id="rId325">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53" w:name="P954"/>
      <w:bookmarkEnd w:id="53"/>
      <w:r w:rsidRPr="005D2B3C">
        <w:t>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rsidR="005D2B3C" w:rsidRPr="005D2B3C" w:rsidRDefault="005D2B3C">
      <w:pPr>
        <w:pStyle w:val="ConsPlusNormal"/>
        <w:spacing w:before="220"/>
        <w:ind w:firstLine="540"/>
        <w:jc w:val="both"/>
      </w:pPr>
      <w:r w:rsidRPr="005D2B3C">
        <w:t>Принимать участие в Конкурсе также могут социально ориентированные некоммерческие организации, осуществляющие приносящую доход деятельность.</w:t>
      </w:r>
    </w:p>
    <w:p w:rsidR="005D2B3C" w:rsidRPr="005D2B3C" w:rsidRDefault="005D2B3C">
      <w:pPr>
        <w:pStyle w:val="ConsPlusNormal"/>
        <w:jc w:val="both"/>
      </w:pPr>
      <w:r w:rsidRPr="005D2B3C">
        <w:t xml:space="preserve">(п. 4.3.3.6.9 введен </w:t>
      </w:r>
      <w:hyperlink r:id="rId326">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4.3.3.6.10. Конкурс в субъекте Российской Федерации проводится ежегодно по графику, согласованному организационным комитетом Конкурса.</w:t>
      </w:r>
    </w:p>
    <w:p w:rsidR="005D2B3C" w:rsidRPr="005D2B3C" w:rsidRDefault="005D2B3C">
      <w:pPr>
        <w:pStyle w:val="ConsPlusNormal"/>
        <w:jc w:val="both"/>
      </w:pPr>
      <w:r w:rsidRPr="005D2B3C">
        <w:t xml:space="preserve">(п. 4.3.3.6.10 введен </w:t>
      </w:r>
      <w:hyperlink r:id="rId327">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rsidR="005D2B3C" w:rsidRPr="005D2B3C" w:rsidRDefault="005D2B3C">
      <w:pPr>
        <w:pStyle w:val="ConsPlusNormal"/>
        <w:jc w:val="both"/>
      </w:pPr>
      <w:r w:rsidRPr="005D2B3C">
        <w:t xml:space="preserve">(п. 4.3.3.6.11 введен </w:t>
      </w:r>
      <w:hyperlink r:id="rId328">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4.3.3.6.12. В рамках организации регионального этапа Конкурса в субъекте Российской Федерации ЦИСС осуществляет:</w:t>
      </w:r>
    </w:p>
    <w:p w:rsidR="005D2B3C" w:rsidRPr="005D2B3C" w:rsidRDefault="005D2B3C">
      <w:pPr>
        <w:pStyle w:val="ConsPlusNormal"/>
        <w:spacing w:before="220"/>
        <w:ind w:firstLine="540"/>
        <w:jc w:val="both"/>
      </w:pPr>
      <w:r w:rsidRPr="005D2B3C">
        <w:t>- информационное сопровождение регионального этапа Конкурса;</w:t>
      </w:r>
    </w:p>
    <w:p w:rsidR="005D2B3C" w:rsidRPr="005D2B3C" w:rsidRDefault="005D2B3C">
      <w:pPr>
        <w:pStyle w:val="ConsPlusNormal"/>
        <w:spacing w:before="220"/>
        <w:ind w:firstLine="540"/>
        <w:jc w:val="both"/>
      </w:pPr>
      <w:r w:rsidRPr="005D2B3C">
        <w:t>- работу по регистрации заявок на участие в единой информационной системе Конкурса;</w:t>
      </w:r>
    </w:p>
    <w:p w:rsidR="005D2B3C" w:rsidRPr="005D2B3C" w:rsidRDefault="005D2B3C">
      <w:pPr>
        <w:pStyle w:val="ConsPlusNormal"/>
        <w:spacing w:before="220"/>
        <w:ind w:firstLine="540"/>
        <w:jc w:val="both"/>
      </w:pPr>
      <w:r w:rsidRPr="005D2B3C">
        <w:t>- организацию работы региональной экспертной группы по оценке заявок участников;</w:t>
      </w:r>
    </w:p>
    <w:p w:rsidR="005D2B3C" w:rsidRPr="005D2B3C" w:rsidRDefault="005D2B3C">
      <w:pPr>
        <w:pStyle w:val="ConsPlusNormal"/>
        <w:spacing w:before="220"/>
        <w:ind w:firstLine="540"/>
        <w:jc w:val="both"/>
      </w:pPr>
      <w:r w:rsidRPr="005D2B3C">
        <w:t>- аренду помещения для проведения Конкурса и церемонии награждения в субъекте Российской Федерации и его техническое оснащение;</w:t>
      </w:r>
    </w:p>
    <w:p w:rsidR="005D2B3C" w:rsidRPr="005D2B3C" w:rsidRDefault="005D2B3C">
      <w:pPr>
        <w:pStyle w:val="ConsPlusNormal"/>
        <w:spacing w:before="220"/>
        <w:ind w:firstLine="540"/>
        <w:jc w:val="both"/>
      </w:pPr>
      <w:r w:rsidRPr="005D2B3C">
        <w:t>- закупку призов победителям в номинации Конкурса в субъекте Российской Федерации;</w:t>
      </w:r>
    </w:p>
    <w:p w:rsidR="005D2B3C" w:rsidRPr="005D2B3C" w:rsidRDefault="005D2B3C">
      <w:pPr>
        <w:pStyle w:val="ConsPlusNormal"/>
        <w:spacing w:before="220"/>
        <w:ind w:firstLine="540"/>
        <w:jc w:val="both"/>
      </w:pPr>
      <w:r w:rsidRPr="005D2B3C">
        <w:t>- подведение итогов Конкурса.</w:t>
      </w:r>
    </w:p>
    <w:p w:rsidR="005D2B3C" w:rsidRPr="005D2B3C" w:rsidRDefault="005D2B3C">
      <w:pPr>
        <w:pStyle w:val="ConsPlusNormal"/>
        <w:jc w:val="both"/>
      </w:pPr>
      <w:r w:rsidRPr="005D2B3C">
        <w:t xml:space="preserve">(п. 4.3.3.6.12 введен </w:t>
      </w:r>
      <w:hyperlink r:id="rId329">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rsidR="005D2B3C" w:rsidRPr="005D2B3C" w:rsidRDefault="005D2B3C">
      <w:pPr>
        <w:pStyle w:val="ConsPlusNormal"/>
        <w:spacing w:before="220"/>
        <w:ind w:firstLine="540"/>
        <w:jc w:val="both"/>
      </w:pPr>
      <w:r w:rsidRPr="005D2B3C">
        <w:t>- сертификат на обучение презентационным навыкам, навыкам эффективных продаж, проведения деловых переговоров на сумму не более 50 тыс. рублей;</w:t>
      </w:r>
    </w:p>
    <w:p w:rsidR="005D2B3C" w:rsidRPr="005D2B3C" w:rsidRDefault="005D2B3C">
      <w:pPr>
        <w:pStyle w:val="ConsPlusNormal"/>
        <w:spacing w:before="220"/>
        <w:ind w:firstLine="540"/>
        <w:jc w:val="both"/>
      </w:pPr>
      <w:r w:rsidRPr="005D2B3C">
        <w:t>- сертификат на обучение инструментам продвижения в информационно-телекоммуникационной сети "Интернет" на сумму не более 50 тыс. рублей;</w:t>
      </w:r>
    </w:p>
    <w:p w:rsidR="005D2B3C" w:rsidRPr="005D2B3C" w:rsidRDefault="005D2B3C">
      <w:pPr>
        <w:pStyle w:val="ConsPlusNormal"/>
        <w:spacing w:before="220"/>
        <w:ind w:firstLine="540"/>
        <w:jc w:val="both"/>
      </w:pPr>
      <w:r w:rsidRPr="005D2B3C">
        <w:t>- сертификат на создание документации по тиражированию проекта в виде франшизы;</w:t>
      </w:r>
    </w:p>
    <w:p w:rsidR="005D2B3C" w:rsidRPr="005D2B3C" w:rsidRDefault="005D2B3C">
      <w:pPr>
        <w:pStyle w:val="ConsPlusNormal"/>
        <w:spacing w:before="220"/>
        <w:ind w:firstLine="540"/>
        <w:jc w:val="both"/>
      </w:pPr>
      <w:r w:rsidRPr="005D2B3C">
        <w:lastRenderedPageBreak/>
        <w:t>-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rsidR="005D2B3C" w:rsidRPr="005D2B3C" w:rsidRDefault="005D2B3C">
      <w:pPr>
        <w:pStyle w:val="ConsPlusNormal"/>
        <w:spacing w:before="220"/>
        <w:ind w:firstLine="540"/>
        <w:jc w:val="both"/>
      </w:pPr>
      <w:r w:rsidRPr="005D2B3C">
        <w:t>- сертификат на информационное и рекламное сопровождение;</w:t>
      </w:r>
    </w:p>
    <w:p w:rsidR="005D2B3C" w:rsidRPr="005D2B3C" w:rsidRDefault="005D2B3C">
      <w:pPr>
        <w:pStyle w:val="ConsPlusNormal"/>
        <w:spacing w:before="220"/>
        <w:ind w:firstLine="540"/>
        <w:jc w:val="both"/>
      </w:pPr>
      <w:r w:rsidRPr="005D2B3C">
        <w:t>- призы от партнеров регионального этапа Конкурса.</w:t>
      </w:r>
    </w:p>
    <w:p w:rsidR="005D2B3C" w:rsidRPr="005D2B3C" w:rsidRDefault="005D2B3C">
      <w:pPr>
        <w:pStyle w:val="ConsPlusNormal"/>
        <w:jc w:val="both"/>
      </w:pPr>
      <w:r w:rsidRPr="005D2B3C">
        <w:t xml:space="preserve">(п. 4.3.3.6.13 введен </w:t>
      </w:r>
      <w:hyperlink r:id="rId330">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rsidR="005D2B3C" w:rsidRPr="005D2B3C" w:rsidRDefault="005D2B3C">
      <w:pPr>
        <w:pStyle w:val="ConsPlusNormal"/>
        <w:jc w:val="both"/>
      </w:pPr>
      <w:r w:rsidRPr="005D2B3C">
        <w:t xml:space="preserve">(п. 4.3.3.6.14 введен </w:t>
      </w:r>
      <w:hyperlink r:id="rId331">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rsidR="005D2B3C" w:rsidRPr="005D2B3C" w:rsidRDefault="005D2B3C">
      <w:pPr>
        <w:pStyle w:val="ConsPlusNormal"/>
        <w:spacing w:before="220"/>
        <w:ind w:firstLine="540"/>
        <w:jc w:val="both"/>
      </w:pPr>
      <w:r w:rsidRPr="005D2B3C">
        <w:t>а) сроки проведения Конкурса, включая сроки окончания подачи заявок на участие в Конкурсе;</w:t>
      </w:r>
    </w:p>
    <w:p w:rsidR="005D2B3C" w:rsidRPr="005D2B3C" w:rsidRDefault="005D2B3C">
      <w:pPr>
        <w:pStyle w:val="ConsPlusNormal"/>
        <w:spacing w:before="220"/>
        <w:ind w:firstLine="540"/>
        <w:jc w:val="both"/>
      </w:pPr>
      <w:r w:rsidRPr="005D2B3C">
        <w:t>б) порядок подачи заявок на участие в Конкурсе;</w:t>
      </w:r>
    </w:p>
    <w:p w:rsidR="005D2B3C" w:rsidRPr="005D2B3C" w:rsidRDefault="005D2B3C">
      <w:pPr>
        <w:pStyle w:val="ConsPlusNormal"/>
        <w:spacing w:before="220"/>
        <w:ind w:firstLine="540"/>
        <w:jc w:val="both"/>
      </w:pPr>
      <w:r w:rsidRPr="005D2B3C">
        <w:t>в) критерии и порядок определения победителей Конкурса;</w:t>
      </w:r>
    </w:p>
    <w:p w:rsidR="005D2B3C" w:rsidRPr="005D2B3C" w:rsidRDefault="005D2B3C">
      <w:pPr>
        <w:pStyle w:val="ConsPlusNormal"/>
        <w:spacing w:before="220"/>
        <w:ind w:firstLine="540"/>
        <w:jc w:val="both"/>
      </w:pPr>
      <w:r w:rsidRPr="005D2B3C">
        <w:t>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rsidR="005D2B3C" w:rsidRPr="005D2B3C" w:rsidRDefault="005D2B3C">
      <w:pPr>
        <w:pStyle w:val="ConsPlusNormal"/>
        <w:spacing w:before="220"/>
        <w:ind w:firstLine="540"/>
        <w:jc w:val="both"/>
      </w:pPr>
      <w:r w:rsidRPr="005D2B3C">
        <w:t>д) порядок проведения награждения победителей регионального этапа Конкурса;</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both"/>
            </w:pPr>
            <w:r w:rsidRPr="005D2B3C">
              <w:t>КонсультантПлюс: примечание.</w:t>
            </w:r>
          </w:p>
          <w:p w:rsidR="005D2B3C" w:rsidRPr="005D2B3C" w:rsidRDefault="005D2B3C">
            <w:pPr>
              <w:pStyle w:val="ConsPlusNormal"/>
              <w:jc w:val="both"/>
            </w:pPr>
            <w:r w:rsidRPr="005D2B3C">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spacing w:before="280"/>
        <w:ind w:firstLine="540"/>
        <w:jc w:val="both"/>
      </w:pPr>
      <w:r w:rsidRPr="005D2B3C">
        <w:t>и) иные информацию и документацию, рекомендованные для размещения дирекцией Конкурса.</w:t>
      </w:r>
    </w:p>
    <w:p w:rsidR="005D2B3C" w:rsidRPr="005D2B3C" w:rsidRDefault="005D2B3C">
      <w:pPr>
        <w:pStyle w:val="ConsPlusNormal"/>
        <w:jc w:val="both"/>
      </w:pPr>
      <w:r w:rsidRPr="005D2B3C">
        <w:t xml:space="preserve">(п. 4.3.3.6.15 введен </w:t>
      </w:r>
      <w:hyperlink r:id="rId332">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rsidR="005D2B3C" w:rsidRPr="005D2B3C" w:rsidRDefault="005D2B3C">
      <w:pPr>
        <w:pStyle w:val="ConsPlusNormal"/>
        <w:jc w:val="both"/>
      </w:pPr>
      <w:r w:rsidRPr="005D2B3C">
        <w:t xml:space="preserve">(п. 4.3.3.6.16 введен </w:t>
      </w:r>
      <w:hyperlink r:id="rId333">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bookmarkStart w:id="54" w:name="P991"/>
      <w:bookmarkEnd w:id="54"/>
      <w:r w:rsidRPr="005D2B3C">
        <w:t>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rsidR="005D2B3C" w:rsidRPr="005D2B3C" w:rsidRDefault="005D2B3C">
      <w:pPr>
        <w:pStyle w:val="ConsPlusNormal"/>
        <w:jc w:val="both"/>
      </w:pPr>
      <w:r w:rsidRPr="005D2B3C">
        <w:t xml:space="preserve">(п. 4.3.3.6.17 введен </w:t>
      </w:r>
      <w:hyperlink r:id="rId334">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4.3.3.7. Руководитель ЦИСС должен иметь:</w:t>
      </w:r>
    </w:p>
    <w:p w:rsidR="005D2B3C" w:rsidRPr="005D2B3C" w:rsidRDefault="005D2B3C">
      <w:pPr>
        <w:pStyle w:val="ConsPlusNormal"/>
        <w:spacing w:before="220"/>
        <w:ind w:firstLine="540"/>
        <w:jc w:val="both"/>
      </w:pPr>
      <w:r w:rsidRPr="005D2B3C">
        <w:lastRenderedPageBreak/>
        <w:t>- гражданство Российской Федерации;</w:t>
      </w:r>
    </w:p>
    <w:p w:rsidR="005D2B3C" w:rsidRPr="005D2B3C" w:rsidRDefault="005D2B3C">
      <w:pPr>
        <w:pStyle w:val="ConsPlusNormal"/>
        <w:spacing w:before="220"/>
        <w:ind w:firstLine="540"/>
        <w:jc w:val="both"/>
      </w:pPr>
      <w:r w:rsidRPr="005D2B3C">
        <w:t>- высшее образование и пройти повышение квалификации в области управления;</w:t>
      </w:r>
    </w:p>
    <w:p w:rsidR="005D2B3C" w:rsidRPr="005D2B3C" w:rsidRDefault="005D2B3C">
      <w:pPr>
        <w:pStyle w:val="ConsPlusNormal"/>
        <w:spacing w:before="220"/>
        <w:ind w:firstLine="540"/>
        <w:jc w:val="both"/>
      </w:pPr>
      <w:r w:rsidRPr="005D2B3C">
        <w:t>-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rsidR="005D2B3C" w:rsidRPr="005D2B3C" w:rsidRDefault="005D2B3C">
      <w:pPr>
        <w:pStyle w:val="ConsPlusNormal"/>
        <w:spacing w:before="220"/>
        <w:ind w:firstLine="540"/>
        <w:jc w:val="both"/>
      </w:pPr>
      <w:r w:rsidRPr="005D2B3C">
        <w:t>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rsidR="005D2B3C" w:rsidRPr="005D2B3C" w:rsidRDefault="005D2B3C">
      <w:pPr>
        <w:pStyle w:val="ConsPlusNormal"/>
        <w:jc w:val="both"/>
      </w:pPr>
      <w:r w:rsidRPr="005D2B3C">
        <w:t xml:space="preserve">(в ред. </w:t>
      </w:r>
      <w:hyperlink r:id="rId33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сведений о деятельности ЦИСС и оказываемых им услугах, в том числе о стоимости платных услуг;</w:t>
      </w:r>
    </w:p>
    <w:p w:rsidR="005D2B3C" w:rsidRPr="005D2B3C" w:rsidRDefault="005D2B3C">
      <w:pPr>
        <w:pStyle w:val="ConsPlusNormal"/>
        <w:spacing w:before="220"/>
        <w:ind w:firstLine="540"/>
        <w:jc w:val="both"/>
      </w:pPr>
      <w:r w:rsidRPr="005D2B3C">
        <w:t>-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rsidR="005D2B3C" w:rsidRPr="005D2B3C" w:rsidRDefault="005D2B3C">
      <w:pPr>
        <w:pStyle w:val="ConsPlusNormal"/>
        <w:spacing w:before="220"/>
        <w:ind w:firstLine="540"/>
        <w:jc w:val="both"/>
      </w:pPr>
      <w:r w:rsidRPr="005D2B3C">
        <w:t xml:space="preserve">4.3.4. В рамках софинансирования расходов бюджета субъекта Российской Федерации на реализацию мероприятий, указанных в </w:t>
      </w:r>
      <w:hyperlink w:anchor="P514">
        <w:r w:rsidRPr="005D2B3C">
          <w:t>пункте 4.1.1</w:t>
        </w:r>
      </w:hyperlink>
      <w:r w:rsidRPr="005D2B3C">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rsidR="005D2B3C" w:rsidRPr="005D2B3C" w:rsidRDefault="005D2B3C">
      <w:pPr>
        <w:pStyle w:val="ConsPlusNormal"/>
        <w:spacing w:before="220"/>
        <w:ind w:firstLine="540"/>
        <w:jc w:val="both"/>
      </w:pPr>
      <w:r w:rsidRPr="005D2B3C">
        <w:t>4.3.4.1. Средства субсидии направляются субъектом Российской Федерации на:</w:t>
      </w:r>
    </w:p>
    <w:p w:rsidR="005D2B3C" w:rsidRPr="005D2B3C" w:rsidRDefault="005D2B3C">
      <w:pPr>
        <w:pStyle w:val="ConsPlusNormal"/>
        <w:spacing w:before="220"/>
        <w:ind w:firstLine="540"/>
        <w:jc w:val="both"/>
      </w:pPr>
      <w:r w:rsidRPr="005D2B3C">
        <w:t>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p w:rsidR="005D2B3C" w:rsidRPr="005D2B3C" w:rsidRDefault="005D2B3C">
      <w:pPr>
        <w:pStyle w:val="ConsPlusNormal"/>
        <w:spacing w:before="220"/>
        <w:ind w:firstLine="540"/>
        <w:jc w:val="both"/>
      </w:pPr>
      <w:bookmarkStart w:id="55" w:name="P1004"/>
      <w:bookmarkEnd w:id="55"/>
      <w:r w:rsidRPr="005D2B3C">
        <w:t>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rsidR="005D2B3C" w:rsidRPr="005D2B3C" w:rsidRDefault="005D2B3C">
      <w:pPr>
        <w:pStyle w:val="ConsPlusNormal"/>
        <w:spacing w:before="220"/>
        <w:ind w:firstLine="540"/>
        <w:jc w:val="both"/>
      </w:pPr>
      <w:bookmarkStart w:id="56" w:name="P1005"/>
      <w:bookmarkEnd w:id="56"/>
      <w:r w:rsidRPr="005D2B3C">
        <w:t>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rsidR="005D2B3C" w:rsidRPr="005D2B3C" w:rsidRDefault="005D2B3C">
      <w:pPr>
        <w:pStyle w:val="ConsPlusNormal"/>
        <w:spacing w:before="220"/>
        <w:ind w:firstLine="540"/>
        <w:jc w:val="both"/>
      </w:pPr>
      <w:r w:rsidRPr="005D2B3C">
        <w:t>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rsidR="005D2B3C" w:rsidRPr="005D2B3C" w:rsidRDefault="005D2B3C">
      <w:pPr>
        <w:pStyle w:val="ConsPlusNormal"/>
        <w:spacing w:before="220"/>
        <w:ind w:firstLine="540"/>
        <w:jc w:val="both"/>
      </w:pPr>
      <w:r w:rsidRPr="005D2B3C">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w:t>
      </w:r>
      <w:r w:rsidRPr="005D2B3C">
        <w:lastRenderedPageBreak/>
        <w:t>действующих в центре "Мой бизнес", в том числе в средствах массовой информации;</w:t>
      </w:r>
    </w:p>
    <w:p w:rsidR="005D2B3C" w:rsidRPr="005D2B3C" w:rsidRDefault="005D2B3C">
      <w:pPr>
        <w:pStyle w:val="ConsPlusNormal"/>
        <w:spacing w:before="220"/>
        <w:ind w:firstLine="540"/>
        <w:jc w:val="both"/>
      </w:pPr>
      <w:bookmarkStart w:id="57" w:name="P1008"/>
      <w:bookmarkEnd w:id="57"/>
      <w:r w:rsidRPr="005D2B3C">
        <w:t>е) организацию обучения специалистов, осуществляющих взаимодействие с заявителями.</w:t>
      </w:r>
    </w:p>
    <w:p w:rsidR="005D2B3C" w:rsidRPr="005D2B3C" w:rsidRDefault="005D2B3C">
      <w:pPr>
        <w:pStyle w:val="ConsPlusNormal"/>
        <w:spacing w:before="220"/>
        <w:ind w:firstLine="540"/>
        <w:jc w:val="both"/>
      </w:pPr>
      <w:r w:rsidRPr="005D2B3C">
        <w:t>4.3.4.2. Требованиями к предоставлению субсидии на создание и (или) развитие многофункциональных центров для бизнеса являются:</w:t>
      </w:r>
    </w:p>
    <w:p w:rsidR="005D2B3C" w:rsidRPr="005D2B3C" w:rsidRDefault="005D2B3C">
      <w:pPr>
        <w:pStyle w:val="ConsPlusNormal"/>
        <w:spacing w:before="220"/>
        <w:ind w:firstLine="540"/>
        <w:jc w:val="both"/>
      </w:pPr>
      <w:r w:rsidRPr="005D2B3C">
        <w:t>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rsidR="005D2B3C" w:rsidRPr="005D2B3C" w:rsidRDefault="005D2B3C">
      <w:pPr>
        <w:pStyle w:val="ConsPlusNormal"/>
        <w:spacing w:before="220"/>
        <w:ind w:firstLine="540"/>
        <w:jc w:val="both"/>
      </w:pPr>
      <w:r w:rsidRPr="005D2B3C">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rsidR="005D2B3C" w:rsidRPr="005D2B3C" w:rsidRDefault="005D2B3C">
      <w:pPr>
        <w:pStyle w:val="ConsPlusNormal"/>
        <w:spacing w:before="220"/>
        <w:ind w:firstLine="540"/>
        <w:jc w:val="both"/>
      </w:pPr>
      <w:r w:rsidRPr="005D2B3C">
        <w:t>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rsidR="005D2B3C" w:rsidRPr="005D2B3C" w:rsidRDefault="005D2B3C">
      <w:pPr>
        <w:pStyle w:val="ConsPlusNormal"/>
        <w:spacing w:before="220"/>
        <w:ind w:firstLine="540"/>
        <w:jc w:val="both"/>
      </w:pPr>
      <w:r w:rsidRPr="005D2B3C">
        <w:t xml:space="preserve">е) выполнение функций, предусмотренных </w:t>
      </w:r>
      <w:hyperlink w:anchor="P638">
        <w:r w:rsidRPr="005D2B3C">
          <w:t>пунктом 4.2.2</w:t>
        </w:r>
      </w:hyperlink>
      <w:r w:rsidRPr="005D2B3C">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rsidR="005D2B3C" w:rsidRPr="005D2B3C" w:rsidRDefault="005D2B3C">
      <w:pPr>
        <w:pStyle w:val="ConsPlusNormal"/>
        <w:spacing w:before="220"/>
        <w:ind w:firstLine="540"/>
        <w:jc w:val="both"/>
      </w:pPr>
      <w:r w:rsidRPr="005D2B3C">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r w:rsidRPr="005D2B3C">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w:t>
      </w:r>
      <w:r w:rsidRPr="005D2B3C">
        <w:lastRenderedPageBreak/>
        <w:t>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5D2B3C" w:rsidRPr="005D2B3C" w:rsidRDefault="005D2B3C">
      <w:pPr>
        <w:pStyle w:val="ConsPlusNormal"/>
        <w:spacing w:before="220"/>
        <w:ind w:firstLine="540"/>
        <w:jc w:val="both"/>
      </w:pPr>
      <w:r w:rsidRPr="005D2B3C">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r:id="rId336">
        <w:r w:rsidRPr="005D2B3C">
          <w:t>Правилами</w:t>
        </w:r>
      </w:hyperlink>
      <w:r w:rsidRPr="005D2B3C">
        <w:t xml:space="preserve"> организации деятельности многофункциональных центров;</w:t>
      </w:r>
    </w:p>
    <w:p w:rsidR="005D2B3C" w:rsidRPr="005D2B3C" w:rsidRDefault="005D2B3C">
      <w:pPr>
        <w:pStyle w:val="ConsPlusNormal"/>
        <w:spacing w:before="220"/>
        <w:ind w:firstLine="540"/>
        <w:jc w:val="both"/>
      </w:pPr>
      <w:r w:rsidRPr="005D2B3C">
        <w:t>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33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"н" в ред. </w:t>
      </w:r>
      <w:hyperlink r:id="rId33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о) обеспечение многофункциональным центром для бизнеса заполнения и актуализации на ЦП МСП следующей информации:</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jc w:val="both"/>
      </w:pPr>
      <w:r w:rsidRPr="005D2B3C">
        <w:t xml:space="preserve">(пп. "о" введен </w:t>
      </w:r>
      <w:hyperlink r:id="rId339">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anchor="P1004">
        <w:r w:rsidRPr="005D2B3C">
          <w:t>подпунктах "б"</w:t>
        </w:r>
      </w:hyperlink>
      <w:r w:rsidRPr="005D2B3C">
        <w:t xml:space="preserve"> - </w:t>
      </w:r>
      <w:hyperlink w:anchor="P1008">
        <w:r w:rsidRPr="005D2B3C">
          <w:t>"е" пункта 4.3.4.1</w:t>
        </w:r>
      </w:hyperlink>
      <w:r w:rsidRPr="005D2B3C">
        <w:t xml:space="preserve"> настоящих Требований, не более 5 млн рублей суммарно на реализацию направлений, указанных в </w:t>
      </w:r>
      <w:hyperlink w:anchor="P1004">
        <w:r w:rsidRPr="005D2B3C">
          <w:t>подпунктах "б"</w:t>
        </w:r>
      </w:hyperlink>
      <w:r w:rsidRPr="005D2B3C">
        <w:t xml:space="preserve">, </w:t>
      </w:r>
      <w:hyperlink w:anchor="P1005">
        <w:r w:rsidRPr="005D2B3C">
          <w:t>"в" пункта 4.3.4.1</w:t>
        </w:r>
      </w:hyperlink>
      <w:r w:rsidRPr="005D2B3C">
        <w:t xml:space="preserve"> настоящих Требований.</w:t>
      </w:r>
    </w:p>
    <w:p w:rsidR="005D2B3C" w:rsidRPr="005D2B3C" w:rsidRDefault="005D2B3C">
      <w:pPr>
        <w:pStyle w:val="ConsPlusNormal"/>
        <w:spacing w:before="220"/>
        <w:ind w:firstLine="540"/>
        <w:jc w:val="both"/>
      </w:pPr>
      <w:r w:rsidRPr="005D2B3C">
        <w:t xml:space="preserve">4.3.5. В рамках софинансирования расходов бюджета субъекта Российской Федерации на реализацию мероприятий, указанных в </w:t>
      </w:r>
      <w:hyperlink w:anchor="P516">
        <w:r w:rsidRPr="005D2B3C">
          <w:t>подпунктах "б"</w:t>
        </w:r>
      </w:hyperlink>
      <w:r w:rsidRPr="005D2B3C">
        <w:t xml:space="preserve"> и </w:t>
      </w:r>
      <w:hyperlink w:anchor="P517">
        <w:r w:rsidRPr="005D2B3C">
          <w:t>"в" пункта 4.1.1</w:t>
        </w:r>
      </w:hyperlink>
      <w:r w:rsidRPr="005D2B3C">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w:t>
      </w:r>
      <w:r w:rsidRPr="005D2B3C">
        <w:lastRenderedPageBreak/>
        <w:t>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rsidR="005D2B3C" w:rsidRPr="005D2B3C" w:rsidRDefault="005D2B3C">
      <w:pPr>
        <w:pStyle w:val="ConsPlusNormal"/>
        <w:spacing w:before="220"/>
        <w:ind w:firstLine="540"/>
        <w:jc w:val="both"/>
      </w:pPr>
      <w:r w:rsidRPr="005D2B3C">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r:id="rId340">
        <w:r w:rsidRPr="005D2B3C">
          <w:t>постановлением</w:t>
        </w:r>
      </w:hyperlink>
      <w:r w:rsidRPr="005D2B3C">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rsidR="005D2B3C" w:rsidRPr="005D2B3C" w:rsidRDefault="005D2B3C">
      <w:pPr>
        <w:pStyle w:val="ConsPlusNormal"/>
        <w:spacing w:before="220"/>
        <w:ind w:firstLine="540"/>
        <w:jc w:val="both"/>
      </w:pPr>
      <w:r w:rsidRPr="005D2B3C">
        <w:t>4.3.5.2. Требованиями к предоставлению субсидии на создание и (или) развитие РЦИ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РЦИ в соответствии с требованиями, установленными </w:t>
      </w:r>
      <w:hyperlink w:anchor="P1041">
        <w:r w:rsidRPr="005D2B3C">
          <w:t>пунктами 4.3.5.3</w:t>
        </w:r>
      </w:hyperlink>
      <w:r w:rsidRPr="005D2B3C">
        <w:t xml:space="preserve"> - 4.3.5.20 настоящих Требований;</w:t>
      </w:r>
    </w:p>
    <w:p w:rsidR="005D2B3C" w:rsidRPr="005D2B3C" w:rsidRDefault="005D2B3C">
      <w:pPr>
        <w:pStyle w:val="ConsPlusNormal"/>
        <w:spacing w:before="220"/>
        <w:ind w:firstLine="540"/>
        <w:jc w:val="both"/>
      </w:pPr>
      <w:r w:rsidRPr="005D2B3C">
        <w:t>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rsidR="005D2B3C" w:rsidRPr="005D2B3C" w:rsidRDefault="005D2B3C">
      <w:pPr>
        <w:pStyle w:val="ConsPlusNormal"/>
        <w:spacing w:before="220"/>
        <w:ind w:firstLine="540"/>
        <w:jc w:val="both"/>
      </w:pPr>
      <w:r w:rsidRPr="005D2B3C">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58" w:name="P1041"/>
      <w:bookmarkEnd w:id="58"/>
      <w:r w:rsidRPr="005D2B3C">
        <w:t>4.3.5.3. РЦИ должен соответствовать следующим требованиям:</w:t>
      </w:r>
    </w:p>
    <w:p w:rsidR="005D2B3C" w:rsidRPr="005D2B3C" w:rsidRDefault="005D2B3C">
      <w:pPr>
        <w:pStyle w:val="ConsPlusNormal"/>
        <w:spacing w:before="220"/>
        <w:ind w:firstLine="540"/>
        <w:jc w:val="both"/>
      </w:pPr>
      <w:r w:rsidRPr="005D2B3C">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w:t>
      </w:r>
      <w:r w:rsidRPr="005D2B3C">
        <w:lastRenderedPageBreak/>
        <w:t>инжиниринговой деятельности;</w:t>
      </w:r>
    </w:p>
    <w:p w:rsidR="005D2B3C" w:rsidRPr="005D2B3C" w:rsidRDefault="005D2B3C">
      <w:pPr>
        <w:pStyle w:val="ConsPlusNormal"/>
        <w:spacing w:before="220"/>
        <w:ind w:firstLine="540"/>
        <w:jc w:val="both"/>
      </w:pPr>
      <w:r w:rsidRPr="005D2B3C">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rsidR="005D2B3C" w:rsidRPr="005D2B3C" w:rsidRDefault="005D2B3C">
      <w:pPr>
        <w:pStyle w:val="ConsPlusNormal"/>
        <w:spacing w:before="220"/>
        <w:ind w:firstLine="540"/>
        <w:jc w:val="both"/>
      </w:pPr>
      <w:r w:rsidRPr="005D2B3C">
        <w:t>д)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rsidR="005D2B3C" w:rsidRPr="005D2B3C" w:rsidRDefault="005D2B3C">
      <w:pPr>
        <w:pStyle w:val="ConsPlusNormal"/>
        <w:jc w:val="both"/>
      </w:pPr>
      <w:r w:rsidRPr="005D2B3C">
        <w:t xml:space="preserve">(пп. "е" в ред. </w:t>
      </w:r>
      <w:hyperlink r:id="rId34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ж) формировать и актуализировать ежегодно реестр инжиниринговых компаний и их компетенций;</w:t>
      </w:r>
    </w:p>
    <w:p w:rsidR="005D2B3C" w:rsidRPr="005D2B3C" w:rsidRDefault="005D2B3C">
      <w:pPr>
        <w:pStyle w:val="ConsPlusNormal"/>
        <w:jc w:val="both"/>
      </w:pPr>
      <w:r w:rsidRPr="005D2B3C">
        <w:t xml:space="preserve">(в ред. </w:t>
      </w:r>
      <w:hyperlink r:id="rId34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rsidR="005D2B3C" w:rsidRPr="005D2B3C" w:rsidRDefault="005D2B3C">
      <w:pPr>
        <w:pStyle w:val="ConsPlusNormal"/>
        <w:spacing w:before="220"/>
        <w:ind w:firstLine="540"/>
        <w:jc w:val="both"/>
      </w:pPr>
      <w:r w:rsidRPr="005D2B3C">
        <w:t>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rsidR="005D2B3C" w:rsidRPr="005D2B3C" w:rsidRDefault="005D2B3C">
      <w:pPr>
        <w:pStyle w:val="ConsPlusNormal"/>
        <w:spacing w:before="220"/>
        <w:ind w:firstLine="540"/>
        <w:jc w:val="both"/>
      </w:pPr>
      <w:r w:rsidRPr="005D2B3C">
        <w:t>к) обеспечивать наличие специального раздела РЦИ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РЦИ в форме электронного документа;</w:t>
      </w:r>
    </w:p>
    <w:p w:rsidR="005D2B3C" w:rsidRPr="005D2B3C" w:rsidRDefault="005D2B3C">
      <w:pPr>
        <w:pStyle w:val="ConsPlusNormal"/>
        <w:spacing w:before="220"/>
        <w:ind w:firstLine="540"/>
        <w:jc w:val="both"/>
      </w:pPr>
      <w:r w:rsidRPr="005D2B3C">
        <w:t>-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rsidR="005D2B3C" w:rsidRPr="005D2B3C" w:rsidRDefault="005D2B3C">
      <w:pPr>
        <w:pStyle w:val="ConsPlusNormal"/>
        <w:spacing w:before="220"/>
        <w:ind w:firstLine="540"/>
        <w:jc w:val="both"/>
      </w:pPr>
      <w:r w:rsidRPr="005D2B3C">
        <w:lastRenderedPageBreak/>
        <w:t>-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rsidR="005D2B3C" w:rsidRPr="005D2B3C" w:rsidRDefault="005D2B3C">
      <w:pPr>
        <w:pStyle w:val="ConsPlusNormal"/>
        <w:spacing w:before="220"/>
        <w:ind w:firstLine="540"/>
        <w:jc w:val="both"/>
      </w:pPr>
      <w:r w:rsidRPr="005D2B3C">
        <w:t>- информацию о возможности подачи заявлений (заявок)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343">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м) обеспечивать внесение и актуализацию общих сведений о РЦИ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34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"н" в ред. </w:t>
      </w:r>
      <w:hyperlink r:id="rId345">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о) обеспечивать оказание услуг и мер поддержки, предоставление которых осуществляется в электронном виде, с использованием ЦП МСП;</w:t>
      </w:r>
    </w:p>
    <w:p w:rsidR="005D2B3C" w:rsidRPr="005D2B3C" w:rsidRDefault="005D2B3C">
      <w:pPr>
        <w:pStyle w:val="ConsPlusNormal"/>
        <w:jc w:val="both"/>
      </w:pPr>
      <w:r w:rsidRPr="005D2B3C">
        <w:t xml:space="preserve">(пп. "о" в ред. </w:t>
      </w:r>
      <w:hyperlink r:id="rId346">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п) утратил силу. - </w:t>
      </w:r>
      <w:hyperlink r:id="rId347">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348">
        <w:r w:rsidRPr="005D2B3C">
          <w:t>N 705</w:t>
        </w:r>
      </w:hyperlink>
      <w:r w:rsidRPr="005D2B3C">
        <w:t xml:space="preserve">, от 30.11.2023 </w:t>
      </w:r>
      <w:hyperlink r:id="rId349">
        <w:r w:rsidRPr="005D2B3C">
          <w:t>N 842</w:t>
        </w:r>
      </w:hyperlink>
      <w:r w:rsidRPr="005D2B3C">
        <w:t>)</w:t>
      </w:r>
    </w:p>
    <w:p w:rsidR="005D2B3C" w:rsidRPr="005D2B3C" w:rsidRDefault="005D2B3C">
      <w:pPr>
        <w:pStyle w:val="ConsPlusNormal"/>
        <w:spacing w:before="220"/>
        <w:ind w:firstLine="540"/>
        <w:jc w:val="both"/>
      </w:pPr>
      <w:r w:rsidRPr="005D2B3C">
        <w:t xml:space="preserve">с) утратил силу. - </w:t>
      </w:r>
      <w:hyperlink r:id="rId350">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rsidR="005D2B3C" w:rsidRPr="005D2B3C" w:rsidRDefault="005D2B3C">
      <w:pPr>
        <w:pStyle w:val="ConsPlusNormal"/>
        <w:spacing w:before="220"/>
        <w:ind w:firstLine="540"/>
        <w:jc w:val="both"/>
      </w:pPr>
      <w:r w:rsidRPr="005D2B3C">
        <w:t xml:space="preserve">у) обеспечивать выполнение функций, предусмотренных </w:t>
      </w:r>
      <w:hyperlink w:anchor="P638">
        <w:r w:rsidRPr="005D2B3C">
          <w:t>пунктом 4.2.2</w:t>
        </w:r>
      </w:hyperlink>
      <w:r w:rsidRPr="005D2B3C">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ф)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35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РЦИ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w:t>
      </w:r>
      <w:r w:rsidRPr="005D2B3C">
        <w:lastRenderedPageBreak/>
        <w:t>кварталом;</w:t>
      </w:r>
    </w:p>
    <w:p w:rsidR="005D2B3C" w:rsidRPr="005D2B3C" w:rsidRDefault="005D2B3C">
      <w:pPr>
        <w:pStyle w:val="ConsPlusNormal"/>
        <w:spacing w:before="220"/>
        <w:ind w:firstLine="540"/>
        <w:jc w:val="both"/>
      </w:pPr>
      <w:r w:rsidRPr="005D2B3C">
        <w:t>- план работы РЦИ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сотрудников РЦИ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jc w:val="both"/>
      </w:pPr>
      <w:r w:rsidRPr="005D2B3C">
        <w:t xml:space="preserve">(в ред. </w:t>
      </w:r>
      <w:hyperlink r:id="rId35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х) обеспечивать наличие системы мониторинга рабочего времени и простоя оборудования РЦИ.</w:t>
      </w:r>
    </w:p>
    <w:p w:rsidR="005D2B3C" w:rsidRPr="005D2B3C" w:rsidRDefault="005D2B3C">
      <w:pPr>
        <w:pStyle w:val="ConsPlusNormal"/>
        <w:spacing w:before="220"/>
        <w:ind w:firstLine="540"/>
        <w:jc w:val="both"/>
      </w:pPr>
      <w:r w:rsidRPr="005D2B3C">
        <w:t>4.3.5.4. РЦИ должен обеспечивать реализацию следующих функций:</w:t>
      </w:r>
    </w:p>
    <w:p w:rsidR="005D2B3C" w:rsidRPr="005D2B3C" w:rsidRDefault="005D2B3C">
      <w:pPr>
        <w:pStyle w:val="ConsPlusNormal"/>
        <w:spacing w:before="220"/>
        <w:ind w:firstLine="540"/>
        <w:jc w:val="both"/>
      </w:pPr>
      <w:r w:rsidRPr="005D2B3C">
        <w:t>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rsidR="005D2B3C" w:rsidRPr="005D2B3C" w:rsidRDefault="005D2B3C">
      <w:pPr>
        <w:pStyle w:val="ConsPlusNormal"/>
        <w:spacing w:before="220"/>
        <w:ind w:firstLine="540"/>
        <w:jc w:val="both"/>
      </w:pPr>
      <w:r w:rsidRPr="005D2B3C">
        <w:t>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rsidR="005D2B3C" w:rsidRPr="005D2B3C" w:rsidRDefault="005D2B3C">
      <w:pPr>
        <w:pStyle w:val="ConsPlusNormal"/>
        <w:spacing w:before="220"/>
        <w:ind w:firstLine="540"/>
        <w:jc w:val="both"/>
      </w:pPr>
      <w:r w:rsidRPr="005D2B3C">
        <w:t>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rsidR="005D2B3C" w:rsidRPr="005D2B3C" w:rsidRDefault="005D2B3C">
      <w:pPr>
        <w:pStyle w:val="ConsPlusNormal"/>
        <w:spacing w:before="220"/>
        <w:ind w:firstLine="540"/>
        <w:jc w:val="both"/>
      </w:pPr>
      <w:r w:rsidRPr="005D2B3C">
        <w:t>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rsidR="005D2B3C" w:rsidRPr="005D2B3C" w:rsidRDefault="005D2B3C">
      <w:pPr>
        <w:pStyle w:val="ConsPlusNormal"/>
        <w:spacing w:before="220"/>
        <w:ind w:firstLine="540"/>
        <w:jc w:val="both"/>
      </w:pPr>
      <w:r w:rsidRPr="005D2B3C">
        <w:t>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rsidR="005D2B3C" w:rsidRPr="005D2B3C" w:rsidRDefault="005D2B3C">
      <w:pPr>
        <w:pStyle w:val="ConsPlusNormal"/>
        <w:spacing w:before="220"/>
        <w:ind w:firstLine="540"/>
        <w:jc w:val="both"/>
      </w:pPr>
      <w:r w:rsidRPr="005D2B3C">
        <w:t>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rsidR="005D2B3C" w:rsidRPr="005D2B3C" w:rsidRDefault="005D2B3C">
      <w:pPr>
        <w:pStyle w:val="ConsPlusNormal"/>
        <w:spacing w:before="220"/>
        <w:ind w:firstLine="540"/>
        <w:jc w:val="both"/>
      </w:pPr>
      <w:r w:rsidRPr="005D2B3C">
        <w:t>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rsidR="005D2B3C" w:rsidRPr="005D2B3C" w:rsidRDefault="005D2B3C">
      <w:pPr>
        <w:pStyle w:val="ConsPlusNormal"/>
        <w:jc w:val="both"/>
      </w:pPr>
      <w:r w:rsidRPr="005D2B3C">
        <w:t xml:space="preserve">(в ред. </w:t>
      </w:r>
      <w:hyperlink r:id="rId35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з) осуществление мониторинга деятельности субъектов малого и среднего предпринимательства, которым предоставлены комплексные услуги РЦИ;</w:t>
      </w:r>
    </w:p>
    <w:p w:rsidR="005D2B3C" w:rsidRPr="005D2B3C" w:rsidRDefault="005D2B3C">
      <w:pPr>
        <w:pStyle w:val="ConsPlusNormal"/>
        <w:spacing w:before="220"/>
        <w:ind w:firstLine="540"/>
        <w:jc w:val="both"/>
      </w:pPr>
      <w:r w:rsidRPr="005D2B3C">
        <w:t xml:space="preserve">и) утратил силу. - </w:t>
      </w:r>
      <w:hyperlink r:id="rId354">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к) привлечение инжиниринговых компаний - субъектов малого и среднего </w:t>
      </w:r>
      <w:r w:rsidRPr="005D2B3C">
        <w:lastRenderedPageBreak/>
        <w:t>предпринимательства к реализации проектов модернизации, цифровизации, технического перевооружения и (или) создания новых производств (продуктов);</w:t>
      </w:r>
    </w:p>
    <w:p w:rsidR="005D2B3C" w:rsidRPr="005D2B3C" w:rsidRDefault="005D2B3C">
      <w:pPr>
        <w:pStyle w:val="ConsPlusNormal"/>
        <w:jc w:val="both"/>
      </w:pPr>
      <w:r w:rsidRPr="005D2B3C">
        <w:t xml:space="preserve">(в ред. </w:t>
      </w:r>
      <w:hyperlink r:id="rId35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rsidR="005D2B3C" w:rsidRPr="005D2B3C" w:rsidRDefault="005D2B3C">
      <w:pPr>
        <w:pStyle w:val="ConsPlusNormal"/>
        <w:jc w:val="both"/>
      </w:pPr>
      <w:r w:rsidRPr="005D2B3C">
        <w:t xml:space="preserve">(пп. "л" в ред. </w:t>
      </w:r>
      <w:hyperlink r:id="rId35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rsidR="005D2B3C" w:rsidRPr="005D2B3C" w:rsidRDefault="005D2B3C">
      <w:pPr>
        <w:pStyle w:val="ConsPlusNormal"/>
        <w:jc w:val="both"/>
      </w:pPr>
      <w:r w:rsidRPr="005D2B3C">
        <w:t xml:space="preserve">(пп. "м" в ред. </w:t>
      </w:r>
      <w:hyperlink r:id="rId35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rsidR="005D2B3C" w:rsidRPr="005D2B3C" w:rsidRDefault="005D2B3C">
      <w:pPr>
        <w:pStyle w:val="ConsPlusNormal"/>
        <w:spacing w:before="220"/>
        <w:ind w:firstLine="540"/>
        <w:jc w:val="both"/>
      </w:pPr>
      <w:r w:rsidRPr="005D2B3C">
        <w:t>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rsidR="005D2B3C" w:rsidRPr="005D2B3C" w:rsidRDefault="005D2B3C">
      <w:pPr>
        <w:pStyle w:val="ConsPlusNormal"/>
        <w:spacing w:before="220"/>
        <w:ind w:firstLine="540"/>
        <w:jc w:val="both"/>
      </w:pPr>
      <w:r w:rsidRPr="005D2B3C">
        <w:t xml:space="preserve">п) утратил силу. - </w:t>
      </w:r>
      <w:hyperlink r:id="rId35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р) организация обучения, стажировок и повышения квалификации руководителей и сотрудников РЦИ;</w:t>
      </w:r>
    </w:p>
    <w:p w:rsidR="005D2B3C" w:rsidRPr="005D2B3C" w:rsidRDefault="005D2B3C">
      <w:pPr>
        <w:pStyle w:val="ConsPlusNormal"/>
        <w:jc w:val="both"/>
      </w:pPr>
      <w:r w:rsidRPr="005D2B3C">
        <w:t xml:space="preserve">(в ред. </w:t>
      </w:r>
      <w:hyperlink r:id="rId35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rsidR="005D2B3C" w:rsidRPr="005D2B3C" w:rsidRDefault="005D2B3C">
      <w:pPr>
        <w:pStyle w:val="ConsPlusNormal"/>
        <w:jc w:val="both"/>
      </w:pPr>
      <w:r w:rsidRPr="005D2B3C">
        <w:t xml:space="preserve">(в ред. </w:t>
      </w:r>
      <w:hyperlink r:id="rId36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т) утратил силу. - </w:t>
      </w:r>
      <w:hyperlink r:id="rId361">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109">
        <w:r w:rsidRPr="005D2B3C">
          <w:t>пункте 4.3.5.5</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bookmarkStart w:id="59" w:name="P1109"/>
      <w:bookmarkEnd w:id="59"/>
      <w:r w:rsidRPr="005D2B3C">
        <w:t>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rsidR="005D2B3C" w:rsidRPr="005D2B3C" w:rsidRDefault="005D2B3C">
      <w:pPr>
        <w:pStyle w:val="ConsPlusNormal"/>
        <w:spacing w:before="220"/>
        <w:ind w:firstLine="540"/>
        <w:jc w:val="both"/>
      </w:pPr>
      <w:r w:rsidRPr="005D2B3C">
        <w:t>а) услуга скоринга;</w:t>
      </w:r>
    </w:p>
    <w:p w:rsidR="005D2B3C" w:rsidRPr="005D2B3C" w:rsidRDefault="005D2B3C">
      <w:pPr>
        <w:pStyle w:val="ConsPlusNormal"/>
        <w:jc w:val="both"/>
      </w:pPr>
      <w:r w:rsidRPr="005D2B3C">
        <w:t xml:space="preserve">(пп. "а" в ред. </w:t>
      </w:r>
      <w:hyperlink r:id="rId36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lastRenderedPageBreak/>
        <w:t>б) консультирование об услугах РЦИ в том числе в формате семинара, вебинара, круглого стола;</w:t>
      </w:r>
    </w:p>
    <w:p w:rsidR="005D2B3C" w:rsidRPr="005D2B3C" w:rsidRDefault="005D2B3C">
      <w:pPr>
        <w:pStyle w:val="ConsPlusNormal"/>
        <w:jc w:val="both"/>
      </w:pPr>
      <w:r w:rsidRPr="005D2B3C">
        <w:t xml:space="preserve">(пп. "б" введен </w:t>
      </w:r>
      <w:hyperlink r:id="rId363">
        <w:r w:rsidRPr="005D2B3C">
          <w:t>Приказом</w:t>
        </w:r>
      </w:hyperlink>
      <w:r w:rsidRPr="005D2B3C">
        <w:t xml:space="preserve"> Минэкономразвития России от 23.11.2021 N 705; в ред. </w:t>
      </w:r>
      <w:hyperlink r:id="rId36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65">
        <w:r w:rsidRPr="005D2B3C">
          <w:t>в</w:t>
        </w:r>
      </w:hyperlink>
      <w:r w:rsidRPr="005D2B3C">
        <w:t>)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rsidR="005D2B3C" w:rsidRPr="005D2B3C" w:rsidRDefault="005D2B3C">
      <w:pPr>
        <w:pStyle w:val="ConsPlusNormal"/>
        <w:spacing w:before="220"/>
        <w:ind w:firstLine="540"/>
        <w:jc w:val="both"/>
      </w:pPr>
      <w:hyperlink r:id="rId366">
        <w:r w:rsidRPr="005D2B3C">
          <w:t>г</w:t>
        </w:r>
      </w:hyperlink>
      <w:r w:rsidRPr="005D2B3C">
        <w:t>)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rsidR="005D2B3C" w:rsidRPr="005D2B3C" w:rsidRDefault="005D2B3C">
      <w:pPr>
        <w:pStyle w:val="ConsPlusNormal"/>
        <w:spacing w:before="220"/>
        <w:ind w:firstLine="540"/>
        <w:jc w:val="both"/>
      </w:pPr>
      <w:hyperlink r:id="rId367">
        <w:r w:rsidRPr="005D2B3C">
          <w:t>д</w:t>
        </w:r>
      </w:hyperlink>
      <w:r w:rsidRPr="005D2B3C">
        <w:t>) проведение финансового или управленческого аудита;</w:t>
      </w:r>
    </w:p>
    <w:p w:rsidR="005D2B3C" w:rsidRPr="005D2B3C" w:rsidRDefault="005D2B3C">
      <w:pPr>
        <w:pStyle w:val="ConsPlusNormal"/>
        <w:spacing w:before="220"/>
        <w:ind w:firstLine="540"/>
        <w:jc w:val="both"/>
      </w:pPr>
      <w:hyperlink r:id="rId368">
        <w:r w:rsidRPr="005D2B3C">
          <w:t>е</w:t>
        </w:r>
      </w:hyperlink>
      <w:r w:rsidRPr="005D2B3C">
        <w:t>)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rsidR="005D2B3C" w:rsidRPr="005D2B3C" w:rsidRDefault="005D2B3C">
      <w:pPr>
        <w:pStyle w:val="ConsPlusNormal"/>
        <w:spacing w:before="220"/>
        <w:ind w:firstLine="540"/>
        <w:jc w:val="both"/>
      </w:pPr>
      <w:hyperlink r:id="rId369">
        <w:r w:rsidRPr="005D2B3C">
          <w:t>ж</w:t>
        </w:r>
      </w:hyperlink>
      <w:r w:rsidRPr="005D2B3C">
        <w:t>)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rsidR="005D2B3C" w:rsidRPr="005D2B3C" w:rsidRDefault="005D2B3C">
      <w:pPr>
        <w:pStyle w:val="ConsPlusNormal"/>
        <w:jc w:val="both"/>
      </w:pPr>
      <w:r w:rsidRPr="005D2B3C">
        <w:t xml:space="preserve">(в ред. </w:t>
      </w:r>
      <w:hyperlink r:id="rId37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71">
        <w:r w:rsidRPr="005D2B3C">
          <w:t>з</w:t>
        </w:r>
      </w:hyperlink>
      <w:r w:rsidRPr="005D2B3C">
        <w:t>) консультирование и оказание содействия в привлечении услуг по внедрению цифровизации производственных процессов на предприятиях;</w:t>
      </w:r>
    </w:p>
    <w:p w:rsidR="005D2B3C" w:rsidRPr="005D2B3C" w:rsidRDefault="005D2B3C">
      <w:pPr>
        <w:pStyle w:val="ConsPlusNormal"/>
        <w:spacing w:before="220"/>
        <w:ind w:firstLine="540"/>
        <w:jc w:val="both"/>
      </w:pPr>
      <w:hyperlink r:id="rId372">
        <w:r w:rsidRPr="005D2B3C">
          <w:t>и</w:t>
        </w:r>
      </w:hyperlink>
      <w:r w:rsidRPr="005D2B3C">
        <w:t>) разработка технических решений (проектов, планов) по внедрению цифровизации производственных процессов на предприятиях;</w:t>
      </w:r>
    </w:p>
    <w:p w:rsidR="005D2B3C" w:rsidRPr="005D2B3C" w:rsidRDefault="005D2B3C">
      <w:pPr>
        <w:pStyle w:val="ConsPlusNormal"/>
        <w:spacing w:before="220"/>
        <w:ind w:firstLine="540"/>
        <w:jc w:val="both"/>
      </w:pPr>
      <w:hyperlink r:id="rId373">
        <w:r w:rsidRPr="005D2B3C">
          <w:t>к</w:t>
        </w:r>
      </w:hyperlink>
      <w:r w:rsidRPr="005D2B3C">
        <w:t>)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rsidR="005D2B3C" w:rsidRPr="005D2B3C" w:rsidRDefault="005D2B3C">
      <w:pPr>
        <w:pStyle w:val="ConsPlusNormal"/>
        <w:spacing w:before="220"/>
        <w:ind w:firstLine="540"/>
        <w:jc w:val="both"/>
      </w:pPr>
      <w:hyperlink r:id="rId374">
        <w:r w:rsidRPr="005D2B3C">
          <w:t>л</w:t>
        </w:r>
      </w:hyperlink>
      <w:r w:rsidRPr="005D2B3C">
        <w:t>)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5D2B3C" w:rsidRPr="005D2B3C" w:rsidRDefault="005D2B3C">
      <w:pPr>
        <w:pStyle w:val="ConsPlusNormal"/>
        <w:spacing w:before="220"/>
        <w:ind w:firstLine="540"/>
        <w:jc w:val="both"/>
      </w:pPr>
      <w:hyperlink r:id="rId375">
        <w:r w:rsidRPr="005D2B3C">
          <w:t>м</w:t>
        </w:r>
      </w:hyperlink>
      <w:r w:rsidRPr="005D2B3C">
        <w:t>)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5D2B3C" w:rsidRPr="005D2B3C" w:rsidRDefault="005D2B3C">
      <w:pPr>
        <w:pStyle w:val="ConsPlusNormal"/>
        <w:spacing w:before="220"/>
        <w:ind w:firstLine="540"/>
        <w:jc w:val="both"/>
      </w:pPr>
      <w:hyperlink r:id="rId376">
        <w:r w:rsidRPr="005D2B3C">
          <w:t>н</w:t>
        </w:r>
      </w:hyperlink>
      <w:r w:rsidRPr="005D2B3C">
        <w:t>) содействие в разработке программ модернизации, технического перевооружения и (или) развития производства;</w:t>
      </w:r>
    </w:p>
    <w:p w:rsidR="005D2B3C" w:rsidRPr="005D2B3C" w:rsidRDefault="005D2B3C">
      <w:pPr>
        <w:pStyle w:val="ConsPlusNormal"/>
        <w:spacing w:before="220"/>
        <w:ind w:firstLine="540"/>
        <w:jc w:val="both"/>
      </w:pPr>
      <w:hyperlink r:id="rId377">
        <w:r w:rsidRPr="005D2B3C">
          <w:t>о</w:t>
        </w:r>
      </w:hyperlink>
      <w:r w:rsidRPr="005D2B3C">
        <w:t>) разработка бизнес-планов, технических заданий, технико-экономических обоснований;</w:t>
      </w:r>
    </w:p>
    <w:p w:rsidR="005D2B3C" w:rsidRPr="005D2B3C" w:rsidRDefault="005D2B3C">
      <w:pPr>
        <w:pStyle w:val="ConsPlusNormal"/>
        <w:spacing w:before="220"/>
        <w:ind w:firstLine="540"/>
        <w:jc w:val="both"/>
      </w:pPr>
      <w:hyperlink r:id="rId378">
        <w:r w:rsidRPr="005D2B3C">
          <w:t>п</w:t>
        </w:r>
      </w:hyperlink>
      <w:r w:rsidRPr="005D2B3C">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r:id="rId379">
        <w:r w:rsidRPr="005D2B3C">
          <w:t>статьей 16.1</w:t>
        </w:r>
      </w:hyperlink>
      <w:r w:rsidRPr="005D2B3C">
        <w:t xml:space="preserve"> Федерального закона N 209-ФЗ;</w:t>
      </w:r>
    </w:p>
    <w:p w:rsidR="005D2B3C" w:rsidRPr="005D2B3C" w:rsidRDefault="005D2B3C">
      <w:pPr>
        <w:pStyle w:val="ConsPlusNormal"/>
        <w:jc w:val="both"/>
      </w:pPr>
      <w:r w:rsidRPr="005D2B3C">
        <w:t xml:space="preserve">(в ред. </w:t>
      </w:r>
      <w:hyperlink r:id="rId38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81">
        <w:r w:rsidRPr="005D2B3C">
          <w:t>р</w:t>
        </w:r>
      </w:hyperlink>
      <w:r w:rsidRPr="005D2B3C">
        <w:t>)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rsidR="005D2B3C" w:rsidRPr="005D2B3C" w:rsidRDefault="005D2B3C">
      <w:pPr>
        <w:pStyle w:val="ConsPlusNormal"/>
        <w:spacing w:before="220"/>
        <w:ind w:firstLine="540"/>
        <w:jc w:val="both"/>
      </w:pPr>
      <w:hyperlink r:id="rId382">
        <w:r w:rsidRPr="005D2B3C">
          <w:t>с</w:t>
        </w:r>
      </w:hyperlink>
      <w:r w:rsidRPr="005D2B3C">
        <w:t>)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rsidR="005D2B3C" w:rsidRPr="005D2B3C" w:rsidRDefault="005D2B3C">
      <w:pPr>
        <w:pStyle w:val="ConsPlusNormal"/>
        <w:spacing w:before="220"/>
        <w:ind w:firstLine="540"/>
        <w:jc w:val="both"/>
      </w:pPr>
      <w:hyperlink r:id="rId383">
        <w:r w:rsidRPr="005D2B3C">
          <w:t>т</w:t>
        </w:r>
      </w:hyperlink>
      <w:r w:rsidRPr="005D2B3C">
        <w:t>) оценка потенциала импортозамещения;</w:t>
      </w:r>
    </w:p>
    <w:p w:rsidR="005D2B3C" w:rsidRPr="005D2B3C" w:rsidRDefault="005D2B3C">
      <w:pPr>
        <w:pStyle w:val="ConsPlusNormal"/>
        <w:spacing w:before="220"/>
        <w:ind w:firstLine="540"/>
        <w:jc w:val="both"/>
      </w:pPr>
      <w:hyperlink r:id="rId384">
        <w:r w:rsidRPr="005D2B3C">
          <w:t>у</w:t>
        </w:r>
      </w:hyperlink>
      <w:r w:rsidRPr="005D2B3C">
        <w:t xml:space="preserve">) утратил силу. - </w:t>
      </w:r>
      <w:hyperlink r:id="rId385">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60" w:name="P1133"/>
      <w:bookmarkEnd w:id="60"/>
      <w:r w:rsidRPr="005D2B3C">
        <w:t>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rsidR="005D2B3C" w:rsidRPr="005D2B3C" w:rsidRDefault="005D2B3C">
      <w:pPr>
        <w:pStyle w:val="ConsPlusNormal"/>
        <w:jc w:val="both"/>
      </w:pPr>
      <w:r w:rsidRPr="005D2B3C">
        <w:t xml:space="preserve">(пп. "ф" в ред. </w:t>
      </w:r>
      <w:hyperlink r:id="rId38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387">
        <w:r w:rsidRPr="005D2B3C">
          <w:t>х</w:t>
        </w:r>
      </w:hyperlink>
      <w:r w:rsidRPr="005D2B3C">
        <w:t>)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rsidR="005D2B3C" w:rsidRPr="005D2B3C" w:rsidRDefault="005D2B3C">
      <w:pPr>
        <w:pStyle w:val="ConsPlusNormal"/>
        <w:spacing w:before="220"/>
        <w:ind w:firstLine="540"/>
        <w:jc w:val="both"/>
      </w:pPr>
      <w:bookmarkStart w:id="61" w:name="P1136"/>
      <w:bookmarkEnd w:id="61"/>
      <w:r w:rsidRPr="005D2B3C">
        <w:t xml:space="preserve">4.3.5.6. Утратил силу. - </w:t>
      </w:r>
      <w:hyperlink r:id="rId38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4.3.5.7. Услуги, указанные в </w:t>
      </w:r>
      <w:hyperlink w:anchor="P1109">
        <w:r w:rsidRPr="005D2B3C">
          <w:t>пункте 4.3.5.5</w:t>
        </w:r>
      </w:hyperlink>
      <w:r w:rsidRPr="005D2B3C">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anchor="P1109">
        <w:r w:rsidRPr="005D2B3C">
          <w:t>пункте 4.3.5.5</w:t>
        </w:r>
      </w:hyperlink>
      <w:r w:rsidRPr="005D2B3C">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t xml:space="preserve">(в ред. Приказов Минэкономразвития России от 23.11.2021 </w:t>
      </w:r>
      <w:hyperlink r:id="rId389">
        <w:r w:rsidRPr="005D2B3C">
          <w:t>N 705</w:t>
        </w:r>
      </w:hyperlink>
      <w:r w:rsidRPr="005D2B3C">
        <w:t xml:space="preserve">, от 24.04.2023 </w:t>
      </w:r>
      <w:hyperlink r:id="rId390">
        <w:r w:rsidRPr="005D2B3C">
          <w:t>N 272</w:t>
        </w:r>
      </w:hyperlink>
      <w:r w:rsidRPr="005D2B3C">
        <w:t>)</w:t>
      </w:r>
    </w:p>
    <w:p w:rsidR="005D2B3C" w:rsidRPr="005D2B3C" w:rsidRDefault="005D2B3C">
      <w:pPr>
        <w:pStyle w:val="ConsPlusNormal"/>
        <w:spacing w:before="220"/>
        <w:ind w:firstLine="540"/>
        <w:jc w:val="both"/>
      </w:pPr>
      <w:r w:rsidRPr="005D2B3C">
        <w:t xml:space="preserve">РЦИ вправе предоставлять услуги, указанные в </w:t>
      </w:r>
      <w:hyperlink w:anchor="P1109">
        <w:r w:rsidRPr="005D2B3C">
          <w:t>пунктах 4.3.5.5</w:t>
        </w:r>
      </w:hyperlink>
      <w:r w:rsidRPr="005D2B3C">
        <w:t xml:space="preserve"> и </w:t>
      </w:r>
      <w:hyperlink w:anchor="P1136">
        <w:r w:rsidRPr="005D2B3C">
          <w:t>4.3.5.6</w:t>
        </w:r>
      </w:hyperlink>
      <w:r w:rsidRPr="005D2B3C">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rsidR="005D2B3C" w:rsidRPr="005D2B3C" w:rsidRDefault="005D2B3C">
      <w:pPr>
        <w:pStyle w:val="ConsPlusNormal"/>
        <w:spacing w:before="220"/>
        <w:ind w:firstLine="540"/>
        <w:jc w:val="both"/>
      </w:pPr>
      <w:r w:rsidRPr="005D2B3C">
        <w:t xml:space="preserve">4.3.5.8. Услуги, указанные в </w:t>
      </w:r>
      <w:hyperlink w:anchor="P1109">
        <w:r w:rsidRPr="005D2B3C">
          <w:t>пунктах 4.3.5.5</w:t>
        </w:r>
      </w:hyperlink>
      <w:r w:rsidRPr="005D2B3C">
        <w:t xml:space="preserve"> и </w:t>
      </w:r>
      <w:hyperlink w:anchor="P1136">
        <w:r w:rsidRPr="005D2B3C">
          <w:t>4.3.5.6</w:t>
        </w:r>
      </w:hyperlink>
      <w:r w:rsidRPr="005D2B3C">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5D2B3C" w:rsidRPr="005D2B3C" w:rsidRDefault="005D2B3C">
      <w:pPr>
        <w:pStyle w:val="ConsPlusNormal"/>
        <w:spacing w:before="220"/>
        <w:ind w:firstLine="540"/>
        <w:jc w:val="both"/>
      </w:pPr>
      <w:r w:rsidRPr="005D2B3C">
        <w:t>4.3.5.9. При организации РЦИ семинаров, вебинаров, круглых столов необходимо соблюдение следующих требований:</w:t>
      </w:r>
    </w:p>
    <w:p w:rsidR="005D2B3C" w:rsidRPr="005D2B3C" w:rsidRDefault="005D2B3C">
      <w:pPr>
        <w:pStyle w:val="ConsPlusNormal"/>
        <w:jc w:val="both"/>
      </w:pPr>
      <w:r w:rsidRPr="005D2B3C">
        <w:lastRenderedPageBreak/>
        <w:t xml:space="preserve">(в ред. </w:t>
      </w:r>
      <w:hyperlink r:id="rId39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rsidR="005D2B3C" w:rsidRPr="005D2B3C" w:rsidRDefault="005D2B3C">
      <w:pPr>
        <w:pStyle w:val="ConsPlusNormal"/>
        <w:jc w:val="both"/>
      </w:pPr>
      <w:r w:rsidRPr="005D2B3C">
        <w:t xml:space="preserve">(в ред. </w:t>
      </w:r>
      <w:hyperlink r:id="rId39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rsidR="005D2B3C" w:rsidRPr="005D2B3C" w:rsidRDefault="005D2B3C">
      <w:pPr>
        <w:pStyle w:val="ConsPlusNormal"/>
        <w:spacing w:before="220"/>
        <w:ind w:firstLine="540"/>
        <w:jc w:val="both"/>
      </w:pPr>
      <w:r w:rsidRPr="005D2B3C">
        <w:t>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rsidR="005D2B3C" w:rsidRPr="005D2B3C" w:rsidRDefault="005D2B3C">
      <w:pPr>
        <w:pStyle w:val="ConsPlusNormal"/>
        <w:jc w:val="both"/>
      </w:pPr>
      <w:r w:rsidRPr="005D2B3C">
        <w:t xml:space="preserve">(абзац введен </w:t>
      </w:r>
      <w:hyperlink r:id="rId393">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4.3.5.10. Руководитель и заместитель руководителя РЦИ должны соответствовать следующим требованиям:</w:t>
      </w:r>
    </w:p>
    <w:p w:rsidR="005D2B3C" w:rsidRPr="005D2B3C" w:rsidRDefault="005D2B3C">
      <w:pPr>
        <w:pStyle w:val="ConsPlusNormal"/>
        <w:spacing w:before="220"/>
        <w:ind w:firstLine="540"/>
        <w:jc w:val="both"/>
      </w:pPr>
      <w:r w:rsidRPr="005D2B3C">
        <w:t>- иметь гражданство Российской Федерации;</w:t>
      </w:r>
    </w:p>
    <w:p w:rsidR="005D2B3C" w:rsidRPr="005D2B3C" w:rsidRDefault="005D2B3C">
      <w:pPr>
        <w:pStyle w:val="ConsPlusNormal"/>
        <w:spacing w:before="220"/>
        <w:ind w:firstLine="540"/>
        <w:jc w:val="both"/>
      </w:pPr>
      <w:r w:rsidRPr="005D2B3C">
        <w:t>-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rsidR="005D2B3C" w:rsidRPr="005D2B3C" w:rsidRDefault="005D2B3C">
      <w:pPr>
        <w:pStyle w:val="ConsPlusNormal"/>
        <w:spacing w:before="220"/>
        <w:ind w:firstLine="540"/>
        <w:jc w:val="both"/>
      </w:pPr>
      <w:r w:rsidRPr="005D2B3C">
        <w:t>-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rsidR="005D2B3C" w:rsidRPr="005D2B3C" w:rsidRDefault="005D2B3C">
      <w:pPr>
        <w:pStyle w:val="ConsPlusNormal"/>
        <w:spacing w:before="220"/>
        <w:ind w:firstLine="540"/>
        <w:jc w:val="both"/>
      </w:pPr>
      <w:r w:rsidRPr="005D2B3C">
        <w:t>-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rsidR="005D2B3C" w:rsidRPr="005D2B3C" w:rsidRDefault="005D2B3C">
      <w:pPr>
        <w:pStyle w:val="ConsPlusNormal"/>
        <w:spacing w:before="220"/>
        <w:ind w:firstLine="540"/>
        <w:jc w:val="both"/>
      </w:pPr>
      <w:r w:rsidRPr="005D2B3C">
        <w:t>- наличие удостоверений, подтверждающих ежегодное прохождение повышения квалификации или стажировок, в том числе в сфере проектного управления.</w:t>
      </w:r>
    </w:p>
    <w:p w:rsidR="005D2B3C" w:rsidRPr="005D2B3C" w:rsidRDefault="005D2B3C">
      <w:pPr>
        <w:pStyle w:val="ConsPlusNormal"/>
        <w:jc w:val="both"/>
      </w:pPr>
      <w:r w:rsidRPr="005D2B3C">
        <w:t xml:space="preserve">(п. 4.3.5.10 в ред. </w:t>
      </w:r>
      <w:hyperlink r:id="rId39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4.3.5.11. Утратил силу. - </w:t>
      </w:r>
      <w:hyperlink r:id="rId395">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rsidR="005D2B3C" w:rsidRPr="005D2B3C" w:rsidRDefault="005D2B3C">
      <w:pPr>
        <w:pStyle w:val="ConsPlusNormal"/>
        <w:jc w:val="both"/>
      </w:pPr>
      <w:r w:rsidRPr="005D2B3C">
        <w:t xml:space="preserve">(в ред. </w:t>
      </w:r>
      <w:hyperlink r:id="rId39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rsidR="005D2B3C" w:rsidRPr="005D2B3C" w:rsidRDefault="005D2B3C">
      <w:pPr>
        <w:pStyle w:val="ConsPlusNormal"/>
        <w:jc w:val="both"/>
      </w:pPr>
      <w:r w:rsidRPr="005D2B3C">
        <w:t xml:space="preserve">(в ред. </w:t>
      </w:r>
      <w:hyperlink r:id="rId39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сведения об учредителях РЦИ (юридического лица, структурным подразделением которого является РЦИ);</w:t>
      </w:r>
    </w:p>
    <w:p w:rsidR="005D2B3C" w:rsidRPr="005D2B3C" w:rsidRDefault="005D2B3C">
      <w:pPr>
        <w:pStyle w:val="ConsPlusNormal"/>
        <w:spacing w:before="220"/>
        <w:ind w:firstLine="540"/>
        <w:jc w:val="both"/>
      </w:pPr>
      <w:r w:rsidRPr="005D2B3C">
        <w:t>- сведения о деятельности РЦИ, о его целях и задачах и оказываемых им услугах, в том числе стоимости предоставляемых услуг;</w:t>
      </w:r>
    </w:p>
    <w:p w:rsidR="005D2B3C" w:rsidRPr="005D2B3C" w:rsidRDefault="005D2B3C">
      <w:pPr>
        <w:pStyle w:val="ConsPlusNormal"/>
        <w:spacing w:before="220"/>
        <w:ind w:firstLine="540"/>
        <w:jc w:val="both"/>
      </w:pPr>
      <w:r w:rsidRPr="005D2B3C">
        <w:lastRenderedPageBreak/>
        <w:t>- годовые отчеты о деятельности РЦИ за предыдущие периоды с момента создания;</w:t>
      </w:r>
    </w:p>
    <w:p w:rsidR="005D2B3C" w:rsidRPr="005D2B3C" w:rsidRDefault="005D2B3C">
      <w:pPr>
        <w:pStyle w:val="ConsPlusNormal"/>
        <w:spacing w:before="220"/>
        <w:ind w:firstLine="540"/>
        <w:jc w:val="both"/>
      </w:pPr>
      <w:r w:rsidRPr="005D2B3C">
        <w:t>- разработанные программы развития РЦИ, стратегии развития РЦИ, бизнес-планы развития РЦИ;</w:t>
      </w:r>
    </w:p>
    <w:p w:rsidR="005D2B3C" w:rsidRPr="005D2B3C" w:rsidRDefault="005D2B3C">
      <w:pPr>
        <w:pStyle w:val="ConsPlusNormal"/>
        <w:spacing w:before="220"/>
        <w:ind w:firstLine="540"/>
        <w:jc w:val="both"/>
      </w:pPr>
      <w:r w:rsidRPr="005D2B3C">
        <w:t>-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rsidR="005D2B3C" w:rsidRPr="005D2B3C" w:rsidRDefault="005D2B3C">
      <w:pPr>
        <w:pStyle w:val="ConsPlusNormal"/>
        <w:jc w:val="both"/>
      </w:pPr>
      <w:r w:rsidRPr="005D2B3C">
        <w:t xml:space="preserve">(в ред. </w:t>
      </w:r>
      <w:hyperlink r:id="rId39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графики встреч, заседаний рабочих групп, совещаний партнеров РЦИ;</w:t>
      </w:r>
    </w:p>
    <w:p w:rsidR="005D2B3C" w:rsidRPr="005D2B3C" w:rsidRDefault="005D2B3C">
      <w:pPr>
        <w:pStyle w:val="ConsPlusNormal"/>
        <w:spacing w:before="220"/>
        <w:ind w:firstLine="540"/>
        <w:jc w:val="both"/>
      </w:pPr>
      <w:r w:rsidRPr="005D2B3C">
        <w:t>- сведения о внедренных инновационных решениях, технологиях в проектах субъектов малого и среднего предпринимательства;</w:t>
      </w:r>
    </w:p>
    <w:p w:rsidR="005D2B3C" w:rsidRPr="005D2B3C" w:rsidRDefault="005D2B3C">
      <w:pPr>
        <w:pStyle w:val="ConsPlusNormal"/>
        <w:spacing w:before="220"/>
        <w:ind w:firstLine="540"/>
        <w:jc w:val="both"/>
      </w:pPr>
      <w:r w:rsidRPr="005D2B3C">
        <w:t>-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rsidR="005D2B3C" w:rsidRPr="005D2B3C" w:rsidRDefault="005D2B3C">
      <w:pPr>
        <w:pStyle w:val="ConsPlusNormal"/>
        <w:spacing w:before="220"/>
        <w:ind w:firstLine="540"/>
        <w:jc w:val="both"/>
      </w:pPr>
      <w:r w:rsidRPr="005D2B3C">
        <w:t>- сведения о стоимости платных услуг, предоставляемых РЦИ;</w:t>
      </w:r>
    </w:p>
    <w:p w:rsidR="005D2B3C" w:rsidRPr="005D2B3C" w:rsidRDefault="005D2B3C">
      <w:pPr>
        <w:pStyle w:val="ConsPlusNormal"/>
        <w:spacing w:before="220"/>
        <w:ind w:firstLine="540"/>
        <w:jc w:val="both"/>
      </w:pPr>
      <w:r w:rsidRPr="005D2B3C">
        <w:t>-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rsidR="005D2B3C" w:rsidRPr="005D2B3C" w:rsidRDefault="005D2B3C">
      <w:pPr>
        <w:pStyle w:val="ConsPlusNormal"/>
        <w:spacing w:before="220"/>
        <w:ind w:firstLine="540"/>
        <w:jc w:val="both"/>
      </w:pPr>
      <w:r w:rsidRPr="005D2B3C">
        <w:t>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rsidR="005D2B3C" w:rsidRPr="005D2B3C" w:rsidRDefault="005D2B3C">
      <w:pPr>
        <w:pStyle w:val="ConsPlusNormal"/>
        <w:spacing w:before="220"/>
        <w:ind w:firstLine="540"/>
        <w:jc w:val="both"/>
      </w:pPr>
      <w:r w:rsidRPr="005D2B3C">
        <w:t>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rsidR="005D2B3C" w:rsidRPr="005D2B3C" w:rsidRDefault="005D2B3C">
      <w:pPr>
        <w:pStyle w:val="ConsPlusNormal"/>
        <w:spacing w:before="220"/>
        <w:ind w:firstLine="540"/>
        <w:jc w:val="both"/>
      </w:pPr>
      <w:r w:rsidRPr="005D2B3C">
        <w:t>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rsidR="005D2B3C" w:rsidRPr="005D2B3C" w:rsidRDefault="005D2B3C">
      <w:pPr>
        <w:pStyle w:val="ConsPlusNormal"/>
        <w:spacing w:before="220"/>
        <w:ind w:firstLine="540"/>
        <w:jc w:val="both"/>
      </w:pPr>
      <w:r w:rsidRPr="005D2B3C">
        <w:t>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rsidR="005D2B3C" w:rsidRPr="005D2B3C" w:rsidRDefault="005D2B3C">
      <w:pPr>
        <w:pStyle w:val="ConsPlusNormal"/>
        <w:spacing w:before="220"/>
        <w:ind w:firstLine="540"/>
        <w:jc w:val="both"/>
      </w:pPr>
      <w:r w:rsidRPr="005D2B3C">
        <w:t xml:space="preserve">4.3.5.18. В случае если РЦИ осуществляет деятельность, предусмотренную </w:t>
      </w:r>
      <w:hyperlink w:anchor="P1133">
        <w:r w:rsidRPr="005D2B3C">
          <w:t>подпунктом "ф" пункта 4.3.5.5</w:t>
        </w:r>
      </w:hyperlink>
      <w:r w:rsidRPr="005D2B3C">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rsidR="005D2B3C" w:rsidRPr="005D2B3C" w:rsidRDefault="005D2B3C">
      <w:pPr>
        <w:pStyle w:val="ConsPlusNormal"/>
        <w:jc w:val="both"/>
      </w:pPr>
      <w:r w:rsidRPr="005D2B3C">
        <w:t xml:space="preserve">(в ред. </w:t>
      </w:r>
      <w:hyperlink r:id="rId39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rsidR="005D2B3C" w:rsidRPr="005D2B3C" w:rsidRDefault="005D2B3C">
      <w:pPr>
        <w:pStyle w:val="ConsPlusNormal"/>
        <w:spacing w:before="220"/>
        <w:ind w:firstLine="540"/>
        <w:jc w:val="both"/>
      </w:pPr>
      <w:r w:rsidRPr="005D2B3C">
        <w:lastRenderedPageBreak/>
        <w:t>-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rsidR="005D2B3C" w:rsidRPr="005D2B3C" w:rsidRDefault="005D2B3C">
      <w:pPr>
        <w:pStyle w:val="ConsPlusNormal"/>
        <w:spacing w:before="220"/>
        <w:ind w:firstLine="540"/>
        <w:jc w:val="both"/>
      </w:pPr>
      <w:r w:rsidRPr="005D2B3C">
        <w:t>- наличие комплекса административно-производственных площадей для размещения парка высокотехнологичного оборудования.</w:t>
      </w:r>
    </w:p>
    <w:p w:rsidR="005D2B3C" w:rsidRPr="005D2B3C" w:rsidRDefault="005D2B3C">
      <w:pPr>
        <w:pStyle w:val="ConsPlusNormal"/>
        <w:spacing w:before="220"/>
        <w:ind w:firstLine="540"/>
        <w:jc w:val="both"/>
      </w:pPr>
      <w:r w:rsidRPr="005D2B3C">
        <w:t xml:space="preserve">4.3.5.19. Утратил силу. - </w:t>
      </w:r>
      <w:hyperlink r:id="rId400">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4.3.6. В рамках софинансирования расходов бюджета субъекта Российской Федерации на реализацию мероприятий, указанных в </w:t>
      </w:r>
      <w:hyperlink w:anchor="P516">
        <w:r w:rsidRPr="005D2B3C">
          <w:t>подпунктах "б"</w:t>
        </w:r>
      </w:hyperlink>
      <w:r w:rsidRPr="005D2B3C">
        <w:t xml:space="preserve"> и </w:t>
      </w:r>
      <w:hyperlink w:anchor="P517">
        <w:r w:rsidRPr="005D2B3C">
          <w:t>"в" пункта 4.1.1</w:t>
        </w:r>
      </w:hyperlink>
      <w:r w:rsidRPr="005D2B3C">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rsidR="005D2B3C" w:rsidRPr="005D2B3C" w:rsidRDefault="005D2B3C">
      <w:pPr>
        <w:pStyle w:val="ConsPlusNormal"/>
        <w:spacing w:before="220"/>
        <w:ind w:firstLine="540"/>
        <w:jc w:val="both"/>
      </w:pPr>
      <w:r w:rsidRPr="005D2B3C">
        <w:t>4.3.6.1. Требованиями к предоставлению субсидии на создание и (или) развитие центров прототипирования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центра прототипирования в соответствии с требованиями, установленными </w:t>
      </w:r>
      <w:hyperlink w:anchor="P1191">
        <w:r w:rsidRPr="005D2B3C">
          <w:t>пунктами 4.3.6.2</w:t>
        </w:r>
      </w:hyperlink>
      <w:r w:rsidRPr="005D2B3C">
        <w:t xml:space="preserve"> - </w:t>
      </w:r>
      <w:hyperlink w:anchor="P1262">
        <w:r w:rsidRPr="005D2B3C">
          <w:t>4.3.6.10</w:t>
        </w:r>
      </w:hyperlink>
      <w:r w:rsidRPr="005D2B3C">
        <w:t xml:space="preserve"> настоящих Требований;</w:t>
      </w:r>
    </w:p>
    <w:p w:rsidR="005D2B3C" w:rsidRPr="005D2B3C" w:rsidRDefault="005D2B3C">
      <w:pPr>
        <w:pStyle w:val="ConsPlusNormal"/>
        <w:spacing w:before="220"/>
        <w:ind w:firstLine="540"/>
        <w:jc w:val="both"/>
      </w:pPr>
      <w:r w:rsidRPr="005D2B3C">
        <w:t>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rsidR="005D2B3C" w:rsidRPr="005D2B3C" w:rsidRDefault="005D2B3C">
      <w:pPr>
        <w:pStyle w:val="ConsPlusNormal"/>
        <w:spacing w:before="220"/>
        <w:ind w:firstLine="540"/>
        <w:jc w:val="both"/>
      </w:pPr>
      <w:r w:rsidRPr="005D2B3C">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62" w:name="P1191"/>
      <w:bookmarkEnd w:id="62"/>
      <w:r w:rsidRPr="005D2B3C">
        <w:t>4.3.6.2. Центр прототипирования должен соответствовать следующим требованиям:</w:t>
      </w:r>
    </w:p>
    <w:p w:rsidR="005D2B3C" w:rsidRPr="005D2B3C" w:rsidRDefault="005D2B3C">
      <w:pPr>
        <w:pStyle w:val="ConsPlusNormal"/>
        <w:spacing w:before="220"/>
        <w:ind w:firstLine="540"/>
        <w:jc w:val="both"/>
      </w:pPr>
      <w:r w:rsidRPr="005D2B3C">
        <w:lastRenderedPageBreak/>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rsidR="005D2B3C" w:rsidRPr="005D2B3C" w:rsidRDefault="005D2B3C">
      <w:pPr>
        <w:pStyle w:val="ConsPlusNormal"/>
        <w:spacing w:before="220"/>
        <w:ind w:firstLine="540"/>
        <w:jc w:val="both"/>
      </w:pPr>
      <w:r w:rsidRPr="005D2B3C">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rsidR="005D2B3C" w:rsidRPr="005D2B3C" w:rsidRDefault="005D2B3C">
      <w:pPr>
        <w:pStyle w:val="ConsPlusNormal"/>
        <w:spacing w:before="220"/>
        <w:ind w:firstLine="540"/>
        <w:jc w:val="both"/>
      </w:pPr>
      <w:r w:rsidRPr="005D2B3C">
        <w:t>д)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rsidR="005D2B3C" w:rsidRPr="005D2B3C" w:rsidRDefault="005D2B3C">
      <w:pPr>
        <w:pStyle w:val="ConsPlusNormal"/>
        <w:spacing w:before="220"/>
        <w:ind w:firstLine="540"/>
        <w:jc w:val="both"/>
      </w:pPr>
      <w:r w:rsidRPr="005D2B3C">
        <w:t>ж) формировать реестр региональных производственных и инновационных малых и средних предприятий - получателей государственной поддержки;</w:t>
      </w:r>
    </w:p>
    <w:p w:rsidR="005D2B3C" w:rsidRPr="005D2B3C" w:rsidRDefault="005D2B3C">
      <w:pPr>
        <w:pStyle w:val="ConsPlusNormal"/>
        <w:spacing w:before="220"/>
        <w:ind w:firstLine="540"/>
        <w:jc w:val="both"/>
      </w:pPr>
      <w:r w:rsidRPr="005D2B3C">
        <w:t>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rsidR="005D2B3C" w:rsidRPr="005D2B3C" w:rsidRDefault="005D2B3C">
      <w:pPr>
        <w:pStyle w:val="ConsPlusNormal"/>
        <w:spacing w:before="220"/>
        <w:ind w:firstLine="540"/>
        <w:jc w:val="both"/>
      </w:pPr>
      <w:r w:rsidRPr="005D2B3C">
        <w:t>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rsidR="005D2B3C" w:rsidRPr="005D2B3C" w:rsidRDefault="005D2B3C">
      <w:pPr>
        <w:pStyle w:val="ConsPlusNormal"/>
        <w:spacing w:before="220"/>
        <w:ind w:firstLine="540"/>
        <w:jc w:val="both"/>
      </w:pPr>
      <w:r w:rsidRPr="005D2B3C">
        <w:t>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rsidR="005D2B3C" w:rsidRPr="005D2B3C" w:rsidRDefault="005D2B3C">
      <w:pPr>
        <w:pStyle w:val="ConsPlusNormal"/>
        <w:spacing w:before="220"/>
        <w:ind w:firstLine="540"/>
        <w:jc w:val="both"/>
      </w:pPr>
      <w:r w:rsidRPr="005D2B3C">
        <w:t>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rsidR="005D2B3C" w:rsidRPr="005D2B3C" w:rsidRDefault="005D2B3C">
      <w:pPr>
        <w:pStyle w:val="ConsPlusNormal"/>
        <w:spacing w:before="220"/>
        <w:ind w:firstLine="540"/>
        <w:jc w:val="both"/>
      </w:pPr>
      <w:r w:rsidRPr="005D2B3C">
        <w:t>м) обеспечивать наличие специального раздела центра прототипирования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центром прототипирования;</w:t>
      </w:r>
    </w:p>
    <w:p w:rsidR="005D2B3C" w:rsidRPr="005D2B3C" w:rsidRDefault="005D2B3C">
      <w:pPr>
        <w:pStyle w:val="ConsPlusNormal"/>
        <w:spacing w:before="220"/>
        <w:ind w:firstLine="540"/>
        <w:jc w:val="both"/>
      </w:pPr>
      <w:r w:rsidRPr="005D2B3C">
        <w:lastRenderedPageBreak/>
        <w:t>- формирование заявления (запроса) о предоставлении услуги центра прототипирования в форме электронного документа;</w:t>
      </w:r>
    </w:p>
    <w:p w:rsidR="005D2B3C" w:rsidRPr="005D2B3C" w:rsidRDefault="005D2B3C">
      <w:pPr>
        <w:pStyle w:val="ConsPlusNormal"/>
        <w:spacing w:before="220"/>
        <w:ind w:firstLine="540"/>
        <w:jc w:val="both"/>
      </w:pPr>
      <w:r w:rsidRPr="005D2B3C">
        <w:t>- информацию о возможности подачи заявлений (заявок)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401">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о) обеспечивать внесение и актуализацию общих сведений о центре прототипирования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40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"п" в ред. </w:t>
      </w:r>
      <w:hyperlink r:id="rId403">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р)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"р" в ред. </w:t>
      </w:r>
      <w:hyperlink r:id="rId40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с) утратил силу. - </w:t>
      </w:r>
      <w:hyperlink r:id="rId405">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406">
        <w:r w:rsidRPr="005D2B3C">
          <w:t>N 705</w:t>
        </w:r>
      </w:hyperlink>
      <w:r w:rsidRPr="005D2B3C">
        <w:t xml:space="preserve">, от 30.11.2023 </w:t>
      </w:r>
      <w:hyperlink r:id="rId407">
        <w:r w:rsidRPr="005D2B3C">
          <w:t>N 842</w:t>
        </w:r>
      </w:hyperlink>
      <w:r w:rsidRPr="005D2B3C">
        <w:t>)</w:t>
      </w:r>
    </w:p>
    <w:p w:rsidR="005D2B3C" w:rsidRPr="005D2B3C" w:rsidRDefault="005D2B3C">
      <w:pPr>
        <w:pStyle w:val="ConsPlusNormal"/>
        <w:spacing w:before="220"/>
        <w:ind w:firstLine="540"/>
        <w:jc w:val="both"/>
      </w:pPr>
      <w:r w:rsidRPr="005D2B3C">
        <w:t xml:space="preserve">у) утратил силу. - </w:t>
      </w:r>
      <w:hyperlink r:id="rId408">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rsidR="005D2B3C" w:rsidRPr="005D2B3C" w:rsidRDefault="005D2B3C">
      <w:pPr>
        <w:pStyle w:val="ConsPlusNormal"/>
        <w:spacing w:before="220"/>
        <w:ind w:firstLine="540"/>
        <w:jc w:val="both"/>
      </w:pPr>
      <w:r w:rsidRPr="005D2B3C">
        <w:t>х)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40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lastRenderedPageBreak/>
        <w:t>- план командировок сотрудников центра прототипирования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4.3.6.3. Центр прототипирования должен обеспечивать выполнение следующих функций:</w:t>
      </w:r>
    </w:p>
    <w:p w:rsidR="005D2B3C" w:rsidRPr="005D2B3C" w:rsidRDefault="005D2B3C">
      <w:pPr>
        <w:pStyle w:val="ConsPlusNormal"/>
        <w:spacing w:before="220"/>
        <w:ind w:firstLine="540"/>
        <w:jc w:val="both"/>
      </w:pPr>
      <w:r w:rsidRPr="005D2B3C">
        <w:t xml:space="preserve">а) предоставление субъектам малого и среднего предпринимательства услуг, указанных в </w:t>
      </w:r>
      <w:hyperlink w:anchor="P1235">
        <w:r w:rsidRPr="005D2B3C">
          <w:t>пункте 4.3.6.4</w:t>
        </w:r>
      </w:hyperlink>
      <w:r w:rsidRPr="005D2B3C">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235">
        <w:r w:rsidRPr="005D2B3C">
          <w:t>пункте 4.3.6.4</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rsidR="005D2B3C" w:rsidRPr="005D2B3C" w:rsidRDefault="005D2B3C">
      <w:pPr>
        <w:pStyle w:val="ConsPlusNormal"/>
        <w:spacing w:before="220"/>
        <w:ind w:firstLine="540"/>
        <w:jc w:val="both"/>
      </w:pPr>
      <w:r w:rsidRPr="005D2B3C">
        <w:t>в) организация проведения вебинаров, круглых столов для субъектов малого и среднего предпринимательства;</w:t>
      </w:r>
    </w:p>
    <w:p w:rsidR="005D2B3C" w:rsidRPr="005D2B3C" w:rsidRDefault="005D2B3C">
      <w:pPr>
        <w:pStyle w:val="ConsPlusNormal"/>
        <w:spacing w:before="220"/>
        <w:ind w:firstLine="540"/>
        <w:jc w:val="both"/>
      </w:pPr>
      <w:r w:rsidRPr="005D2B3C">
        <w:t>г) организация обучения, стажировок и повышения квалификации сотрудников центра прототипирования;</w:t>
      </w:r>
    </w:p>
    <w:p w:rsidR="005D2B3C" w:rsidRPr="005D2B3C" w:rsidRDefault="005D2B3C">
      <w:pPr>
        <w:pStyle w:val="ConsPlusNormal"/>
        <w:spacing w:before="220"/>
        <w:ind w:firstLine="540"/>
        <w:jc w:val="both"/>
      </w:pPr>
      <w:r w:rsidRPr="005D2B3C">
        <w:t>д) создание и ведение базы данных организаций, оказывающих услуги, связанные с выполнением центром прототипирования своих функций;</w:t>
      </w:r>
    </w:p>
    <w:p w:rsidR="005D2B3C" w:rsidRPr="005D2B3C" w:rsidRDefault="005D2B3C">
      <w:pPr>
        <w:pStyle w:val="ConsPlusNormal"/>
        <w:spacing w:before="220"/>
        <w:ind w:firstLine="540"/>
        <w:jc w:val="both"/>
      </w:pPr>
      <w:r w:rsidRPr="005D2B3C">
        <w:t>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p w:rsidR="005D2B3C" w:rsidRPr="005D2B3C" w:rsidRDefault="005D2B3C">
      <w:pPr>
        <w:pStyle w:val="ConsPlusNormal"/>
        <w:spacing w:before="220"/>
        <w:ind w:firstLine="540"/>
        <w:jc w:val="both"/>
      </w:pPr>
      <w:bookmarkStart w:id="63" w:name="P1235"/>
      <w:bookmarkEnd w:id="63"/>
      <w:r w:rsidRPr="005D2B3C">
        <w:t>4.3.6.4. Центр прототипирования должен обеспечивать предоставление субъектам малого и среднего предпринимательства следующих услуг:</w:t>
      </w:r>
    </w:p>
    <w:p w:rsidR="005D2B3C" w:rsidRPr="005D2B3C" w:rsidRDefault="005D2B3C">
      <w:pPr>
        <w:pStyle w:val="ConsPlusNormal"/>
        <w:spacing w:before="220"/>
        <w:ind w:firstLine="540"/>
        <w:jc w:val="both"/>
      </w:pPr>
      <w:r w:rsidRPr="005D2B3C">
        <w:t>а) услуга скоринга;</w:t>
      </w:r>
    </w:p>
    <w:p w:rsidR="005D2B3C" w:rsidRPr="005D2B3C" w:rsidRDefault="005D2B3C">
      <w:pPr>
        <w:pStyle w:val="ConsPlusNormal"/>
        <w:jc w:val="both"/>
      </w:pPr>
      <w:r w:rsidRPr="005D2B3C">
        <w:t xml:space="preserve">(пп. "а" в ред. </w:t>
      </w:r>
      <w:hyperlink r:id="rId410">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б) консультирование об услугах центра прототипирования;</w:t>
      </w:r>
    </w:p>
    <w:p w:rsidR="005D2B3C" w:rsidRPr="005D2B3C" w:rsidRDefault="005D2B3C">
      <w:pPr>
        <w:pStyle w:val="ConsPlusNormal"/>
        <w:jc w:val="both"/>
      </w:pPr>
      <w:r w:rsidRPr="005D2B3C">
        <w:t xml:space="preserve">(пп. "б" введен </w:t>
      </w:r>
      <w:hyperlink r:id="rId411">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hyperlink r:id="rId412">
        <w:r w:rsidRPr="005D2B3C">
          <w:t>в</w:t>
        </w:r>
      </w:hyperlink>
      <w:r w:rsidRPr="005D2B3C">
        <w:t>) проектирование и разработка конструкторской документации;</w:t>
      </w:r>
    </w:p>
    <w:p w:rsidR="005D2B3C" w:rsidRPr="005D2B3C" w:rsidRDefault="005D2B3C">
      <w:pPr>
        <w:pStyle w:val="ConsPlusNormal"/>
        <w:spacing w:before="220"/>
        <w:ind w:firstLine="540"/>
        <w:jc w:val="both"/>
      </w:pPr>
      <w:hyperlink r:id="rId413">
        <w:r w:rsidRPr="005D2B3C">
          <w:t>г</w:t>
        </w:r>
      </w:hyperlink>
      <w:r w:rsidRPr="005D2B3C">
        <w:t>) проектирование и корректировка 3D-моделей изделий по готовым чертежам;</w:t>
      </w:r>
    </w:p>
    <w:p w:rsidR="005D2B3C" w:rsidRPr="005D2B3C" w:rsidRDefault="005D2B3C">
      <w:pPr>
        <w:pStyle w:val="ConsPlusNormal"/>
        <w:spacing w:before="220"/>
        <w:ind w:firstLine="540"/>
        <w:jc w:val="both"/>
      </w:pPr>
      <w:hyperlink r:id="rId414">
        <w:r w:rsidRPr="005D2B3C">
          <w:t>д</w:t>
        </w:r>
      </w:hyperlink>
      <w:r w:rsidRPr="005D2B3C">
        <w:t>) изготовление прототипов изделий и (или) малых партий изделий;</w:t>
      </w:r>
    </w:p>
    <w:p w:rsidR="005D2B3C" w:rsidRPr="005D2B3C" w:rsidRDefault="005D2B3C">
      <w:pPr>
        <w:pStyle w:val="ConsPlusNormal"/>
        <w:spacing w:before="220"/>
        <w:ind w:firstLine="540"/>
        <w:jc w:val="both"/>
      </w:pPr>
      <w:hyperlink r:id="rId415">
        <w:r w:rsidRPr="005D2B3C">
          <w:t>е</w:t>
        </w:r>
      </w:hyperlink>
      <w:r w:rsidRPr="005D2B3C">
        <w:t>) создание литьевых форм;</w:t>
      </w:r>
    </w:p>
    <w:p w:rsidR="005D2B3C" w:rsidRPr="005D2B3C" w:rsidRDefault="005D2B3C">
      <w:pPr>
        <w:pStyle w:val="ConsPlusNormal"/>
        <w:spacing w:before="220"/>
        <w:ind w:firstLine="540"/>
        <w:jc w:val="both"/>
      </w:pPr>
      <w:hyperlink r:id="rId416">
        <w:r w:rsidRPr="005D2B3C">
          <w:t>ж</w:t>
        </w:r>
      </w:hyperlink>
      <w:r w:rsidRPr="005D2B3C">
        <w:t>) иные услуги технологического характера в соответствии со специализацией центра прототипирования.</w:t>
      </w:r>
    </w:p>
    <w:p w:rsidR="005D2B3C" w:rsidRPr="005D2B3C" w:rsidRDefault="005D2B3C">
      <w:pPr>
        <w:pStyle w:val="ConsPlusNormal"/>
        <w:spacing w:before="220"/>
        <w:ind w:firstLine="540"/>
        <w:jc w:val="both"/>
      </w:pPr>
      <w:r w:rsidRPr="005D2B3C">
        <w:t xml:space="preserve">4.3.6.5. Услуги, указанные в </w:t>
      </w:r>
      <w:hyperlink w:anchor="P1235">
        <w:r w:rsidRPr="005D2B3C">
          <w:t>пункте 4.3.6.4</w:t>
        </w:r>
      </w:hyperlink>
      <w:r w:rsidRPr="005D2B3C">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anchor="P1235">
        <w:r w:rsidRPr="005D2B3C">
          <w:t>пункте 4.3.6.4</w:t>
        </w:r>
      </w:hyperlink>
      <w:r w:rsidRPr="005D2B3C">
        <w:t xml:space="preserve"> </w:t>
      </w:r>
      <w:r w:rsidRPr="005D2B3C">
        <w:lastRenderedPageBreak/>
        <w:t>настоящих Требований и проведения скоринга,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t xml:space="preserve">(в ред. </w:t>
      </w:r>
      <w:hyperlink r:id="rId41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4.3.6.6. Услуги, указанные в </w:t>
      </w:r>
      <w:hyperlink w:anchor="P1235">
        <w:r w:rsidRPr="005D2B3C">
          <w:t>пункте 4.3.6.4</w:t>
        </w:r>
      </w:hyperlink>
      <w:r w:rsidRPr="005D2B3C">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5D2B3C" w:rsidRPr="005D2B3C" w:rsidRDefault="005D2B3C">
      <w:pPr>
        <w:pStyle w:val="ConsPlusNormal"/>
        <w:spacing w:before="220"/>
        <w:ind w:firstLine="540"/>
        <w:jc w:val="both"/>
      </w:pPr>
      <w:r w:rsidRPr="005D2B3C">
        <w:t>4.3.6.7. При организации центром прототипирования вебинаров, круглых столов необходимо соблюдение следующих требований:</w:t>
      </w:r>
    </w:p>
    <w:p w:rsidR="005D2B3C" w:rsidRPr="005D2B3C" w:rsidRDefault="005D2B3C">
      <w:pPr>
        <w:pStyle w:val="ConsPlusNormal"/>
        <w:spacing w:before="220"/>
        <w:ind w:firstLine="540"/>
        <w:jc w:val="both"/>
      </w:pPr>
      <w:r w:rsidRPr="005D2B3C">
        <w:t>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rsidR="005D2B3C" w:rsidRPr="005D2B3C" w:rsidRDefault="005D2B3C">
      <w:pPr>
        <w:pStyle w:val="ConsPlusNormal"/>
        <w:spacing w:before="220"/>
        <w:ind w:firstLine="540"/>
        <w:jc w:val="both"/>
      </w:pPr>
      <w:r w:rsidRPr="005D2B3C">
        <w:t>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rsidR="005D2B3C" w:rsidRPr="005D2B3C" w:rsidRDefault="005D2B3C">
      <w:pPr>
        <w:pStyle w:val="ConsPlusNormal"/>
        <w:spacing w:before="220"/>
        <w:ind w:firstLine="540"/>
        <w:jc w:val="both"/>
      </w:pPr>
      <w:r w:rsidRPr="005D2B3C">
        <w:t>4.3.6.8. Центр прототипирования должен располагаться в помещении, соответствующем следующим критериям:</w:t>
      </w:r>
    </w:p>
    <w:p w:rsidR="005D2B3C" w:rsidRPr="005D2B3C" w:rsidRDefault="005D2B3C">
      <w:pPr>
        <w:pStyle w:val="ConsPlusNormal"/>
        <w:spacing w:before="220"/>
        <w:ind w:firstLine="540"/>
        <w:jc w:val="both"/>
      </w:pPr>
      <w:r w:rsidRPr="005D2B3C">
        <w:t>- площадь не менее 120 кв. метров;</w:t>
      </w:r>
    </w:p>
    <w:p w:rsidR="005D2B3C" w:rsidRPr="005D2B3C" w:rsidRDefault="005D2B3C">
      <w:pPr>
        <w:pStyle w:val="ConsPlusNormal"/>
        <w:spacing w:before="220"/>
        <w:ind w:firstLine="540"/>
        <w:jc w:val="both"/>
      </w:pPr>
      <w:r w:rsidRPr="005D2B3C">
        <w:t>-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rsidR="005D2B3C" w:rsidRPr="005D2B3C" w:rsidRDefault="005D2B3C">
      <w:pPr>
        <w:pStyle w:val="ConsPlusNormal"/>
        <w:spacing w:before="220"/>
        <w:ind w:firstLine="540"/>
        <w:jc w:val="both"/>
      </w:pPr>
      <w:r w:rsidRPr="005D2B3C">
        <w:t>- которое не располагается в подвальном помещении;</w:t>
      </w:r>
    </w:p>
    <w:p w:rsidR="005D2B3C" w:rsidRPr="005D2B3C" w:rsidRDefault="005D2B3C">
      <w:pPr>
        <w:pStyle w:val="ConsPlusNormal"/>
        <w:spacing w:before="220"/>
        <w:ind w:firstLine="540"/>
        <w:jc w:val="both"/>
      </w:pPr>
      <w:r w:rsidRPr="005D2B3C">
        <w:t>- которое не располагается в строении, имеющем повреждения несущих конструкций.</w:t>
      </w:r>
    </w:p>
    <w:p w:rsidR="005D2B3C" w:rsidRPr="005D2B3C" w:rsidRDefault="005D2B3C">
      <w:pPr>
        <w:pStyle w:val="ConsPlusNormal"/>
        <w:spacing w:before="220"/>
        <w:ind w:firstLine="540"/>
        <w:jc w:val="both"/>
      </w:pPr>
      <w:r w:rsidRPr="005D2B3C">
        <w:t>4.3.6.9. Руководитель центра прототипирования должен иметь:</w:t>
      </w:r>
    </w:p>
    <w:p w:rsidR="005D2B3C" w:rsidRPr="005D2B3C" w:rsidRDefault="005D2B3C">
      <w:pPr>
        <w:pStyle w:val="ConsPlusNormal"/>
        <w:spacing w:before="220"/>
        <w:ind w:firstLine="540"/>
        <w:jc w:val="both"/>
      </w:pPr>
      <w:r w:rsidRPr="005D2B3C">
        <w:t>- гражданство Российской Федерации;</w:t>
      </w:r>
    </w:p>
    <w:p w:rsidR="005D2B3C" w:rsidRPr="005D2B3C" w:rsidRDefault="005D2B3C">
      <w:pPr>
        <w:pStyle w:val="ConsPlusNormal"/>
        <w:spacing w:before="220"/>
        <w:ind w:firstLine="540"/>
        <w:jc w:val="both"/>
      </w:pPr>
      <w:r w:rsidRPr="005D2B3C">
        <w:t>- высшее образование и пройти повышение квалификации в области управления;</w:t>
      </w:r>
    </w:p>
    <w:p w:rsidR="005D2B3C" w:rsidRPr="005D2B3C" w:rsidRDefault="005D2B3C">
      <w:pPr>
        <w:pStyle w:val="ConsPlusNormal"/>
        <w:spacing w:before="220"/>
        <w:ind w:firstLine="540"/>
        <w:jc w:val="both"/>
      </w:pPr>
      <w:r w:rsidRPr="005D2B3C">
        <w:t>-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rsidR="005D2B3C" w:rsidRPr="005D2B3C" w:rsidRDefault="005D2B3C">
      <w:pPr>
        <w:pStyle w:val="ConsPlusNormal"/>
        <w:spacing w:before="220"/>
        <w:ind w:firstLine="540"/>
        <w:jc w:val="both"/>
      </w:pPr>
      <w:r w:rsidRPr="005D2B3C">
        <w:t>- удостоверения, подтверждающие ежегодное прохождение повышения квалификации, в том числе в сфере проектного управления.</w:t>
      </w:r>
    </w:p>
    <w:p w:rsidR="005D2B3C" w:rsidRPr="005D2B3C" w:rsidRDefault="005D2B3C">
      <w:pPr>
        <w:pStyle w:val="ConsPlusNormal"/>
        <w:spacing w:before="220"/>
        <w:ind w:firstLine="540"/>
        <w:jc w:val="both"/>
      </w:pPr>
      <w:bookmarkStart w:id="64" w:name="P1262"/>
      <w:bookmarkEnd w:id="64"/>
      <w:r w:rsidRPr="005D2B3C">
        <w:t>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rsidR="005D2B3C" w:rsidRPr="005D2B3C" w:rsidRDefault="005D2B3C">
      <w:pPr>
        <w:pStyle w:val="ConsPlusNormal"/>
        <w:jc w:val="both"/>
      </w:pPr>
      <w:r w:rsidRPr="005D2B3C">
        <w:t xml:space="preserve">(в ред. </w:t>
      </w:r>
      <w:hyperlink r:id="rId41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сведения об учредителях центра прототипирования (юридического лица, структурным подразделением которого является центр прототипирования);</w:t>
      </w:r>
    </w:p>
    <w:p w:rsidR="005D2B3C" w:rsidRPr="005D2B3C" w:rsidRDefault="005D2B3C">
      <w:pPr>
        <w:pStyle w:val="ConsPlusNormal"/>
        <w:spacing w:before="220"/>
        <w:ind w:firstLine="540"/>
        <w:jc w:val="both"/>
      </w:pPr>
      <w:r w:rsidRPr="005D2B3C">
        <w:t xml:space="preserve">- сведения о деятельности центра прототипирования, его целях и задачах, а также </w:t>
      </w:r>
      <w:r w:rsidRPr="005D2B3C">
        <w:lastRenderedPageBreak/>
        <w:t>оказываемых услугах, в том числе стоимости услуг;</w:t>
      </w:r>
    </w:p>
    <w:p w:rsidR="005D2B3C" w:rsidRPr="005D2B3C" w:rsidRDefault="005D2B3C">
      <w:pPr>
        <w:pStyle w:val="ConsPlusNormal"/>
        <w:spacing w:before="220"/>
        <w:ind w:firstLine="540"/>
        <w:jc w:val="both"/>
      </w:pPr>
      <w:r w:rsidRPr="005D2B3C">
        <w:t>-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rsidR="005D2B3C" w:rsidRPr="005D2B3C" w:rsidRDefault="005D2B3C">
      <w:pPr>
        <w:pStyle w:val="ConsPlusNormal"/>
        <w:spacing w:before="220"/>
        <w:ind w:firstLine="540"/>
        <w:jc w:val="both"/>
      </w:pPr>
      <w:r w:rsidRPr="005D2B3C">
        <w:t>- отчеты о деятельности центра прототипирования за предыдущие годы с момента создания;</w:t>
      </w:r>
    </w:p>
    <w:p w:rsidR="005D2B3C" w:rsidRPr="005D2B3C" w:rsidRDefault="005D2B3C">
      <w:pPr>
        <w:pStyle w:val="ConsPlusNormal"/>
        <w:spacing w:before="220"/>
        <w:ind w:firstLine="540"/>
        <w:jc w:val="both"/>
      </w:pPr>
      <w:r w:rsidRPr="005D2B3C">
        <w:t>- разработанные документы: бизнес-планы развития центра прототипирования, концепция развития центра прототипирования;</w:t>
      </w:r>
    </w:p>
    <w:p w:rsidR="005D2B3C" w:rsidRPr="005D2B3C" w:rsidRDefault="005D2B3C">
      <w:pPr>
        <w:pStyle w:val="ConsPlusNormal"/>
        <w:spacing w:before="220"/>
        <w:ind w:firstLine="540"/>
        <w:jc w:val="both"/>
      </w:pPr>
      <w:r w:rsidRPr="005D2B3C">
        <w:t>- информация о составе, технических характеристиках и условиях доступа к высокотехнологичному оборудованию центра прототипирования;</w:t>
      </w:r>
    </w:p>
    <w:p w:rsidR="005D2B3C" w:rsidRPr="005D2B3C" w:rsidRDefault="005D2B3C">
      <w:pPr>
        <w:pStyle w:val="ConsPlusNormal"/>
        <w:spacing w:before="220"/>
        <w:ind w:firstLine="540"/>
        <w:jc w:val="both"/>
      </w:pPr>
      <w:r w:rsidRPr="005D2B3C">
        <w:t>-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rsidR="005D2B3C" w:rsidRPr="005D2B3C" w:rsidRDefault="005D2B3C">
      <w:pPr>
        <w:pStyle w:val="ConsPlusNormal"/>
        <w:spacing w:before="220"/>
        <w:ind w:firstLine="540"/>
        <w:jc w:val="both"/>
      </w:pPr>
      <w:r w:rsidRPr="005D2B3C">
        <w:t>- информация о стоимости платных услуг, предоставляемых центром прототипирования.</w:t>
      </w:r>
    </w:p>
    <w:p w:rsidR="005D2B3C" w:rsidRPr="005D2B3C" w:rsidRDefault="005D2B3C">
      <w:pPr>
        <w:pStyle w:val="ConsPlusNormal"/>
        <w:spacing w:before="220"/>
        <w:ind w:firstLine="540"/>
        <w:jc w:val="both"/>
      </w:pPr>
      <w:r w:rsidRPr="005D2B3C">
        <w:t>4.3.6.11. Центр прототипирования также должен обеспечивать:</w:t>
      </w:r>
    </w:p>
    <w:p w:rsidR="005D2B3C" w:rsidRPr="005D2B3C" w:rsidRDefault="005D2B3C">
      <w:pPr>
        <w:pStyle w:val="ConsPlusNormal"/>
        <w:spacing w:before="220"/>
        <w:ind w:firstLine="540"/>
        <w:jc w:val="both"/>
      </w:pPr>
      <w:r w:rsidRPr="005D2B3C">
        <w:t>- разработку бизнес-плана развития центра прототипирования;</w:t>
      </w:r>
    </w:p>
    <w:p w:rsidR="005D2B3C" w:rsidRPr="005D2B3C" w:rsidRDefault="005D2B3C">
      <w:pPr>
        <w:pStyle w:val="ConsPlusNormal"/>
        <w:spacing w:before="220"/>
        <w:ind w:firstLine="540"/>
        <w:jc w:val="both"/>
      </w:pPr>
      <w:r w:rsidRPr="005D2B3C">
        <w:t>-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rsidR="005D2B3C" w:rsidRPr="005D2B3C" w:rsidRDefault="005D2B3C">
      <w:pPr>
        <w:pStyle w:val="ConsPlusNormal"/>
        <w:jc w:val="both"/>
      </w:pPr>
      <w:r w:rsidRPr="005D2B3C">
        <w:t xml:space="preserve">(в ред. </w:t>
      </w:r>
      <w:hyperlink r:id="rId41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4.3.7. В рамках софинансирования расходов бюджета субъекта Российской Федерации на реализацию мероприятий, указанных в </w:t>
      </w:r>
      <w:hyperlink w:anchor="P516">
        <w:r w:rsidRPr="005D2B3C">
          <w:t>подпунктах "б"</w:t>
        </w:r>
      </w:hyperlink>
      <w:r w:rsidRPr="005D2B3C">
        <w:t xml:space="preserve"> и </w:t>
      </w:r>
      <w:hyperlink w:anchor="P517">
        <w:r w:rsidRPr="005D2B3C">
          <w:t>"в" пункта 4.1.1</w:t>
        </w:r>
      </w:hyperlink>
      <w:r w:rsidRPr="005D2B3C">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rsidR="005D2B3C" w:rsidRPr="005D2B3C" w:rsidRDefault="005D2B3C">
      <w:pPr>
        <w:pStyle w:val="ConsPlusNormal"/>
        <w:spacing w:before="220"/>
        <w:ind w:firstLine="540"/>
        <w:jc w:val="both"/>
      </w:pPr>
      <w:r w:rsidRPr="005D2B3C">
        <w:t>4.3.7.1. Требованиями к предоставлению субсидии на создание и (или) развитие центров сертификации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центра сертификации в соответствии с требованиями, установленными </w:t>
      </w:r>
      <w:hyperlink w:anchor="P1285">
        <w:r w:rsidRPr="005D2B3C">
          <w:t>пунктами 4.3.7.2</w:t>
        </w:r>
      </w:hyperlink>
      <w:r w:rsidRPr="005D2B3C">
        <w:t xml:space="preserve"> - </w:t>
      </w:r>
      <w:hyperlink w:anchor="P1365">
        <w:r w:rsidRPr="005D2B3C">
          <w:t>4.3.7.11</w:t>
        </w:r>
      </w:hyperlink>
      <w:r w:rsidRPr="005D2B3C">
        <w:t xml:space="preserve"> настоящих Требований;</w:t>
      </w:r>
    </w:p>
    <w:p w:rsidR="005D2B3C" w:rsidRPr="005D2B3C" w:rsidRDefault="005D2B3C">
      <w:pPr>
        <w:pStyle w:val="ConsPlusNormal"/>
        <w:spacing w:before="220"/>
        <w:ind w:firstLine="540"/>
        <w:jc w:val="both"/>
      </w:pPr>
      <w:r w:rsidRPr="005D2B3C">
        <w:t>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rsidR="005D2B3C" w:rsidRPr="005D2B3C" w:rsidRDefault="005D2B3C">
      <w:pPr>
        <w:pStyle w:val="ConsPlusNormal"/>
        <w:spacing w:before="220"/>
        <w:ind w:firstLine="540"/>
        <w:jc w:val="both"/>
      </w:pPr>
      <w:r w:rsidRPr="005D2B3C">
        <w:lastRenderedPageBreak/>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5D2B3C" w:rsidRPr="005D2B3C" w:rsidRDefault="005D2B3C">
      <w:pPr>
        <w:pStyle w:val="ConsPlusNormal"/>
        <w:spacing w:before="220"/>
        <w:ind w:firstLine="540"/>
        <w:jc w:val="both"/>
      </w:pPr>
      <w:r w:rsidRPr="005D2B3C">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t>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65" w:name="P1285"/>
      <w:bookmarkEnd w:id="65"/>
      <w:r w:rsidRPr="005D2B3C">
        <w:t>4.3.7.2. Центр сертификации должен соответствовать следующим требованиям:</w:t>
      </w:r>
    </w:p>
    <w:p w:rsidR="005D2B3C" w:rsidRPr="005D2B3C" w:rsidRDefault="005D2B3C">
      <w:pPr>
        <w:pStyle w:val="ConsPlusNormal"/>
        <w:spacing w:before="220"/>
        <w:ind w:firstLine="540"/>
        <w:jc w:val="both"/>
      </w:pPr>
      <w:r w:rsidRPr="005D2B3C">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rsidR="005D2B3C" w:rsidRPr="005D2B3C" w:rsidRDefault="005D2B3C">
      <w:pPr>
        <w:pStyle w:val="ConsPlusNormal"/>
        <w:spacing w:before="220"/>
        <w:ind w:firstLine="540"/>
        <w:jc w:val="both"/>
      </w:pPr>
      <w:r w:rsidRPr="005D2B3C">
        <w:t>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rsidR="005D2B3C" w:rsidRPr="005D2B3C" w:rsidRDefault="005D2B3C">
      <w:pPr>
        <w:pStyle w:val="ConsPlusNormal"/>
        <w:spacing w:before="220"/>
        <w:ind w:firstLine="540"/>
        <w:jc w:val="both"/>
      </w:pPr>
      <w:r w:rsidRPr="005D2B3C">
        <w:t>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rsidR="005D2B3C" w:rsidRPr="005D2B3C" w:rsidRDefault="005D2B3C">
      <w:pPr>
        <w:pStyle w:val="ConsPlusNormal"/>
        <w:spacing w:before="220"/>
        <w:ind w:firstLine="540"/>
        <w:jc w:val="both"/>
      </w:pPr>
      <w:r w:rsidRPr="005D2B3C">
        <w:t>е) формировать реестр региональных производственных и инновационных малых и средних предприятий - получателей государственной поддержки;</w:t>
      </w:r>
    </w:p>
    <w:p w:rsidR="005D2B3C" w:rsidRPr="005D2B3C" w:rsidRDefault="005D2B3C">
      <w:pPr>
        <w:pStyle w:val="ConsPlusNormal"/>
        <w:spacing w:before="220"/>
        <w:ind w:firstLine="540"/>
        <w:jc w:val="both"/>
      </w:pPr>
      <w:r w:rsidRPr="005D2B3C">
        <w:t>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rsidR="005D2B3C" w:rsidRPr="005D2B3C" w:rsidRDefault="005D2B3C">
      <w:pPr>
        <w:pStyle w:val="ConsPlusNormal"/>
        <w:spacing w:before="220"/>
        <w:ind w:firstLine="540"/>
        <w:jc w:val="both"/>
      </w:pPr>
      <w:r w:rsidRPr="005D2B3C">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w:t>
      </w:r>
      <w:r w:rsidRPr="005D2B3C">
        <w:lastRenderedPageBreak/>
        <w:t>мониторинга рабочего времени и простоя такого оборудования, и необходимого программного обеспечения;</w:t>
      </w:r>
    </w:p>
    <w:p w:rsidR="005D2B3C" w:rsidRPr="005D2B3C" w:rsidRDefault="005D2B3C">
      <w:pPr>
        <w:pStyle w:val="ConsPlusNormal"/>
        <w:spacing w:before="220"/>
        <w:ind w:firstLine="540"/>
        <w:jc w:val="both"/>
      </w:pPr>
      <w:r w:rsidRPr="005D2B3C">
        <w:t>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rsidR="005D2B3C" w:rsidRPr="005D2B3C" w:rsidRDefault="005D2B3C">
      <w:pPr>
        <w:pStyle w:val="ConsPlusNormal"/>
        <w:spacing w:before="220"/>
        <w:ind w:firstLine="540"/>
        <w:jc w:val="both"/>
      </w:pPr>
      <w:r w:rsidRPr="005D2B3C">
        <w:t>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rsidR="005D2B3C" w:rsidRPr="005D2B3C" w:rsidRDefault="005D2B3C">
      <w:pPr>
        <w:pStyle w:val="ConsPlusNormal"/>
        <w:spacing w:before="220"/>
        <w:ind w:firstLine="540"/>
        <w:jc w:val="both"/>
      </w:pPr>
      <w:r w:rsidRPr="005D2B3C">
        <w:t>л) обеспечивать наличие специального раздела центра сертификации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центром сертификации;</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центра сертификации в форме электронного документа;</w:t>
      </w:r>
    </w:p>
    <w:p w:rsidR="005D2B3C" w:rsidRPr="005D2B3C" w:rsidRDefault="005D2B3C">
      <w:pPr>
        <w:pStyle w:val="ConsPlusNormal"/>
        <w:spacing w:before="220"/>
        <w:ind w:firstLine="540"/>
        <w:jc w:val="both"/>
      </w:pPr>
      <w:r w:rsidRPr="005D2B3C">
        <w:t>-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rsidR="005D2B3C" w:rsidRPr="005D2B3C" w:rsidRDefault="005D2B3C">
      <w:pPr>
        <w:pStyle w:val="ConsPlusNormal"/>
        <w:spacing w:before="220"/>
        <w:ind w:firstLine="540"/>
        <w:jc w:val="both"/>
      </w:pPr>
      <w:r w:rsidRPr="005D2B3C">
        <w:t>- информацию о возможности подачи заявлений (заявок)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420">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 xml:space="preserve">н) обеспечивать внесение и актуализацию общих сведений о центре сертификации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42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(пп. "о" в ред. </w:t>
      </w:r>
      <w:hyperlink r:id="rId422">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п)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"п" в ред. </w:t>
      </w:r>
      <w:hyperlink r:id="rId423">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р) утратил силу. - </w:t>
      </w:r>
      <w:hyperlink r:id="rId424">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425">
        <w:r w:rsidRPr="005D2B3C">
          <w:t>N 705</w:t>
        </w:r>
      </w:hyperlink>
      <w:r w:rsidRPr="005D2B3C">
        <w:t xml:space="preserve">, от 30.11.2023 </w:t>
      </w:r>
      <w:hyperlink r:id="rId426">
        <w:r w:rsidRPr="005D2B3C">
          <w:t>N 842</w:t>
        </w:r>
      </w:hyperlink>
      <w:r w:rsidRPr="005D2B3C">
        <w:t>)</w:t>
      </w:r>
    </w:p>
    <w:p w:rsidR="005D2B3C" w:rsidRPr="005D2B3C" w:rsidRDefault="005D2B3C">
      <w:pPr>
        <w:pStyle w:val="ConsPlusNormal"/>
        <w:spacing w:before="220"/>
        <w:ind w:firstLine="540"/>
        <w:jc w:val="both"/>
      </w:pPr>
      <w:r w:rsidRPr="005D2B3C">
        <w:t xml:space="preserve">т) утратил силу. - </w:t>
      </w:r>
      <w:hyperlink r:id="rId427">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у) обеспечивать заключение договора (соглашения) о взаимодействии с уполномоченным </w:t>
      </w:r>
      <w:r w:rsidRPr="005D2B3C">
        <w:lastRenderedPageBreak/>
        <w:t>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rsidR="005D2B3C" w:rsidRPr="005D2B3C" w:rsidRDefault="005D2B3C">
      <w:pPr>
        <w:pStyle w:val="ConsPlusNormal"/>
        <w:spacing w:before="220"/>
        <w:ind w:firstLine="540"/>
        <w:jc w:val="both"/>
      </w:pPr>
      <w:r w:rsidRPr="005D2B3C">
        <w:t>ф)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42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сотрудников центра сертификации на год и его актуализация;</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4.3.7.3. Центр сертификации должен обеспечивать реализацию следующих функций:</w:t>
      </w:r>
    </w:p>
    <w:p w:rsidR="005D2B3C" w:rsidRPr="005D2B3C" w:rsidRDefault="005D2B3C">
      <w:pPr>
        <w:pStyle w:val="ConsPlusNormal"/>
        <w:spacing w:before="220"/>
        <w:ind w:firstLine="540"/>
        <w:jc w:val="both"/>
      </w:pPr>
      <w:r w:rsidRPr="005D2B3C">
        <w:t xml:space="preserve">а) предоставление субъектам малого и среднего предпринимательства услуг, указанных в </w:t>
      </w:r>
      <w:hyperlink w:anchor="P1330">
        <w:r w:rsidRPr="005D2B3C">
          <w:t>пункте 4.3.7.4</w:t>
        </w:r>
      </w:hyperlink>
      <w:r w:rsidRPr="005D2B3C">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330">
        <w:r w:rsidRPr="005D2B3C">
          <w:t>пункте 4.3.7.4</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t>б) обеспечение эксплуатации и повышения уровня загрузки оборудования центра сертификации;</w:t>
      </w:r>
    </w:p>
    <w:p w:rsidR="005D2B3C" w:rsidRPr="005D2B3C" w:rsidRDefault="005D2B3C">
      <w:pPr>
        <w:pStyle w:val="ConsPlusNormal"/>
        <w:spacing w:before="220"/>
        <w:ind w:firstLine="540"/>
        <w:jc w:val="both"/>
      </w:pPr>
      <w:r w:rsidRPr="005D2B3C">
        <w:t>в) обеспечение единства и достоверности измерений при проведении исследований с использованием оборудования центра сертификации;</w:t>
      </w:r>
    </w:p>
    <w:p w:rsidR="005D2B3C" w:rsidRPr="005D2B3C" w:rsidRDefault="005D2B3C">
      <w:pPr>
        <w:pStyle w:val="ConsPlusNormal"/>
        <w:spacing w:before="220"/>
        <w:ind w:firstLine="540"/>
        <w:jc w:val="both"/>
      </w:pPr>
      <w:r w:rsidRPr="005D2B3C">
        <w:t>г) участие в подготовке специалистов и кадров высшей квалификации с использованием оборудования центра сертификации;</w:t>
      </w:r>
    </w:p>
    <w:p w:rsidR="005D2B3C" w:rsidRPr="005D2B3C" w:rsidRDefault="005D2B3C">
      <w:pPr>
        <w:pStyle w:val="ConsPlusNormal"/>
        <w:spacing w:before="220"/>
        <w:ind w:firstLine="540"/>
        <w:jc w:val="both"/>
      </w:pPr>
      <w:r w:rsidRPr="005D2B3C">
        <w:t>д) обеспечение создания и ведение базы данных организаций, оказывающих услуги, связанные с выполнением центром сертификации своих функций;</w:t>
      </w:r>
    </w:p>
    <w:p w:rsidR="005D2B3C" w:rsidRPr="005D2B3C" w:rsidRDefault="005D2B3C">
      <w:pPr>
        <w:pStyle w:val="ConsPlusNormal"/>
        <w:spacing w:before="220"/>
        <w:ind w:firstLine="540"/>
        <w:jc w:val="both"/>
      </w:pPr>
      <w:r w:rsidRPr="005D2B3C">
        <w:t>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ж) организация обучения, стажировок и повышения квалификации сотрудников центра сертификации;</w:t>
      </w:r>
    </w:p>
    <w:p w:rsidR="005D2B3C" w:rsidRPr="005D2B3C" w:rsidRDefault="005D2B3C">
      <w:pPr>
        <w:pStyle w:val="ConsPlusNormal"/>
        <w:spacing w:before="220"/>
        <w:ind w:firstLine="540"/>
        <w:jc w:val="both"/>
      </w:pPr>
      <w:r w:rsidRPr="005D2B3C">
        <w:t>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p w:rsidR="005D2B3C" w:rsidRPr="005D2B3C" w:rsidRDefault="005D2B3C">
      <w:pPr>
        <w:pStyle w:val="ConsPlusNormal"/>
        <w:spacing w:before="220"/>
        <w:ind w:firstLine="540"/>
        <w:jc w:val="both"/>
      </w:pPr>
      <w:bookmarkStart w:id="66" w:name="P1330"/>
      <w:bookmarkEnd w:id="66"/>
      <w:r w:rsidRPr="005D2B3C">
        <w:lastRenderedPageBreak/>
        <w:t>4.3.7.4. Центр сертификации должен обеспечивать предоставление субъектам малого и среднего предпринимательства следующих услуг:</w:t>
      </w:r>
    </w:p>
    <w:p w:rsidR="005D2B3C" w:rsidRPr="005D2B3C" w:rsidRDefault="005D2B3C">
      <w:pPr>
        <w:pStyle w:val="ConsPlusNormal"/>
        <w:spacing w:before="220"/>
        <w:ind w:firstLine="540"/>
        <w:jc w:val="both"/>
      </w:pPr>
      <w:r w:rsidRPr="005D2B3C">
        <w:t>а) услуга скоринга;</w:t>
      </w:r>
    </w:p>
    <w:p w:rsidR="005D2B3C" w:rsidRPr="005D2B3C" w:rsidRDefault="005D2B3C">
      <w:pPr>
        <w:pStyle w:val="ConsPlusNormal"/>
        <w:jc w:val="both"/>
      </w:pPr>
      <w:r w:rsidRPr="005D2B3C">
        <w:t xml:space="preserve">(пп. "а" в ред. </w:t>
      </w:r>
      <w:hyperlink r:id="rId42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б) консультирование об услугах центра сертификации;</w:t>
      </w:r>
    </w:p>
    <w:p w:rsidR="005D2B3C" w:rsidRPr="005D2B3C" w:rsidRDefault="005D2B3C">
      <w:pPr>
        <w:pStyle w:val="ConsPlusNormal"/>
        <w:jc w:val="both"/>
      </w:pPr>
      <w:r w:rsidRPr="005D2B3C">
        <w:t xml:space="preserve">(пп. "б" введен </w:t>
      </w:r>
      <w:hyperlink r:id="rId430">
        <w:r w:rsidRPr="005D2B3C">
          <w:t>Приказом</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hyperlink r:id="rId431">
        <w:r w:rsidRPr="005D2B3C">
          <w:t>в</w:t>
        </w:r>
      </w:hyperlink>
      <w:r w:rsidRPr="005D2B3C">
        <w:t>) проведение исследований (испытаний) и измерения продукции в своей области аккредитации;</w:t>
      </w:r>
    </w:p>
    <w:p w:rsidR="005D2B3C" w:rsidRPr="005D2B3C" w:rsidRDefault="005D2B3C">
      <w:pPr>
        <w:pStyle w:val="ConsPlusNormal"/>
        <w:spacing w:before="220"/>
        <w:ind w:firstLine="540"/>
        <w:jc w:val="both"/>
      </w:pPr>
      <w:hyperlink r:id="rId432">
        <w:r w:rsidRPr="005D2B3C">
          <w:t>г</w:t>
        </w:r>
      </w:hyperlink>
      <w:r w:rsidRPr="005D2B3C">
        <w:t>)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rsidR="005D2B3C" w:rsidRPr="005D2B3C" w:rsidRDefault="005D2B3C">
      <w:pPr>
        <w:pStyle w:val="ConsPlusNormal"/>
        <w:spacing w:before="220"/>
        <w:ind w:firstLine="540"/>
        <w:jc w:val="both"/>
      </w:pPr>
      <w:hyperlink r:id="rId433">
        <w:r w:rsidRPr="005D2B3C">
          <w:t>д</w:t>
        </w:r>
      </w:hyperlink>
      <w:r w:rsidRPr="005D2B3C">
        <w:t>)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rsidR="005D2B3C" w:rsidRPr="005D2B3C" w:rsidRDefault="005D2B3C">
      <w:pPr>
        <w:pStyle w:val="ConsPlusNormal"/>
        <w:spacing w:before="220"/>
        <w:ind w:firstLine="540"/>
        <w:jc w:val="both"/>
      </w:pPr>
      <w:hyperlink r:id="rId434">
        <w:r w:rsidRPr="005D2B3C">
          <w:t>е</w:t>
        </w:r>
      </w:hyperlink>
      <w:r w:rsidRPr="005D2B3C">
        <w:t>) декларирование товаров, работ, услуг, производственных процессов, необходимых для участия в проектах по локализации промышленного производства;</w:t>
      </w:r>
    </w:p>
    <w:p w:rsidR="005D2B3C" w:rsidRPr="005D2B3C" w:rsidRDefault="005D2B3C">
      <w:pPr>
        <w:pStyle w:val="ConsPlusNormal"/>
        <w:spacing w:before="220"/>
        <w:ind w:firstLine="540"/>
        <w:jc w:val="both"/>
      </w:pPr>
      <w:hyperlink r:id="rId435">
        <w:r w:rsidRPr="005D2B3C">
          <w:t>ж</w:t>
        </w:r>
      </w:hyperlink>
      <w:r w:rsidRPr="005D2B3C">
        <w:t>)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rsidR="005D2B3C" w:rsidRPr="005D2B3C" w:rsidRDefault="005D2B3C">
      <w:pPr>
        <w:pStyle w:val="ConsPlusNormal"/>
        <w:spacing w:before="220"/>
        <w:ind w:firstLine="540"/>
        <w:jc w:val="both"/>
      </w:pPr>
      <w:hyperlink r:id="rId436">
        <w:r w:rsidRPr="005D2B3C">
          <w:t>з</w:t>
        </w:r>
      </w:hyperlink>
      <w:r w:rsidRPr="005D2B3C">
        <w:t>) иные услуги технологического характера в соответствии со специализацией центра сертификации.</w:t>
      </w:r>
    </w:p>
    <w:p w:rsidR="005D2B3C" w:rsidRPr="005D2B3C" w:rsidRDefault="005D2B3C">
      <w:pPr>
        <w:pStyle w:val="ConsPlusNormal"/>
        <w:spacing w:before="220"/>
        <w:ind w:firstLine="540"/>
        <w:jc w:val="both"/>
      </w:pPr>
      <w:r w:rsidRPr="005D2B3C">
        <w:t xml:space="preserve">4.3.7.5. Услуги, указанные в </w:t>
      </w:r>
      <w:hyperlink w:anchor="P1330">
        <w:r w:rsidRPr="005D2B3C">
          <w:t>пункте 4.3.7.4</w:t>
        </w:r>
      </w:hyperlink>
      <w:r w:rsidRPr="005D2B3C">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anchor="P1330">
        <w:r w:rsidRPr="005D2B3C">
          <w:t>пункте 4.3.7.4</w:t>
        </w:r>
      </w:hyperlink>
      <w:r w:rsidRPr="005D2B3C">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t xml:space="preserve">(в ред. </w:t>
      </w:r>
      <w:hyperlink r:id="rId43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4.3.7.6. Услуги, указанные в </w:t>
      </w:r>
      <w:hyperlink w:anchor="P1330">
        <w:r w:rsidRPr="005D2B3C">
          <w:t>пункте 4.3.7.4</w:t>
        </w:r>
      </w:hyperlink>
      <w:r w:rsidRPr="005D2B3C">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5D2B3C" w:rsidRPr="005D2B3C" w:rsidRDefault="005D2B3C">
      <w:pPr>
        <w:pStyle w:val="ConsPlusNormal"/>
        <w:spacing w:before="220"/>
        <w:ind w:firstLine="540"/>
        <w:jc w:val="both"/>
      </w:pPr>
      <w:r w:rsidRPr="005D2B3C">
        <w:t>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rsidR="005D2B3C" w:rsidRPr="005D2B3C" w:rsidRDefault="005D2B3C">
      <w:pPr>
        <w:pStyle w:val="ConsPlusNormal"/>
        <w:jc w:val="both"/>
      </w:pPr>
      <w:r w:rsidRPr="005D2B3C">
        <w:t xml:space="preserve">(в ред. </w:t>
      </w:r>
      <w:hyperlink r:id="rId43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общие сведения о центре сертификации;</w:t>
      </w:r>
    </w:p>
    <w:p w:rsidR="005D2B3C" w:rsidRPr="005D2B3C" w:rsidRDefault="005D2B3C">
      <w:pPr>
        <w:pStyle w:val="ConsPlusNormal"/>
        <w:spacing w:before="220"/>
        <w:ind w:firstLine="540"/>
        <w:jc w:val="both"/>
      </w:pPr>
      <w:r w:rsidRPr="005D2B3C">
        <w:t>- сведения об учредителях центра сертификации (юридического лица, структурным подразделением которого является центр сертификации);</w:t>
      </w:r>
    </w:p>
    <w:p w:rsidR="005D2B3C" w:rsidRPr="005D2B3C" w:rsidRDefault="005D2B3C">
      <w:pPr>
        <w:pStyle w:val="ConsPlusNormal"/>
        <w:spacing w:before="220"/>
        <w:ind w:firstLine="540"/>
        <w:jc w:val="both"/>
      </w:pPr>
      <w:r w:rsidRPr="005D2B3C">
        <w:lastRenderedPageBreak/>
        <w:t>- сведения о деятельности центра сертификации, его целях и задачах, а также оказываемых им услугах, в том числе стоимости услуг;</w:t>
      </w:r>
    </w:p>
    <w:p w:rsidR="005D2B3C" w:rsidRPr="005D2B3C" w:rsidRDefault="005D2B3C">
      <w:pPr>
        <w:pStyle w:val="ConsPlusNormal"/>
        <w:spacing w:before="220"/>
        <w:ind w:firstLine="540"/>
        <w:jc w:val="both"/>
      </w:pPr>
      <w:r w:rsidRPr="005D2B3C">
        <w:t>- о составе, технических характеристиках и условиях доступа к высокотехнологичному оборудованию центра сертификации;</w:t>
      </w:r>
    </w:p>
    <w:p w:rsidR="005D2B3C" w:rsidRPr="005D2B3C" w:rsidRDefault="005D2B3C">
      <w:pPr>
        <w:pStyle w:val="ConsPlusNormal"/>
        <w:spacing w:before="220"/>
        <w:ind w:firstLine="540"/>
        <w:jc w:val="both"/>
      </w:pPr>
      <w:r w:rsidRPr="005D2B3C">
        <w:t>- годовые отчеты о деятельности центра сертификации;</w:t>
      </w:r>
    </w:p>
    <w:p w:rsidR="005D2B3C" w:rsidRPr="005D2B3C" w:rsidRDefault="005D2B3C">
      <w:pPr>
        <w:pStyle w:val="ConsPlusNormal"/>
        <w:spacing w:before="220"/>
        <w:ind w:firstLine="540"/>
        <w:jc w:val="both"/>
      </w:pPr>
      <w:r w:rsidRPr="005D2B3C">
        <w:t>-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rsidR="005D2B3C" w:rsidRPr="005D2B3C" w:rsidRDefault="005D2B3C">
      <w:pPr>
        <w:pStyle w:val="ConsPlusNormal"/>
        <w:spacing w:before="220"/>
        <w:ind w:firstLine="540"/>
        <w:jc w:val="both"/>
      </w:pPr>
      <w:r w:rsidRPr="005D2B3C">
        <w:t>- информация о стоимости платных услуг, предоставляемых центром сертификации.</w:t>
      </w:r>
    </w:p>
    <w:p w:rsidR="005D2B3C" w:rsidRPr="005D2B3C" w:rsidRDefault="005D2B3C">
      <w:pPr>
        <w:pStyle w:val="ConsPlusNormal"/>
        <w:spacing w:before="220"/>
        <w:ind w:firstLine="540"/>
        <w:jc w:val="both"/>
      </w:pPr>
      <w:r w:rsidRPr="005D2B3C">
        <w:t>4.3.7.8. Центр сертификации должен располагаться в помещении, соответствующем следующим критериям:</w:t>
      </w:r>
    </w:p>
    <w:p w:rsidR="005D2B3C" w:rsidRPr="005D2B3C" w:rsidRDefault="005D2B3C">
      <w:pPr>
        <w:pStyle w:val="ConsPlusNormal"/>
        <w:spacing w:before="220"/>
        <w:ind w:firstLine="540"/>
        <w:jc w:val="both"/>
      </w:pPr>
      <w:r w:rsidRPr="005D2B3C">
        <w:t>- площадь не менее 120 кв. метров;</w:t>
      </w:r>
    </w:p>
    <w:p w:rsidR="005D2B3C" w:rsidRPr="005D2B3C" w:rsidRDefault="005D2B3C">
      <w:pPr>
        <w:pStyle w:val="ConsPlusNormal"/>
        <w:spacing w:before="220"/>
        <w:ind w:firstLine="540"/>
        <w:jc w:val="both"/>
      </w:pPr>
      <w:r w:rsidRPr="005D2B3C">
        <w:t>-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rsidR="005D2B3C" w:rsidRPr="005D2B3C" w:rsidRDefault="005D2B3C">
      <w:pPr>
        <w:pStyle w:val="ConsPlusNormal"/>
        <w:spacing w:before="220"/>
        <w:ind w:firstLine="540"/>
        <w:jc w:val="both"/>
      </w:pPr>
      <w:r w:rsidRPr="005D2B3C">
        <w:t>- которое не располагается в подвальном помещении;</w:t>
      </w:r>
    </w:p>
    <w:p w:rsidR="005D2B3C" w:rsidRPr="005D2B3C" w:rsidRDefault="005D2B3C">
      <w:pPr>
        <w:pStyle w:val="ConsPlusNormal"/>
        <w:spacing w:before="220"/>
        <w:ind w:firstLine="540"/>
        <w:jc w:val="both"/>
      </w:pPr>
      <w:r w:rsidRPr="005D2B3C">
        <w:t>- которое не располагается в строении, имеющем повреждения несущих конструкций.</w:t>
      </w:r>
    </w:p>
    <w:p w:rsidR="005D2B3C" w:rsidRPr="005D2B3C" w:rsidRDefault="005D2B3C">
      <w:pPr>
        <w:pStyle w:val="ConsPlusNormal"/>
        <w:spacing w:before="220"/>
        <w:ind w:firstLine="540"/>
        <w:jc w:val="both"/>
      </w:pPr>
      <w:r w:rsidRPr="005D2B3C">
        <w:t>4.3.7.9. Руководитель центра сертификации должен иметь:</w:t>
      </w:r>
    </w:p>
    <w:p w:rsidR="005D2B3C" w:rsidRPr="005D2B3C" w:rsidRDefault="005D2B3C">
      <w:pPr>
        <w:pStyle w:val="ConsPlusNormal"/>
        <w:spacing w:before="220"/>
        <w:ind w:firstLine="540"/>
        <w:jc w:val="both"/>
      </w:pPr>
      <w:r w:rsidRPr="005D2B3C">
        <w:t>- гражданство Российской Федерации;</w:t>
      </w:r>
    </w:p>
    <w:p w:rsidR="005D2B3C" w:rsidRPr="005D2B3C" w:rsidRDefault="005D2B3C">
      <w:pPr>
        <w:pStyle w:val="ConsPlusNormal"/>
        <w:spacing w:before="220"/>
        <w:ind w:firstLine="540"/>
        <w:jc w:val="both"/>
      </w:pPr>
      <w:r w:rsidRPr="005D2B3C">
        <w:t>- высшее образование и пройти повышение квалификации в области управления;</w:t>
      </w:r>
    </w:p>
    <w:p w:rsidR="005D2B3C" w:rsidRPr="005D2B3C" w:rsidRDefault="005D2B3C">
      <w:pPr>
        <w:pStyle w:val="ConsPlusNormal"/>
        <w:spacing w:before="220"/>
        <w:ind w:firstLine="540"/>
        <w:jc w:val="both"/>
      </w:pPr>
      <w:r w:rsidRPr="005D2B3C">
        <w:t>-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rsidR="005D2B3C" w:rsidRPr="005D2B3C" w:rsidRDefault="005D2B3C">
      <w:pPr>
        <w:pStyle w:val="ConsPlusNormal"/>
        <w:spacing w:before="220"/>
        <w:ind w:firstLine="540"/>
        <w:jc w:val="both"/>
      </w:pPr>
      <w:r w:rsidRPr="005D2B3C">
        <w:t>- удостоверения, подтверждающие ежегодное прохождение повышения квалификации, в том числе в сфере проектного управления.</w:t>
      </w:r>
    </w:p>
    <w:p w:rsidR="005D2B3C" w:rsidRPr="005D2B3C" w:rsidRDefault="005D2B3C">
      <w:pPr>
        <w:pStyle w:val="ConsPlusNormal"/>
        <w:spacing w:before="220"/>
        <w:ind w:firstLine="540"/>
        <w:jc w:val="both"/>
      </w:pPr>
      <w:r w:rsidRPr="005D2B3C">
        <w:t>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p w:rsidR="005D2B3C" w:rsidRPr="005D2B3C" w:rsidRDefault="005D2B3C">
      <w:pPr>
        <w:pStyle w:val="ConsPlusNormal"/>
        <w:spacing w:before="220"/>
        <w:ind w:firstLine="540"/>
        <w:jc w:val="both"/>
      </w:pPr>
      <w:bookmarkStart w:id="67" w:name="P1365"/>
      <w:bookmarkEnd w:id="67"/>
      <w:r w:rsidRPr="005D2B3C">
        <w:t>4.3.7.11. Центр сертификации также должен обеспечивать:</w:t>
      </w:r>
    </w:p>
    <w:p w:rsidR="005D2B3C" w:rsidRPr="005D2B3C" w:rsidRDefault="005D2B3C">
      <w:pPr>
        <w:pStyle w:val="ConsPlusNormal"/>
        <w:spacing w:before="220"/>
        <w:ind w:firstLine="540"/>
        <w:jc w:val="both"/>
      </w:pPr>
      <w:r w:rsidRPr="005D2B3C">
        <w:t>- разработку бизнес-плана развития центра сертификации;</w:t>
      </w:r>
    </w:p>
    <w:p w:rsidR="005D2B3C" w:rsidRPr="005D2B3C" w:rsidRDefault="005D2B3C">
      <w:pPr>
        <w:pStyle w:val="ConsPlusNormal"/>
        <w:spacing w:before="220"/>
        <w:ind w:firstLine="540"/>
        <w:jc w:val="both"/>
      </w:pPr>
      <w:r w:rsidRPr="005D2B3C">
        <w:t>-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rsidR="005D2B3C" w:rsidRPr="005D2B3C" w:rsidRDefault="005D2B3C">
      <w:pPr>
        <w:pStyle w:val="ConsPlusNormal"/>
        <w:jc w:val="both"/>
      </w:pPr>
      <w:r w:rsidRPr="005D2B3C">
        <w:t xml:space="preserve">(в ред. </w:t>
      </w:r>
      <w:hyperlink r:id="rId439">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4.3.8. В рамках софинансирования расходов бюджета субъекта Российской Федерации на реализацию мероприятий, указанных в </w:t>
      </w:r>
      <w:hyperlink w:anchor="P516">
        <w:r w:rsidRPr="005D2B3C">
          <w:t>подпунктах "б"</w:t>
        </w:r>
      </w:hyperlink>
      <w:r w:rsidRPr="005D2B3C">
        <w:t xml:space="preserve"> и </w:t>
      </w:r>
      <w:hyperlink w:anchor="P517">
        <w:r w:rsidRPr="005D2B3C">
          <w:t>"в" пункта 4.1.1</w:t>
        </w:r>
      </w:hyperlink>
      <w:r w:rsidRPr="005D2B3C">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w:t>
      </w:r>
      <w:r w:rsidRPr="005D2B3C">
        <w:lastRenderedPageBreak/>
        <w:t>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rsidR="005D2B3C" w:rsidRPr="005D2B3C" w:rsidRDefault="005D2B3C">
      <w:pPr>
        <w:pStyle w:val="ConsPlusNormal"/>
        <w:spacing w:before="220"/>
        <w:ind w:firstLine="540"/>
        <w:jc w:val="both"/>
      </w:pPr>
      <w:r w:rsidRPr="005D2B3C">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r:id="rId440">
        <w:r w:rsidRPr="005D2B3C">
          <w:t>Правилами</w:t>
        </w:r>
      </w:hyperlink>
      <w:r w:rsidRPr="005D2B3C">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rsidR="005D2B3C" w:rsidRPr="005D2B3C" w:rsidRDefault="005D2B3C">
      <w:pPr>
        <w:pStyle w:val="ConsPlusNormal"/>
        <w:spacing w:before="220"/>
        <w:ind w:firstLine="540"/>
        <w:jc w:val="both"/>
      </w:pPr>
      <w:r w:rsidRPr="005D2B3C">
        <w:t>4.3.8.2. Требованиями к предоставлению субсидии на создание и (или) развитие ЦКР являются:</w:t>
      </w:r>
    </w:p>
    <w:p w:rsidR="005D2B3C" w:rsidRPr="005D2B3C" w:rsidRDefault="005D2B3C">
      <w:pPr>
        <w:pStyle w:val="ConsPlusNormal"/>
        <w:spacing w:before="220"/>
        <w:ind w:firstLine="540"/>
        <w:jc w:val="both"/>
      </w:pPr>
      <w:r w:rsidRPr="005D2B3C">
        <w:t>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rsidR="005D2B3C" w:rsidRPr="005D2B3C" w:rsidRDefault="005D2B3C">
      <w:pPr>
        <w:pStyle w:val="ConsPlusNormal"/>
        <w:spacing w:before="220"/>
        <w:ind w:firstLine="540"/>
        <w:jc w:val="both"/>
      </w:pPr>
      <w:r w:rsidRPr="005D2B3C">
        <w:t xml:space="preserve">б) обеспечение создания и функционирования ЦКР в соответствии с требованиями, установленными </w:t>
      </w:r>
      <w:hyperlink w:anchor="P1381">
        <w:r w:rsidRPr="005D2B3C">
          <w:t>пунктами 4.3.8.3</w:t>
        </w:r>
      </w:hyperlink>
      <w:r w:rsidRPr="005D2B3C">
        <w:t xml:space="preserve"> - 4.3.8.17 настоящих Требований;</w:t>
      </w:r>
    </w:p>
    <w:p w:rsidR="005D2B3C" w:rsidRPr="005D2B3C" w:rsidRDefault="005D2B3C">
      <w:pPr>
        <w:pStyle w:val="ConsPlusNormal"/>
        <w:spacing w:before="220"/>
        <w:ind w:firstLine="540"/>
        <w:jc w:val="both"/>
      </w:pPr>
      <w:r w:rsidRPr="005D2B3C">
        <w:t>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rsidR="005D2B3C" w:rsidRPr="005D2B3C" w:rsidRDefault="005D2B3C">
      <w:pPr>
        <w:pStyle w:val="ConsPlusNormal"/>
        <w:spacing w:before="220"/>
        <w:ind w:firstLine="540"/>
        <w:jc w:val="both"/>
      </w:pPr>
      <w:r w:rsidRPr="005D2B3C">
        <w:t>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rsidR="005D2B3C" w:rsidRPr="005D2B3C" w:rsidRDefault="005D2B3C">
      <w:pPr>
        <w:pStyle w:val="ConsPlusNormal"/>
        <w:jc w:val="both"/>
      </w:pPr>
      <w:r w:rsidRPr="005D2B3C">
        <w:t xml:space="preserve">(пп. "г" в ред. </w:t>
      </w:r>
      <w:hyperlink r:id="rId44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w:t>
      </w:r>
    </w:p>
    <w:p w:rsidR="005D2B3C" w:rsidRPr="005D2B3C" w:rsidRDefault="005D2B3C">
      <w:pPr>
        <w:pStyle w:val="ConsPlusNormal"/>
        <w:spacing w:before="220"/>
        <w:ind w:firstLine="540"/>
        <w:jc w:val="both"/>
      </w:pPr>
      <w:r w:rsidRPr="005D2B3C">
        <w:lastRenderedPageBreak/>
        <w:t>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rsidR="005D2B3C" w:rsidRPr="005D2B3C" w:rsidRDefault="005D2B3C">
      <w:pPr>
        <w:pStyle w:val="ConsPlusNormal"/>
        <w:spacing w:before="220"/>
        <w:ind w:firstLine="540"/>
        <w:jc w:val="both"/>
      </w:pPr>
      <w:r w:rsidRPr="005D2B3C">
        <w:t>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rsidR="005D2B3C" w:rsidRPr="005D2B3C" w:rsidRDefault="005D2B3C">
      <w:pPr>
        <w:pStyle w:val="ConsPlusNormal"/>
        <w:spacing w:before="220"/>
        <w:ind w:firstLine="540"/>
        <w:jc w:val="both"/>
      </w:pPr>
      <w:bookmarkStart w:id="68" w:name="P1381"/>
      <w:bookmarkEnd w:id="68"/>
      <w:r w:rsidRPr="005D2B3C">
        <w:t>4.3.8.3. ЦКР должен соответствовать следующим требованиям:</w:t>
      </w:r>
    </w:p>
    <w:p w:rsidR="005D2B3C" w:rsidRPr="005D2B3C" w:rsidRDefault="005D2B3C">
      <w:pPr>
        <w:pStyle w:val="ConsPlusNormal"/>
        <w:spacing w:before="220"/>
        <w:ind w:firstLine="540"/>
        <w:jc w:val="both"/>
      </w:pPr>
      <w:r w:rsidRPr="005D2B3C">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r:id="rId442">
        <w:r w:rsidRPr="005D2B3C">
          <w:t>программе</w:t>
        </w:r>
      </w:hyperlink>
      <w:r w:rsidRPr="005D2B3C">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rsidR="005D2B3C" w:rsidRPr="005D2B3C" w:rsidRDefault="005D2B3C">
      <w:pPr>
        <w:pStyle w:val="ConsPlusNormal"/>
        <w:spacing w:before="220"/>
        <w:ind w:firstLine="540"/>
        <w:jc w:val="both"/>
      </w:pPr>
      <w:r w:rsidRPr="005D2B3C">
        <w:t>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rsidR="005D2B3C" w:rsidRPr="005D2B3C" w:rsidRDefault="005D2B3C">
      <w:pPr>
        <w:pStyle w:val="ConsPlusNormal"/>
        <w:jc w:val="both"/>
      </w:pPr>
      <w:r w:rsidRPr="005D2B3C">
        <w:t xml:space="preserve">(в ред. </w:t>
      </w:r>
      <w:hyperlink r:id="rId44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rsidR="005D2B3C" w:rsidRPr="005D2B3C" w:rsidRDefault="005D2B3C">
      <w:pPr>
        <w:pStyle w:val="ConsPlusNormal"/>
        <w:spacing w:before="220"/>
        <w:ind w:firstLine="540"/>
        <w:jc w:val="both"/>
      </w:pPr>
      <w:r w:rsidRPr="005D2B3C">
        <w:t>д) разрабатывать концепцию развития ЦКР на среднесрочный (не менее трех лет) плановый период и план деятельности ЦКР на очередной год;</w:t>
      </w:r>
    </w:p>
    <w:p w:rsidR="005D2B3C" w:rsidRPr="005D2B3C" w:rsidRDefault="005D2B3C">
      <w:pPr>
        <w:pStyle w:val="ConsPlusNormal"/>
        <w:spacing w:before="220"/>
        <w:ind w:firstLine="540"/>
        <w:jc w:val="both"/>
      </w:pPr>
      <w:r w:rsidRPr="005D2B3C">
        <w:t>е) привлекать в целях реализации своих функций специализированные организации и квалифицированных специалистов;</w:t>
      </w:r>
    </w:p>
    <w:p w:rsidR="005D2B3C" w:rsidRPr="005D2B3C" w:rsidRDefault="005D2B3C">
      <w:pPr>
        <w:pStyle w:val="ConsPlusNormal"/>
        <w:spacing w:before="220"/>
        <w:ind w:firstLine="540"/>
        <w:jc w:val="both"/>
      </w:pPr>
      <w:r w:rsidRPr="005D2B3C">
        <w:t>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rsidR="005D2B3C" w:rsidRPr="005D2B3C" w:rsidRDefault="005D2B3C">
      <w:pPr>
        <w:pStyle w:val="ConsPlusNormal"/>
        <w:spacing w:before="220"/>
        <w:ind w:firstLine="540"/>
        <w:jc w:val="both"/>
      </w:pPr>
      <w:r w:rsidRPr="005D2B3C">
        <w:t>з) формировать реестр региональных производственных и инновационных малых и средних предприятий - получателей государственной поддержки;</w:t>
      </w:r>
    </w:p>
    <w:p w:rsidR="005D2B3C" w:rsidRPr="005D2B3C" w:rsidRDefault="005D2B3C">
      <w:pPr>
        <w:pStyle w:val="ConsPlusNormal"/>
        <w:spacing w:before="220"/>
        <w:ind w:firstLine="540"/>
        <w:jc w:val="both"/>
      </w:pPr>
      <w:r w:rsidRPr="005D2B3C">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w:t>
      </w:r>
      <w:r w:rsidRPr="005D2B3C">
        <w:lastRenderedPageBreak/>
        <w:t>сети "Интернет";</w:t>
      </w:r>
    </w:p>
    <w:p w:rsidR="005D2B3C" w:rsidRPr="005D2B3C" w:rsidRDefault="005D2B3C">
      <w:pPr>
        <w:pStyle w:val="ConsPlusNormal"/>
        <w:spacing w:before="220"/>
        <w:ind w:firstLine="540"/>
        <w:jc w:val="both"/>
      </w:pPr>
      <w:r w:rsidRPr="005D2B3C">
        <w:t>к) обеспечивать наличие специального раздела ЦКР на сайте центра "Мой бизнес", предусматривающего:</w:t>
      </w:r>
    </w:p>
    <w:p w:rsidR="005D2B3C" w:rsidRPr="005D2B3C" w:rsidRDefault="005D2B3C">
      <w:pPr>
        <w:pStyle w:val="ConsPlusNormal"/>
        <w:spacing w:before="220"/>
        <w:ind w:firstLine="540"/>
        <w:jc w:val="both"/>
      </w:pPr>
      <w:r w:rsidRPr="005D2B3C">
        <w:t>- экспертную поддержку заявителей по вопросам порядка и условий получения услуг, предоставляемых ЦКР;</w:t>
      </w:r>
    </w:p>
    <w:p w:rsidR="005D2B3C" w:rsidRPr="005D2B3C" w:rsidRDefault="005D2B3C">
      <w:pPr>
        <w:pStyle w:val="ConsPlusNormal"/>
        <w:spacing w:before="220"/>
        <w:ind w:firstLine="540"/>
        <w:jc w:val="both"/>
      </w:pPr>
      <w:r w:rsidRPr="005D2B3C">
        <w:t>- формирование заявления (запроса) о предоставлении услуги ЦКР в форме электронного документа;</w:t>
      </w:r>
    </w:p>
    <w:p w:rsidR="005D2B3C" w:rsidRPr="005D2B3C" w:rsidRDefault="005D2B3C">
      <w:pPr>
        <w:pStyle w:val="ConsPlusNormal"/>
        <w:spacing w:before="220"/>
        <w:ind w:firstLine="540"/>
        <w:jc w:val="both"/>
      </w:pPr>
      <w:r w:rsidRPr="005D2B3C">
        <w:t>- размещение информации об успешных практиках развития участников территориальных кластеров, получивших поддержку;</w:t>
      </w:r>
    </w:p>
    <w:p w:rsidR="005D2B3C" w:rsidRPr="005D2B3C" w:rsidRDefault="005D2B3C">
      <w:pPr>
        <w:pStyle w:val="ConsPlusNormal"/>
        <w:jc w:val="both"/>
      </w:pPr>
      <w:r w:rsidRPr="005D2B3C">
        <w:t xml:space="preserve">(в ред. </w:t>
      </w:r>
      <w:hyperlink r:id="rId44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информацию о совместных кластерных проектах;</w:t>
      </w:r>
    </w:p>
    <w:p w:rsidR="005D2B3C" w:rsidRPr="005D2B3C" w:rsidRDefault="005D2B3C">
      <w:pPr>
        <w:pStyle w:val="ConsPlusNormal"/>
        <w:spacing w:before="220"/>
        <w:ind w:firstLine="540"/>
        <w:jc w:val="both"/>
      </w:pPr>
      <w:r w:rsidRPr="005D2B3C">
        <w:t>- информацию о возможности подачи заявлений (заявок) о предоставлении услуг в электронном виде с использованием ЦП МСП;</w:t>
      </w:r>
    </w:p>
    <w:p w:rsidR="005D2B3C" w:rsidRPr="005D2B3C" w:rsidRDefault="005D2B3C">
      <w:pPr>
        <w:pStyle w:val="ConsPlusNormal"/>
        <w:jc w:val="both"/>
      </w:pPr>
      <w:r w:rsidRPr="005D2B3C">
        <w:t xml:space="preserve">(абзац введен </w:t>
      </w:r>
      <w:hyperlink r:id="rId445">
        <w:r w:rsidRPr="005D2B3C">
          <w:t>Приказом</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jc w:val="both"/>
      </w:pPr>
      <w:r w:rsidRPr="005D2B3C">
        <w:t xml:space="preserve">(в ред. </w:t>
      </w:r>
      <w:hyperlink r:id="rId44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м) обеспечивать внесение и актуализацию общих сведений о ЦКР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447">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anchor="P1808">
        <w:r w:rsidRPr="005D2B3C">
          <w:t>приложении N 1</w:t>
        </w:r>
      </w:hyperlink>
      <w:r w:rsidRPr="005D2B3C">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rsidR="005D2B3C" w:rsidRPr="005D2B3C" w:rsidRDefault="005D2B3C">
      <w:pPr>
        <w:pStyle w:val="ConsPlusNormal"/>
        <w:jc w:val="both"/>
      </w:pPr>
      <w:r w:rsidRPr="005D2B3C">
        <w:t xml:space="preserve">(в ред. Приказов Минэкономразвития России от 23.11.2021 </w:t>
      </w:r>
      <w:hyperlink r:id="rId448">
        <w:r w:rsidRPr="005D2B3C">
          <w:t>N 705</w:t>
        </w:r>
      </w:hyperlink>
      <w:r w:rsidRPr="005D2B3C">
        <w:t xml:space="preserve">, от 24.04.2023 </w:t>
      </w:r>
      <w:hyperlink r:id="rId449">
        <w:r w:rsidRPr="005D2B3C">
          <w:t>N 272</w:t>
        </w:r>
      </w:hyperlink>
      <w:r w:rsidRPr="005D2B3C">
        <w:t xml:space="preserve">, от 30.11.2023 </w:t>
      </w:r>
      <w:hyperlink r:id="rId450">
        <w:r w:rsidRPr="005D2B3C">
          <w:t>N 842</w:t>
        </w:r>
      </w:hyperlink>
      <w:r w:rsidRPr="005D2B3C">
        <w:t>)</w:t>
      </w:r>
    </w:p>
    <w:p w:rsidR="005D2B3C" w:rsidRPr="005D2B3C" w:rsidRDefault="005D2B3C">
      <w:pPr>
        <w:pStyle w:val="ConsPlusNormal"/>
        <w:spacing w:before="220"/>
        <w:ind w:firstLine="540"/>
        <w:jc w:val="both"/>
      </w:pPr>
      <w:r w:rsidRPr="005D2B3C">
        <w:t>о) обеспечивать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jc w:val="both"/>
      </w:pPr>
      <w:r w:rsidRPr="005D2B3C">
        <w:t xml:space="preserve">(пп. "о" в ред. </w:t>
      </w:r>
      <w:hyperlink r:id="rId451">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п) утратил силу. - </w:t>
      </w:r>
      <w:hyperlink r:id="rId452">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xml:space="preserve">р) утратил силу. - </w:t>
      </w:r>
      <w:hyperlink r:id="rId453">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с) утратил силу. - </w:t>
      </w:r>
      <w:hyperlink r:id="rId454">
        <w:r w:rsidRPr="005D2B3C">
          <w:t>Приказ</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rsidR="005D2B3C" w:rsidRPr="005D2B3C" w:rsidRDefault="005D2B3C">
      <w:pPr>
        <w:pStyle w:val="ConsPlusNormal"/>
        <w:jc w:val="both"/>
      </w:pPr>
      <w:r w:rsidRPr="005D2B3C">
        <w:t xml:space="preserve">(в ред. </w:t>
      </w:r>
      <w:hyperlink r:id="rId45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у) обеспечивать выполнение функций, предусмотренных </w:t>
      </w:r>
      <w:hyperlink w:anchor="P638">
        <w:r w:rsidRPr="005D2B3C">
          <w:t>пунктом 4.2.2</w:t>
        </w:r>
      </w:hyperlink>
      <w:r w:rsidRPr="005D2B3C">
        <w:t xml:space="preserve"> настоящих </w:t>
      </w:r>
      <w:r w:rsidRPr="005D2B3C">
        <w:lastRenderedPageBreak/>
        <w:t>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rsidR="005D2B3C" w:rsidRPr="005D2B3C" w:rsidRDefault="005D2B3C">
      <w:pPr>
        <w:pStyle w:val="ConsPlusNormal"/>
        <w:spacing w:before="220"/>
        <w:ind w:firstLine="540"/>
        <w:jc w:val="both"/>
      </w:pPr>
      <w:r w:rsidRPr="005D2B3C">
        <w:t>ф) обеспечивать заполнение и актуализацию на ЦП МСП следующей информации:</w:t>
      </w:r>
    </w:p>
    <w:p w:rsidR="005D2B3C" w:rsidRPr="005D2B3C" w:rsidRDefault="005D2B3C">
      <w:pPr>
        <w:pStyle w:val="ConsPlusNormal"/>
        <w:jc w:val="both"/>
      </w:pPr>
      <w:r w:rsidRPr="005D2B3C">
        <w:t xml:space="preserve">(в ред. </w:t>
      </w:r>
      <w:hyperlink r:id="rId456">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anchor="P2081">
        <w:r w:rsidRPr="005D2B3C">
          <w:t>приложении N 2</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xml:space="preserve">- ключевые показатели эффективности деятельности ЦКР на год, в котором предоставляется субсидия (рекомендуемый образец приведен в </w:t>
      </w:r>
      <w:hyperlink w:anchor="P3618">
        <w:r w:rsidRPr="005D2B3C">
          <w:t>приложении N 3</w:t>
        </w:r>
      </w:hyperlink>
      <w:r w:rsidRPr="005D2B3C">
        <w:t xml:space="preserve"> к настоящим Требованиям), и их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работы ЦКР на год и его актуализация на ежеквартальной основе не позднее 10-го числа месяца, следующего за отчетным кварталом;</w:t>
      </w:r>
    </w:p>
    <w:p w:rsidR="005D2B3C" w:rsidRPr="005D2B3C" w:rsidRDefault="005D2B3C">
      <w:pPr>
        <w:pStyle w:val="ConsPlusNormal"/>
        <w:spacing w:before="220"/>
        <w:ind w:firstLine="540"/>
        <w:jc w:val="both"/>
      </w:pPr>
      <w:r w:rsidRPr="005D2B3C">
        <w:t>- план командировок руководителей и сотрудников ЦКР на год и его актуализация;</w:t>
      </w:r>
    </w:p>
    <w:p w:rsidR="005D2B3C" w:rsidRPr="005D2B3C" w:rsidRDefault="005D2B3C">
      <w:pPr>
        <w:pStyle w:val="ConsPlusNormal"/>
        <w:jc w:val="both"/>
      </w:pPr>
      <w:r w:rsidRPr="005D2B3C">
        <w:t xml:space="preserve">(в ред. </w:t>
      </w:r>
      <w:hyperlink r:id="rId45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иная информация, предусмотренная ЦП МСП.</w:t>
      </w:r>
    </w:p>
    <w:p w:rsidR="005D2B3C" w:rsidRPr="005D2B3C" w:rsidRDefault="005D2B3C">
      <w:pPr>
        <w:pStyle w:val="ConsPlusNormal"/>
        <w:spacing w:before="220"/>
        <w:ind w:firstLine="540"/>
        <w:jc w:val="both"/>
      </w:pPr>
      <w:r w:rsidRPr="005D2B3C">
        <w:t>4.3.8.4. ЦКР должен обеспечивать выполнение следующих функций:</w:t>
      </w:r>
    </w:p>
    <w:p w:rsidR="005D2B3C" w:rsidRPr="005D2B3C" w:rsidRDefault="005D2B3C">
      <w:pPr>
        <w:pStyle w:val="ConsPlusNormal"/>
        <w:spacing w:before="220"/>
        <w:ind w:firstLine="540"/>
        <w:jc w:val="both"/>
      </w:pPr>
      <w:r w:rsidRPr="005D2B3C">
        <w:t>а) проведение анализа потенциала субъекта Российской Федерации в части создания и развития территориальных кластеров;</w:t>
      </w:r>
    </w:p>
    <w:p w:rsidR="005D2B3C" w:rsidRPr="005D2B3C" w:rsidRDefault="005D2B3C">
      <w:pPr>
        <w:pStyle w:val="ConsPlusNormal"/>
        <w:spacing w:before="220"/>
        <w:ind w:firstLine="540"/>
        <w:jc w:val="both"/>
      </w:pPr>
      <w:r w:rsidRPr="005D2B3C">
        <w:t>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rsidR="005D2B3C" w:rsidRPr="005D2B3C" w:rsidRDefault="005D2B3C">
      <w:pPr>
        <w:pStyle w:val="ConsPlusNormal"/>
        <w:jc w:val="both"/>
      </w:pPr>
      <w:r w:rsidRPr="005D2B3C">
        <w:t xml:space="preserve">(пп. "б" в ред. </w:t>
      </w:r>
      <w:hyperlink r:id="rId45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rsidR="005D2B3C" w:rsidRPr="005D2B3C" w:rsidRDefault="005D2B3C">
      <w:pPr>
        <w:pStyle w:val="ConsPlusNormal"/>
        <w:spacing w:before="220"/>
        <w:ind w:firstLine="540"/>
        <w:jc w:val="both"/>
      </w:pPr>
      <w:r w:rsidRPr="005D2B3C">
        <w:t>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rsidR="005D2B3C" w:rsidRPr="005D2B3C" w:rsidRDefault="005D2B3C">
      <w:pPr>
        <w:pStyle w:val="ConsPlusNormal"/>
        <w:spacing w:before="220"/>
        <w:ind w:firstLine="540"/>
        <w:jc w:val="both"/>
      </w:pPr>
      <w:r w:rsidRPr="005D2B3C">
        <w:t>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rsidR="005D2B3C" w:rsidRPr="005D2B3C" w:rsidRDefault="005D2B3C">
      <w:pPr>
        <w:pStyle w:val="ConsPlusNormal"/>
        <w:spacing w:before="220"/>
        <w:ind w:firstLine="540"/>
        <w:jc w:val="both"/>
      </w:pPr>
      <w:r w:rsidRPr="005D2B3C">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anchor="P1447">
        <w:r w:rsidRPr="005D2B3C">
          <w:t>пункте 4.3.8.5</w:t>
        </w:r>
      </w:hyperlink>
      <w:r w:rsidRPr="005D2B3C">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anchor="P1447">
        <w:r w:rsidRPr="005D2B3C">
          <w:t>пункте 4.3.8.5</w:t>
        </w:r>
      </w:hyperlink>
      <w:r w:rsidRPr="005D2B3C">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rsidR="005D2B3C" w:rsidRPr="005D2B3C" w:rsidRDefault="005D2B3C">
      <w:pPr>
        <w:pStyle w:val="ConsPlusNormal"/>
        <w:spacing w:before="220"/>
        <w:ind w:firstLine="540"/>
        <w:jc w:val="both"/>
      </w:pPr>
      <w:r w:rsidRPr="005D2B3C">
        <w:lastRenderedPageBreak/>
        <w:t>ж) осуществление организационного проектирования цепочек взаимодействия между участниками территориальных кластеров;</w:t>
      </w:r>
    </w:p>
    <w:p w:rsidR="005D2B3C" w:rsidRPr="005D2B3C" w:rsidRDefault="005D2B3C">
      <w:pPr>
        <w:pStyle w:val="ConsPlusNormal"/>
        <w:spacing w:before="220"/>
        <w:ind w:firstLine="540"/>
        <w:jc w:val="both"/>
      </w:pPr>
      <w:r w:rsidRPr="005D2B3C">
        <w:t>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rsidR="005D2B3C" w:rsidRPr="005D2B3C" w:rsidRDefault="005D2B3C">
      <w:pPr>
        <w:pStyle w:val="ConsPlusNormal"/>
        <w:spacing w:before="220"/>
        <w:ind w:firstLine="540"/>
        <w:jc w:val="both"/>
      </w:pPr>
      <w:r w:rsidRPr="005D2B3C">
        <w:t>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rsidR="005D2B3C" w:rsidRPr="005D2B3C" w:rsidRDefault="005D2B3C">
      <w:pPr>
        <w:pStyle w:val="ConsPlusNormal"/>
        <w:jc w:val="both"/>
      </w:pPr>
      <w:r w:rsidRPr="005D2B3C">
        <w:t xml:space="preserve">(в ред. </w:t>
      </w:r>
      <w:hyperlink r:id="rId45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rsidR="005D2B3C" w:rsidRPr="005D2B3C" w:rsidRDefault="005D2B3C">
      <w:pPr>
        <w:pStyle w:val="ConsPlusNormal"/>
        <w:jc w:val="both"/>
      </w:pPr>
      <w:r w:rsidRPr="005D2B3C">
        <w:t xml:space="preserve">(в ред. </w:t>
      </w:r>
      <w:hyperlink r:id="rId46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л) организация семинаров, вебинаров, круглых столов для участников территориальных кластеров;</w:t>
      </w:r>
    </w:p>
    <w:p w:rsidR="005D2B3C" w:rsidRPr="005D2B3C" w:rsidRDefault="005D2B3C">
      <w:pPr>
        <w:pStyle w:val="ConsPlusNormal"/>
        <w:jc w:val="both"/>
      </w:pPr>
      <w:r w:rsidRPr="005D2B3C">
        <w:t xml:space="preserve">(в ред. </w:t>
      </w:r>
      <w:hyperlink r:id="rId46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rsidR="005D2B3C" w:rsidRPr="005D2B3C" w:rsidRDefault="005D2B3C">
      <w:pPr>
        <w:pStyle w:val="ConsPlusNormal"/>
        <w:jc w:val="both"/>
      </w:pPr>
      <w:r w:rsidRPr="005D2B3C">
        <w:t xml:space="preserve">(пп. "м" в ред. </w:t>
      </w:r>
      <w:hyperlink r:id="rId46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rsidR="005D2B3C" w:rsidRPr="005D2B3C" w:rsidRDefault="005D2B3C">
      <w:pPr>
        <w:pStyle w:val="ConsPlusNormal"/>
        <w:spacing w:before="220"/>
        <w:ind w:firstLine="540"/>
        <w:jc w:val="both"/>
      </w:pPr>
      <w:r w:rsidRPr="005D2B3C">
        <w:t>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rsidR="005D2B3C" w:rsidRPr="005D2B3C" w:rsidRDefault="005D2B3C">
      <w:pPr>
        <w:pStyle w:val="ConsPlusNormal"/>
        <w:jc w:val="both"/>
      </w:pPr>
      <w:r w:rsidRPr="005D2B3C">
        <w:t xml:space="preserve">(в ред. </w:t>
      </w:r>
      <w:hyperlink r:id="rId46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5D2B3C" w:rsidRPr="005D2B3C" w:rsidRDefault="005D2B3C">
      <w:pPr>
        <w:pStyle w:val="ConsPlusNormal"/>
        <w:spacing w:before="220"/>
        <w:ind w:firstLine="540"/>
        <w:jc w:val="both"/>
      </w:pPr>
      <w:r w:rsidRPr="005D2B3C">
        <w:t xml:space="preserve">р) утратил силу. - </w:t>
      </w:r>
      <w:hyperlink r:id="rId464">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rsidR="005D2B3C" w:rsidRPr="005D2B3C" w:rsidRDefault="005D2B3C">
      <w:pPr>
        <w:pStyle w:val="ConsPlusNormal"/>
        <w:spacing w:before="220"/>
        <w:ind w:firstLine="540"/>
        <w:jc w:val="both"/>
      </w:pPr>
      <w:r w:rsidRPr="005D2B3C">
        <w:t>т) осуществление мониторинга деятельности субъектов малого и среднего предпринимательства, которым предоставлены комплексные услуги ЦКР.</w:t>
      </w:r>
    </w:p>
    <w:p w:rsidR="005D2B3C" w:rsidRPr="005D2B3C" w:rsidRDefault="005D2B3C">
      <w:pPr>
        <w:pStyle w:val="ConsPlusNormal"/>
        <w:spacing w:before="220"/>
        <w:ind w:firstLine="540"/>
        <w:jc w:val="both"/>
      </w:pPr>
      <w:bookmarkStart w:id="69" w:name="P1447"/>
      <w:bookmarkEnd w:id="69"/>
      <w:r w:rsidRPr="005D2B3C">
        <w:t>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rsidR="005D2B3C" w:rsidRPr="005D2B3C" w:rsidRDefault="005D2B3C">
      <w:pPr>
        <w:pStyle w:val="ConsPlusNormal"/>
        <w:spacing w:before="220"/>
        <w:ind w:firstLine="540"/>
        <w:jc w:val="both"/>
      </w:pPr>
      <w:r w:rsidRPr="005D2B3C">
        <w:t>а) услуга скоринга;</w:t>
      </w:r>
    </w:p>
    <w:p w:rsidR="005D2B3C" w:rsidRPr="005D2B3C" w:rsidRDefault="005D2B3C">
      <w:pPr>
        <w:pStyle w:val="ConsPlusNormal"/>
        <w:jc w:val="both"/>
      </w:pPr>
      <w:r w:rsidRPr="005D2B3C">
        <w:lastRenderedPageBreak/>
        <w:t xml:space="preserve">(пп. "а" в ред. </w:t>
      </w:r>
      <w:hyperlink r:id="rId465">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б) консультирование об услугах ЦКР в том числе, в формате семинара, вебинара, круглого стола;</w:t>
      </w:r>
    </w:p>
    <w:p w:rsidR="005D2B3C" w:rsidRPr="005D2B3C" w:rsidRDefault="005D2B3C">
      <w:pPr>
        <w:pStyle w:val="ConsPlusNormal"/>
        <w:jc w:val="both"/>
      </w:pPr>
      <w:r w:rsidRPr="005D2B3C">
        <w:t xml:space="preserve">(пп. "б" введен </w:t>
      </w:r>
      <w:hyperlink r:id="rId466">
        <w:r w:rsidRPr="005D2B3C">
          <w:t>Приказом</w:t>
        </w:r>
      </w:hyperlink>
      <w:r w:rsidRPr="005D2B3C">
        <w:t xml:space="preserve"> Минэкономразвития России от 23.11.2021 N 705; в ред. </w:t>
      </w:r>
      <w:hyperlink r:id="rId46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468">
        <w:r w:rsidRPr="005D2B3C">
          <w:t>в</w:t>
        </w:r>
      </w:hyperlink>
      <w:r w:rsidRPr="005D2B3C">
        <w:t>) оказание содействия участникам территориальных кластеров при получении государственной поддержки;</w:t>
      </w:r>
    </w:p>
    <w:p w:rsidR="005D2B3C" w:rsidRPr="005D2B3C" w:rsidRDefault="005D2B3C">
      <w:pPr>
        <w:pStyle w:val="ConsPlusNormal"/>
        <w:spacing w:before="220"/>
        <w:ind w:firstLine="540"/>
        <w:jc w:val="both"/>
      </w:pPr>
      <w:hyperlink r:id="rId469">
        <w:r w:rsidRPr="005D2B3C">
          <w:t>г</w:t>
        </w:r>
      </w:hyperlink>
      <w:r w:rsidRPr="005D2B3C">
        <w:t>) оказание содействия в выводе на рынок новых продуктов (работ, услуг) участников территориальных кластеров;</w:t>
      </w:r>
    </w:p>
    <w:p w:rsidR="005D2B3C" w:rsidRPr="005D2B3C" w:rsidRDefault="005D2B3C">
      <w:pPr>
        <w:pStyle w:val="ConsPlusNormal"/>
        <w:spacing w:before="220"/>
        <w:ind w:firstLine="540"/>
        <w:jc w:val="both"/>
      </w:pPr>
      <w:hyperlink r:id="rId470">
        <w:r w:rsidRPr="005D2B3C">
          <w:t>д</w:t>
        </w:r>
      </w:hyperlink>
      <w:r w:rsidRPr="005D2B3C">
        <w:t>)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rsidR="005D2B3C" w:rsidRPr="005D2B3C" w:rsidRDefault="005D2B3C">
      <w:pPr>
        <w:pStyle w:val="ConsPlusNormal"/>
        <w:jc w:val="both"/>
      </w:pPr>
      <w:r w:rsidRPr="005D2B3C">
        <w:t xml:space="preserve">(в ред. </w:t>
      </w:r>
      <w:hyperlink r:id="rId47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е) оказание услуг по позиционированию и продвижению товаров (работ, услуг);</w:t>
      </w:r>
    </w:p>
    <w:p w:rsidR="005D2B3C" w:rsidRPr="005D2B3C" w:rsidRDefault="005D2B3C">
      <w:pPr>
        <w:pStyle w:val="ConsPlusNormal"/>
        <w:jc w:val="both"/>
      </w:pPr>
      <w:r w:rsidRPr="005D2B3C">
        <w:t xml:space="preserve">(пп. "е" в ред. </w:t>
      </w:r>
      <w:hyperlink r:id="rId47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473">
        <w:r w:rsidRPr="005D2B3C">
          <w:t>ж</w:t>
        </w:r>
      </w:hyperlink>
      <w:r w:rsidRPr="005D2B3C">
        <w:t>) консультационные услуги по вопросам правового обеспечения деятельности субъекта малого и среднего предпринимательства;</w:t>
      </w:r>
    </w:p>
    <w:p w:rsidR="005D2B3C" w:rsidRPr="005D2B3C" w:rsidRDefault="005D2B3C">
      <w:pPr>
        <w:pStyle w:val="ConsPlusNormal"/>
        <w:spacing w:before="220"/>
        <w:ind w:firstLine="540"/>
        <w:jc w:val="both"/>
      </w:pPr>
      <w:hyperlink r:id="rId474">
        <w:r w:rsidRPr="005D2B3C">
          <w:t>з</w:t>
        </w:r>
      </w:hyperlink>
      <w:r w:rsidRPr="005D2B3C">
        <w:t>)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rsidR="005D2B3C" w:rsidRPr="005D2B3C" w:rsidRDefault="005D2B3C">
      <w:pPr>
        <w:pStyle w:val="ConsPlusNormal"/>
        <w:spacing w:before="220"/>
        <w:ind w:firstLine="540"/>
        <w:jc w:val="both"/>
      </w:pPr>
      <w:r w:rsidRPr="005D2B3C">
        <w:t>и) оказания содействия в подготовке и реализации совместных проектов участников территориальных кластеров;</w:t>
      </w:r>
    </w:p>
    <w:p w:rsidR="005D2B3C" w:rsidRPr="005D2B3C" w:rsidRDefault="005D2B3C">
      <w:pPr>
        <w:pStyle w:val="ConsPlusNormal"/>
        <w:jc w:val="both"/>
      </w:pPr>
      <w:r w:rsidRPr="005D2B3C">
        <w:t xml:space="preserve">(пп. "и" в ред. </w:t>
      </w:r>
      <w:hyperlink r:id="rId47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476">
        <w:r w:rsidRPr="005D2B3C">
          <w:t>к</w:t>
        </w:r>
      </w:hyperlink>
      <w:r w:rsidRPr="005D2B3C">
        <w:t>)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rsidR="005D2B3C" w:rsidRPr="005D2B3C" w:rsidRDefault="005D2B3C">
      <w:pPr>
        <w:pStyle w:val="ConsPlusNormal"/>
        <w:jc w:val="both"/>
      </w:pPr>
      <w:r w:rsidRPr="005D2B3C">
        <w:t xml:space="preserve">(в ред. </w:t>
      </w:r>
      <w:hyperlink r:id="rId47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rsidR="005D2B3C" w:rsidRPr="005D2B3C" w:rsidRDefault="005D2B3C">
      <w:pPr>
        <w:pStyle w:val="ConsPlusNormal"/>
        <w:jc w:val="both"/>
      </w:pPr>
      <w:r w:rsidRPr="005D2B3C">
        <w:t xml:space="preserve">(пп. "л" в ред. </w:t>
      </w:r>
      <w:hyperlink r:id="rId47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hyperlink r:id="rId479">
        <w:r w:rsidRPr="005D2B3C">
          <w:t>м</w:t>
        </w:r>
      </w:hyperlink>
      <w:r w:rsidRPr="005D2B3C">
        <w:t>) оказание консалтинговых услуг по специализации отдельных участников территориальных кластеров;</w:t>
      </w:r>
    </w:p>
    <w:p w:rsidR="005D2B3C" w:rsidRPr="005D2B3C" w:rsidRDefault="005D2B3C">
      <w:pPr>
        <w:pStyle w:val="ConsPlusNormal"/>
        <w:spacing w:before="220"/>
        <w:ind w:firstLine="540"/>
        <w:jc w:val="both"/>
      </w:pPr>
      <w:hyperlink r:id="rId480">
        <w:r w:rsidRPr="005D2B3C">
          <w:t>н</w:t>
        </w:r>
      </w:hyperlink>
      <w:r w:rsidRPr="005D2B3C">
        <w:t>)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rsidR="005D2B3C" w:rsidRPr="005D2B3C" w:rsidRDefault="005D2B3C">
      <w:pPr>
        <w:pStyle w:val="ConsPlusNormal"/>
        <w:spacing w:before="220"/>
        <w:ind w:firstLine="540"/>
        <w:jc w:val="both"/>
      </w:pPr>
      <w:hyperlink r:id="rId481">
        <w:r w:rsidRPr="005D2B3C">
          <w:t>о</w:t>
        </w:r>
      </w:hyperlink>
      <w:r w:rsidRPr="005D2B3C">
        <w:t>) оценка потенциала импортозамещения;</w:t>
      </w:r>
    </w:p>
    <w:p w:rsidR="005D2B3C" w:rsidRPr="005D2B3C" w:rsidRDefault="005D2B3C">
      <w:pPr>
        <w:pStyle w:val="ConsPlusNormal"/>
        <w:spacing w:before="220"/>
        <w:ind w:firstLine="540"/>
        <w:jc w:val="both"/>
      </w:pPr>
      <w:r w:rsidRPr="005D2B3C">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r:id="rId482">
        <w:r w:rsidRPr="005D2B3C">
          <w:t>статьей 16.1</w:t>
        </w:r>
      </w:hyperlink>
      <w:r w:rsidRPr="005D2B3C">
        <w:t xml:space="preserve"> Федерального закона N 209-ФЗ, и мероприятия по повышению производительности труда.</w:t>
      </w:r>
    </w:p>
    <w:p w:rsidR="005D2B3C" w:rsidRPr="005D2B3C" w:rsidRDefault="005D2B3C">
      <w:pPr>
        <w:pStyle w:val="ConsPlusNormal"/>
        <w:jc w:val="both"/>
      </w:pPr>
      <w:r w:rsidRPr="005D2B3C">
        <w:t xml:space="preserve">(в ред. </w:t>
      </w:r>
      <w:hyperlink r:id="rId48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lastRenderedPageBreak/>
        <w:t>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rsidR="005D2B3C" w:rsidRPr="005D2B3C" w:rsidRDefault="005D2B3C">
      <w:pPr>
        <w:pStyle w:val="ConsPlusNormal"/>
        <w:spacing w:before="220"/>
        <w:ind w:firstLine="540"/>
        <w:jc w:val="both"/>
      </w:pPr>
      <w:r w:rsidRPr="005D2B3C">
        <w:t>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rsidR="005D2B3C" w:rsidRPr="005D2B3C" w:rsidRDefault="005D2B3C">
      <w:pPr>
        <w:pStyle w:val="ConsPlusNormal"/>
        <w:spacing w:before="220"/>
        <w:ind w:firstLine="540"/>
        <w:jc w:val="both"/>
      </w:pPr>
      <w:r w:rsidRPr="005D2B3C">
        <w:t>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rsidR="005D2B3C" w:rsidRPr="005D2B3C" w:rsidRDefault="005D2B3C">
      <w:pPr>
        <w:pStyle w:val="ConsPlusNormal"/>
        <w:spacing w:before="220"/>
        <w:ind w:firstLine="540"/>
        <w:jc w:val="both"/>
      </w:pPr>
      <w:r w:rsidRPr="005D2B3C">
        <w:t xml:space="preserve">4.3.8.6. Услуги, указанные в </w:t>
      </w:r>
      <w:hyperlink w:anchor="P1447">
        <w:r w:rsidRPr="005D2B3C">
          <w:t>пункте 4.3.8.5</w:t>
        </w:r>
      </w:hyperlink>
      <w:r w:rsidRPr="005D2B3C">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anchor="P1447">
        <w:r w:rsidRPr="005D2B3C">
          <w:t>пункте 4.3.8.5</w:t>
        </w:r>
      </w:hyperlink>
      <w:r w:rsidRPr="005D2B3C">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rsidR="005D2B3C" w:rsidRPr="005D2B3C" w:rsidRDefault="005D2B3C">
      <w:pPr>
        <w:pStyle w:val="ConsPlusNormal"/>
        <w:jc w:val="both"/>
      </w:pPr>
      <w:r w:rsidRPr="005D2B3C">
        <w:t xml:space="preserve">(в ред. </w:t>
      </w:r>
      <w:hyperlink r:id="rId484">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ЦКР вправе предоставлять услуги, указанные в </w:t>
      </w:r>
      <w:hyperlink w:anchor="P1447">
        <w:r w:rsidRPr="005D2B3C">
          <w:t>пункте 4.3.8.5</w:t>
        </w:r>
      </w:hyperlink>
      <w:r w:rsidRPr="005D2B3C">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rsidR="005D2B3C" w:rsidRPr="005D2B3C" w:rsidRDefault="005D2B3C">
      <w:pPr>
        <w:pStyle w:val="ConsPlusNormal"/>
        <w:jc w:val="both"/>
      </w:pPr>
      <w:r w:rsidRPr="005D2B3C">
        <w:t xml:space="preserve">(в ред. </w:t>
      </w:r>
      <w:hyperlink r:id="rId48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Услуга ЦКР по организации бизнес-миссий для участников кластеров может предоставляться ЦКР, действующим более 1 (одного) года с момента создания.</w:t>
      </w:r>
    </w:p>
    <w:p w:rsidR="005D2B3C" w:rsidRPr="005D2B3C" w:rsidRDefault="005D2B3C">
      <w:pPr>
        <w:pStyle w:val="ConsPlusNormal"/>
        <w:spacing w:before="220"/>
        <w:ind w:firstLine="540"/>
        <w:jc w:val="both"/>
      </w:pPr>
      <w:r w:rsidRPr="005D2B3C">
        <w:t>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rsidR="005D2B3C" w:rsidRPr="005D2B3C" w:rsidRDefault="005D2B3C">
      <w:pPr>
        <w:pStyle w:val="ConsPlusNormal"/>
        <w:spacing w:before="220"/>
        <w:ind w:firstLine="540"/>
        <w:jc w:val="both"/>
      </w:pPr>
      <w:r w:rsidRPr="005D2B3C">
        <w:t>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rsidR="005D2B3C" w:rsidRPr="005D2B3C" w:rsidRDefault="005D2B3C">
      <w:pPr>
        <w:pStyle w:val="ConsPlusNormal"/>
        <w:jc w:val="both"/>
      </w:pPr>
      <w:r w:rsidRPr="005D2B3C">
        <w:t xml:space="preserve">(п. 4.3.8.8 в ред. </w:t>
      </w:r>
      <w:hyperlink r:id="rId48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70" w:name="P1482"/>
      <w:bookmarkEnd w:id="70"/>
      <w:r w:rsidRPr="005D2B3C">
        <w:t>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rsidR="005D2B3C" w:rsidRPr="005D2B3C" w:rsidRDefault="005D2B3C">
      <w:pPr>
        <w:pStyle w:val="ConsPlusNormal"/>
        <w:spacing w:before="220"/>
        <w:ind w:firstLine="540"/>
        <w:jc w:val="both"/>
      </w:pPr>
      <w:r w:rsidRPr="005D2B3C">
        <w:t xml:space="preserve">4.3.8.10. Услуги, указанные в </w:t>
      </w:r>
      <w:hyperlink w:anchor="P1447">
        <w:r w:rsidRPr="005D2B3C">
          <w:t>пунктах 4.3.8.5</w:t>
        </w:r>
      </w:hyperlink>
      <w:r w:rsidRPr="005D2B3C">
        <w:t xml:space="preserve"> - </w:t>
      </w:r>
      <w:hyperlink w:anchor="P1482">
        <w:r w:rsidRPr="005D2B3C">
          <w:t>4.3.8.9</w:t>
        </w:r>
      </w:hyperlink>
      <w:r w:rsidRPr="005D2B3C">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anchor="P647">
        <w:r w:rsidRPr="005D2B3C">
          <w:t>подпунктом "ж" пункта 4.2.2</w:t>
        </w:r>
      </w:hyperlink>
      <w:r w:rsidRPr="005D2B3C">
        <w:t xml:space="preserve"> настоящих Требований.</w:t>
      </w:r>
    </w:p>
    <w:p w:rsidR="005D2B3C" w:rsidRPr="005D2B3C" w:rsidRDefault="005D2B3C">
      <w:pPr>
        <w:pStyle w:val="ConsPlusNormal"/>
        <w:spacing w:before="220"/>
        <w:ind w:firstLine="540"/>
        <w:jc w:val="both"/>
      </w:pPr>
      <w:r w:rsidRPr="005D2B3C">
        <w:t>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rsidR="005D2B3C" w:rsidRPr="005D2B3C" w:rsidRDefault="005D2B3C">
      <w:pPr>
        <w:pStyle w:val="ConsPlusNormal"/>
        <w:spacing w:before="220"/>
        <w:ind w:firstLine="540"/>
        <w:jc w:val="both"/>
      </w:pPr>
      <w:r w:rsidRPr="005D2B3C">
        <w:t>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rsidR="005D2B3C" w:rsidRPr="005D2B3C" w:rsidRDefault="005D2B3C">
      <w:pPr>
        <w:pStyle w:val="ConsPlusNormal"/>
        <w:spacing w:before="220"/>
        <w:ind w:firstLine="540"/>
        <w:jc w:val="both"/>
      </w:pPr>
      <w:r w:rsidRPr="005D2B3C">
        <w:lastRenderedPageBreak/>
        <w:t>4.3.8.12. При организации ЦКР семинаров, вебинаров, круглых столов необходимо соблюдение следующих требований:</w:t>
      </w:r>
    </w:p>
    <w:p w:rsidR="005D2B3C" w:rsidRPr="005D2B3C" w:rsidRDefault="005D2B3C">
      <w:pPr>
        <w:pStyle w:val="ConsPlusNormal"/>
        <w:jc w:val="both"/>
      </w:pPr>
      <w:r w:rsidRPr="005D2B3C">
        <w:t xml:space="preserve">(в ред. </w:t>
      </w:r>
      <w:hyperlink r:id="rId48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rsidR="005D2B3C" w:rsidRPr="005D2B3C" w:rsidRDefault="005D2B3C">
      <w:pPr>
        <w:pStyle w:val="ConsPlusNormal"/>
        <w:jc w:val="both"/>
      </w:pPr>
      <w:r w:rsidRPr="005D2B3C">
        <w:t xml:space="preserve">(в ред. </w:t>
      </w:r>
      <w:hyperlink r:id="rId48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rsidR="005D2B3C" w:rsidRPr="005D2B3C" w:rsidRDefault="005D2B3C">
      <w:pPr>
        <w:pStyle w:val="ConsPlusNormal"/>
        <w:jc w:val="both"/>
      </w:pPr>
      <w:r w:rsidRPr="005D2B3C">
        <w:t xml:space="preserve">(в ред. </w:t>
      </w:r>
      <w:hyperlink r:id="rId48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rsidR="005D2B3C" w:rsidRPr="005D2B3C" w:rsidRDefault="005D2B3C">
      <w:pPr>
        <w:pStyle w:val="ConsPlusNormal"/>
        <w:jc w:val="both"/>
      </w:pPr>
      <w:r w:rsidRPr="005D2B3C">
        <w:t xml:space="preserve">(в ред. </w:t>
      </w:r>
      <w:hyperlink r:id="rId49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общие сведения о территориальных кластерах;</w:t>
      </w:r>
    </w:p>
    <w:p w:rsidR="005D2B3C" w:rsidRPr="005D2B3C" w:rsidRDefault="005D2B3C">
      <w:pPr>
        <w:pStyle w:val="ConsPlusNormal"/>
        <w:spacing w:before="220"/>
        <w:ind w:firstLine="540"/>
        <w:jc w:val="both"/>
      </w:pPr>
      <w:r w:rsidRPr="005D2B3C">
        <w:t>-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rsidR="005D2B3C" w:rsidRPr="005D2B3C" w:rsidRDefault="005D2B3C">
      <w:pPr>
        <w:pStyle w:val="ConsPlusNormal"/>
        <w:spacing w:before="220"/>
        <w:ind w:firstLine="540"/>
        <w:jc w:val="both"/>
      </w:pPr>
      <w:r w:rsidRPr="005D2B3C">
        <w:t>- сведения об учредителях ЦКР (юридического лица, структурным подразделением которого является ЦКР);</w:t>
      </w:r>
    </w:p>
    <w:p w:rsidR="005D2B3C" w:rsidRPr="005D2B3C" w:rsidRDefault="005D2B3C">
      <w:pPr>
        <w:pStyle w:val="ConsPlusNormal"/>
        <w:spacing w:before="220"/>
        <w:ind w:firstLine="540"/>
        <w:jc w:val="both"/>
      </w:pPr>
      <w:r w:rsidRPr="005D2B3C">
        <w:t>- сведения о деятельности ЦКР, его целях и задачах, обслуживаемых территориальных кластерах, услугах, в том числе стоимости предоставляемых услуг;</w:t>
      </w:r>
    </w:p>
    <w:p w:rsidR="005D2B3C" w:rsidRPr="005D2B3C" w:rsidRDefault="005D2B3C">
      <w:pPr>
        <w:pStyle w:val="ConsPlusNormal"/>
        <w:spacing w:before="220"/>
        <w:ind w:firstLine="540"/>
        <w:jc w:val="both"/>
      </w:pPr>
      <w:r w:rsidRPr="005D2B3C">
        <w:t>- отчеты о деятельности ЦКР за предыдущие годы с момента создания;</w:t>
      </w:r>
    </w:p>
    <w:p w:rsidR="005D2B3C" w:rsidRPr="005D2B3C" w:rsidRDefault="005D2B3C">
      <w:pPr>
        <w:pStyle w:val="ConsPlusNormal"/>
        <w:spacing w:before="220"/>
        <w:ind w:firstLine="540"/>
        <w:jc w:val="both"/>
      </w:pPr>
      <w:r w:rsidRPr="005D2B3C">
        <w:t>- разработанные документы: программы развития территориальных кластеров, концепция развития ЦКР;</w:t>
      </w:r>
    </w:p>
    <w:p w:rsidR="005D2B3C" w:rsidRPr="005D2B3C" w:rsidRDefault="005D2B3C">
      <w:pPr>
        <w:pStyle w:val="ConsPlusNormal"/>
        <w:spacing w:before="220"/>
        <w:ind w:firstLine="540"/>
        <w:jc w:val="both"/>
      </w:pPr>
      <w:r w:rsidRPr="005D2B3C">
        <w:t>- информация о реализуемых совместных кластерных проектах;</w:t>
      </w:r>
    </w:p>
    <w:p w:rsidR="005D2B3C" w:rsidRPr="005D2B3C" w:rsidRDefault="005D2B3C">
      <w:pPr>
        <w:pStyle w:val="ConsPlusNormal"/>
        <w:spacing w:before="220"/>
        <w:ind w:firstLine="540"/>
        <w:jc w:val="both"/>
      </w:pPr>
      <w:r w:rsidRPr="005D2B3C">
        <w:t>- графики встреч, заседаний рабочих групп, совещаний партнеров ЦКР и участников территориальных кластеров;</w:t>
      </w:r>
    </w:p>
    <w:p w:rsidR="005D2B3C" w:rsidRPr="005D2B3C" w:rsidRDefault="005D2B3C">
      <w:pPr>
        <w:pStyle w:val="ConsPlusNormal"/>
        <w:spacing w:before="220"/>
        <w:ind w:firstLine="540"/>
        <w:jc w:val="both"/>
      </w:pPr>
      <w:r w:rsidRPr="005D2B3C">
        <w:t>-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rsidR="005D2B3C" w:rsidRPr="005D2B3C" w:rsidRDefault="005D2B3C">
      <w:pPr>
        <w:pStyle w:val="ConsPlusNormal"/>
        <w:spacing w:before="220"/>
        <w:ind w:firstLine="540"/>
        <w:jc w:val="both"/>
      </w:pPr>
      <w:r w:rsidRPr="005D2B3C">
        <w:t>- информация о стоимости платных услуг, предоставляемых ЦКР.</w:t>
      </w:r>
    </w:p>
    <w:p w:rsidR="005D2B3C" w:rsidRPr="005D2B3C" w:rsidRDefault="005D2B3C">
      <w:pPr>
        <w:pStyle w:val="ConsPlusNormal"/>
        <w:spacing w:before="220"/>
        <w:ind w:firstLine="540"/>
        <w:jc w:val="both"/>
      </w:pPr>
      <w:r w:rsidRPr="005D2B3C">
        <w:t>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rsidR="005D2B3C" w:rsidRPr="005D2B3C" w:rsidRDefault="005D2B3C">
      <w:pPr>
        <w:pStyle w:val="ConsPlusNormal"/>
        <w:spacing w:before="220"/>
        <w:ind w:firstLine="540"/>
        <w:jc w:val="both"/>
      </w:pPr>
      <w:r w:rsidRPr="005D2B3C">
        <w:t>4.3.8.14. Руководитель и заместитель руководителя ЦКР должны соответствовать следующим требованиям:</w:t>
      </w:r>
    </w:p>
    <w:p w:rsidR="005D2B3C" w:rsidRPr="005D2B3C" w:rsidRDefault="005D2B3C">
      <w:pPr>
        <w:pStyle w:val="ConsPlusNormal"/>
        <w:spacing w:before="220"/>
        <w:ind w:firstLine="540"/>
        <w:jc w:val="both"/>
      </w:pPr>
      <w:r w:rsidRPr="005D2B3C">
        <w:t>- иметь гражданство Российской Федерации;</w:t>
      </w:r>
    </w:p>
    <w:p w:rsidR="005D2B3C" w:rsidRPr="005D2B3C" w:rsidRDefault="005D2B3C">
      <w:pPr>
        <w:pStyle w:val="ConsPlusNormal"/>
        <w:spacing w:before="220"/>
        <w:ind w:firstLine="540"/>
        <w:jc w:val="both"/>
      </w:pPr>
      <w:r w:rsidRPr="005D2B3C">
        <w:t>-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rsidR="005D2B3C" w:rsidRPr="005D2B3C" w:rsidRDefault="005D2B3C">
      <w:pPr>
        <w:pStyle w:val="ConsPlusNormal"/>
        <w:spacing w:before="220"/>
        <w:ind w:firstLine="540"/>
        <w:jc w:val="both"/>
      </w:pPr>
      <w:r w:rsidRPr="005D2B3C">
        <w:lastRenderedPageBreak/>
        <w:t>- иметь опыт работы в области специализации территориальных кластеров в сфере инноваций не менее 3 (трех) лет;</w:t>
      </w:r>
    </w:p>
    <w:p w:rsidR="005D2B3C" w:rsidRPr="005D2B3C" w:rsidRDefault="005D2B3C">
      <w:pPr>
        <w:pStyle w:val="ConsPlusNormal"/>
        <w:spacing w:before="220"/>
        <w:ind w:firstLine="540"/>
        <w:jc w:val="both"/>
      </w:pPr>
      <w:r w:rsidRPr="005D2B3C">
        <w:t>- иметь удостоверения, подтверждающие ежегодное прохождение повышения квалификации, в том числе в сфере проектного управления.</w:t>
      </w:r>
    </w:p>
    <w:p w:rsidR="005D2B3C" w:rsidRPr="005D2B3C" w:rsidRDefault="005D2B3C">
      <w:pPr>
        <w:pStyle w:val="ConsPlusNormal"/>
        <w:jc w:val="both"/>
      </w:pPr>
      <w:r w:rsidRPr="005D2B3C">
        <w:t xml:space="preserve">(п. 4.3.8.14 в ред. </w:t>
      </w:r>
      <w:hyperlink r:id="rId49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4.3.8.15. В штате ЦКР должно быть не менее двух менеджеров по работе с участниками территориальных кластеров, имеющих:</w:t>
      </w:r>
    </w:p>
    <w:p w:rsidR="005D2B3C" w:rsidRPr="005D2B3C" w:rsidRDefault="005D2B3C">
      <w:pPr>
        <w:pStyle w:val="ConsPlusNormal"/>
        <w:spacing w:before="220"/>
        <w:ind w:firstLine="540"/>
        <w:jc w:val="both"/>
      </w:pPr>
      <w:r w:rsidRPr="005D2B3C">
        <w:t>- высшее образование и прошедших повышение квалификации в области управления;</w:t>
      </w:r>
    </w:p>
    <w:p w:rsidR="005D2B3C" w:rsidRPr="005D2B3C" w:rsidRDefault="005D2B3C">
      <w:pPr>
        <w:pStyle w:val="ConsPlusNormal"/>
        <w:spacing w:before="220"/>
        <w:ind w:firstLine="540"/>
        <w:jc w:val="both"/>
      </w:pPr>
      <w:r w:rsidRPr="005D2B3C">
        <w:t>-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rsidR="005D2B3C" w:rsidRPr="005D2B3C" w:rsidRDefault="005D2B3C">
      <w:pPr>
        <w:pStyle w:val="ConsPlusNormal"/>
        <w:spacing w:before="220"/>
        <w:ind w:firstLine="540"/>
        <w:jc w:val="both"/>
      </w:pPr>
      <w:r w:rsidRPr="005D2B3C">
        <w:t>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rsidR="005D2B3C" w:rsidRPr="005D2B3C" w:rsidRDefault="005D2B3C">
      <w:pPr>
        <w:pStyle w:val="ConsPlusNormal"/>
        <w:spacing w:before="220"/>
        <w:ind w:firstLine="540"/>
        <w:jc w:val="both"/>
      </w:pPr>
      <w:r w:rsidRPr="005D2B3C">
        <w:t xml:space="preserve">4.3.8.16. Утратил силу. - </w:t>
      </w:r>
      <w:hyperlink r:id="rId492">
        <w:r w:rsidRPr="005D2B3C">
          <w:t>Приказ</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Title"/>
        <w:jc w:val="center"/>
        <w:outlineLvl w:val="1"/>
      </w:pPr>
      <w:r w:rsidRPr="005D2B3C">
        <w:t>V. Требования к реализации мероприятия, направленного</w:t>
      </w:r>
    </w:p>
    <w:p w:rsidR="005D2B3C" w:rsidRPr="005D2B3C" w:rsidRDefault="005D2B3C">
      <w:pPr>
        <w:pStyle w:val="ConsPlusTitle"/>
        <w:jc w:val="center"/>
      </w:pPr>
      <w:r w:rsidRPr="005D2B3C">
        <w:t>на предоставление комплекса услуг и (или) предоставление</w:t>
      </w:r>
    </w:p>
    <w:p w:rsidR="005D2B3C" w:rsidRPr="005D2B3C" w:rsidRDefault="005D2B3C">
      <w:pPr>
        <w:pStyle w:val="ConsPlusTitle"/>
        <w:jc w:val="center"/>
      </w:pPr>
      <w:r w:rsidRPr="005D2B3C">
        <w:t>финансовой поддержки в виде грантов субъектам малого</w:t>
      </w:r>
    </w:p>
    <w:p w:rsidR="005D2B3C" w:rsidRPr="005D2B3C" w:rsidRDefault="005D2B3C">
      <w:pPr>
        <w:pStyle w:val="ConsPlusTitle"/>
        <w:jc w:val="center"/>
      </w:pPr>
      <w:r w:rsidRPr="005D2B3C">
        <w:t>и среднего предпринимательства, включенным в реестр</w:t>
      </w:r>
    </w:p>
    <w:p w:rsidR="005D2B3C" w:rsidRPr="005D2B3C" w:rsidRDefault="005D2B3C">
      <w:pPr>
        <w:pStyle w:val="ConsPlusTitle"/>
        <w:jc w:val="center"/>
      </w:pPr>
      <w:r w:rsidRPr="005D2B3C">
        <w:t>социальных предпринимателей, и (или) субъектам малого</w:t>
      </w:r>
    </w:p>
    <w:p w:rsidR="005D2B3C" w:rsidRPr="005D2B3C" w:rsidRDefault="005D2B3C">
      <w:pPr>
        <w:pStyle w:val="ConsPlusTitle"/>
        <w:jc w:val="center"/>
      </w:pPr>
      <w:r w:rsidRPr="005D2B3C">
        <w:t>и среднего предпринимательства, созданным физическими</w:t>
      </w:r>
    </w:p>
    <w:p w:rsidR="005D2B3C" w:rsidRPr="005D2B3C" w:rsidRDefault="005D2B3C">
      <w:pPr>
        <w:pStyle w:val="ConsPlusTitle"/>
        <w:jc w:val="center"/>
      </w:pPr>
      <w:r w:rsidRPr="005D2B3C">
        <w:t>лицами в возрасте до 25 лет включительно</w:t>
      </w:r>
    </w:p>
    <w:p w:rsidR="005D2B3C" w:rsidRPr="005D2B3C" w:rsidRDefault="005D2B3C">
      <w:pPr>
        <w:pStyle w:val="ConsPlusNormal"/>
        <w:jc w:val="center"/>
      </w:pPr>
      <w:r w:rsidRPr="005D2B3C">
        <w:t xml:space="preserve">(в ред. </w:t>
      </w:r>
      <w:hyperlink r:id="rId493">
        <w:r w:rsidRPr="005D2B3C">
          <w:t>Приказа</w:t>
        </w:r>
      </w:hyperlink>
      <w:r w:rsidRPr="005D2B3C">
        <w:t xml:space="preserve"> Минэкономразвития России от 10.10.2022 N 555)</w:t>
      </w:r>
    </w:p>
    <w:p w:rsidR="005D2B3C" w:rsidRPr="005D2B3C" w:rsidRDefault="005D2B3C">
      <w:pPr>
        <w:pStyle w:val="ConsPlusNormal"/>
        <w:jc w:val="center"/>
      </w:pPr>
    </w:p>
    <w:p w:rsidR="005D2B3C" w:rsidRPr="005D2B3C" w:rsidRDefault="005D2B3C">
      <w:pPr>
        <w:pStyle w:val="ConsPlusNormal"/>
        <w:jc w:val="center"/>
      </w:pPr>
      <w:r w:rsidRPr="005D2B3C">
        <w:t xml:space="preserve">(в ред. </w:t>
      </w:r>
      <w:hyperlink r:id="rId494">
        <w:r w:rsidRPr="005D2B3C">
          <w:t>Приказа</w:t>
        </w:r>
      </w:hyperlink>
      <w:r w:rsidRPr="005D2B3C">
        <w:t xml:space="preserve"> Минэкономразвития России от 24.03.2022 N 149)</w:t>
      </w:r>
    </w:p>
    <w:p w:rsidR="005D2B3C" w:rsidRPr="005D2B3C" w:rsidRDefault="005D2B3C">
      <w:pPr>
        <w:pStyle w:val="ConsPlusNormal"/>
        <w:jc w:val="both"/>
      </w:pPr>
    </w:p>
    <w:p w:rsidR="005D2B3C" w:rsidRPr="005D2B3C" w:rsidRDefault="005D2B3C">
      <w:pPr>
        <w:pStyle w:val="ConsPlusNormal"/>
        <w:ind w:firstLine="540"/>
        <w:jc w:val="both"/>
      </w:pPr>
      <w:bookmarkStart w:id="71" w:name="P1528"/>
      <w:bookmarkEnd w:id="71"/>
      <w:r w:rsidRPr="005D2B3C">
        <w:t>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rsidR="005D2B3C" w:rsidRPr="005D2B3C" w:rsidRDefault="005D2B3C">
      <w:pPr>
        <w:pStyle w:val="ConsPlusNormal"/>
        <w:jc w:val="both"/>
      </w:pPr>
      <w:r w:rsidRPr="005D2B3C">
        <w:t xml:space="preserve">(в ред. </w:t>
      </w:r>
      <w:hyperlink r:id="rId495">
        <w:r w:rsidRPr="005D2B3C">
          <w:t>Приказа</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5.1.1. Гранты предоставляются социальным предприятиям, соответствующим следующим требованиям:</w:t>
      </w:r>
    </w:p>
    <w:p w:rsidR="005D2B3C" w:rsidRPr="005D2B3C" w:rsidRDefault="005D2B3C">
      <w:pPr>
        <w:pStyle w:val="ConsPlusNormal"/>
        <w:spacing w:before="220"/>
        <w:ind w:firstLine="540"/>
        <w:jc w:val="both"/>
      </w:pPr>
      <w:r w:rsidRPr="005D2B3C">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r:id="rId496">
        <w:r w:rsidRPr="005D2B3C">
          <w:t>частью 3 статьи 24.1</w:t>
        </w:r>
      </w:hyperlink>
      <w:r w:rsidRPr="005D2B3C">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rsidR="005D2B3C" w:rsidRPr="005D2B3C" w:rsidRDefault="005D2B3C">
      <w:pPr>
        <w:pStyle w:val="ConsPlusNormal"/>
        <w:jc w:val="both"/>
      </w:pPr>
      <w:r w:rsidRPr="005D2B3C">
        <w:t xml:space="preserve">(в ред. </w:t>
      </w:r>
      <w:hyperlink r:id="rId497">
        <w:r w:rsidRPr="005D2B3C">
          <w:t>Приказа</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lastRenderedPageBreak/>
        <w:t>-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rsidR="005D2B3C" w:rsidRPr="005D2B3C" w:rsidRDefault="005D2B3C">
      <w:pPr>
        <w:pStyle w:val="ConsPlusNormal"/>
        <w:jc w:val="both"/>
      </w:pPr>
      <w:r w:rsidRPr="005D2B3C">
        <w:t xml:space="preserve">(в ред. </w:t>
      </w:r>
      <w:hyperlink r:id="rId49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5D2B3C" w:rsidRPr="005D2B3C" w:rsidRDefault="005D2B3C">
      <w:pPr>
        <w:pStyle w:val="ConsPlusNormal"/>
        <w:jc w:val="both"/>
      </w:pPr>
      <w:r w:rsidRPr="005D2B3C">
        <w:t xml:space="preserve">(в ред. </w:t>
      </w:r>
      <w:hyperlink r:id="rId49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5.1.2. Гранты предоставляются молодым предпринимателям, соответствующим следующим требованиям:</w:t>
      </w:r>
    </w:p>
    <w:p w:rsidR="005D2B3C" w:rsidRPr="005D2B3C" w:rsidRDefault="005D2B3C">
      <w:pPr>
        <w:pStyle w:val="ConsPlusNormal"/>
        <w:spacing w:before="220"/>
        <w:ind w:firstLine="540"/>
        <w:jc w:val="both"/>
      </w:pPr>
      <w:bookmarkStart w:id="72" w:name="P1538"/>
      <w:bookmarkEnd w:id="72"/>
      <w:r w:rsidRPr="005D2B3C">
        <w:t>-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rsidR="005D2B3C" w:rsidRPr="005D2B3C" w:rsidRDefault="005D2B3C">
      <w:pPr>
        <w:pStyle w:val="ConsPlusNormal"/>
        <w:jc w:val="both"/>
      </w:pPr>
      <w:r w:rsidRPr="005D2B3C">
        <w:t xml:space="preserve">(в ред. Приказов Минэкономразвития России от 10.10.2022 </w:t>
      </w:r>
      <w:hyperlink r:id="rId500">
        <w:r w:rsidRPr="005D2B3C">
          <w:t>N 555</w:t>
        </w:r>
      </w:hyperlink>
      <w:r w:rsidRPr="005D2B3C">
        <w:t xml:space="preserve">, от 24.04.2023 </w:t>
      </w:r>
      <w:hyperlink r:id="rId501">
        <w:r w:rsidRPr="005D2B3C">
          <w:t>N 272</w:t>
        </w:r>
      </w:hyperlink>
      <w:r w:rsidRPr="005D2B3C">
        <w:t>)</w:t>
      </w:r>
    </w:p>
    <w:p w:rsidR="005D2B3C" w:rsidRPr="005D2B3C" w:rsidRDefault="005D2B3C">
      <w:pPr>
        <w:pStyle w:val="ConsPlusNormal"/>
        <w:spacing w:before="220"/>
        <w:ind w:firstLine="540"/>
        <w:jc w:val="both"/>
      </w:pPr>
      <w:r w:rsidRPr="005D2B3C">
        <w:t xml:space="preserve">- субъект малого и среднего предпринимательства (соответствующий </w:t>
      </w:r>
      <w:hyperlink w:anchor="P1538">
        <w:r w:rsidRPr="005D2B3C">
          <w:t>абзацу второму пункта 5.1.2</w:t>
        </w:r>
      </w:hyperlink>
      <w:r w:rsidRPr="005D2B3C">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rsidR="005D2B3C" w:rsidRPr="005D2B3C" w:rsidRDefault="005D2B3C">
      <w:pPr>
        <w:pStyle w:val="ConsPlusNormal"/>
        <w:jc w:val="both"/>
      </w:pPr>
      <w:r w:rsidRPr="005D2B3C">
        <w:t xml:space="preserve">(в ред. </w:t>
      </w:r>
      <w:hyperlink r:id="rId50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5D2B3C" w:rsidRPr="005D2B3C" w:rsidRDefault="005D2B3C">
      <w:pPr>
        <w:pStyle w:val="ConsPlusNormal"/>
        <w:jc w:val="both"/>
      </w:pPr>
      <w:r w:rsidRPr="005D2B3C">
        <w:t xml:space="preserve">(в ред. </w:t>
      </w:r>
      <w:hyperlink r:id="rId50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73" w:name="P1544"/>
      <w:bookmarkEnd w:id="73"/>
      <w:r w:rsidRPr="005D2B3C">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anchor="P1560">
        <w:r w:rsidRPr="005D2B3C">
          <w:t>пунктах 5.1.6</w:t>
        </w:r>
      </w:hyperlink>
      <w:r w:rsidRPr="005D2B3C">
        <w:t xml:space="preserve"> и </w:t>
      </w:r>
      <w:hyperlink w:anchor="P1582">
        <w:r w:rsidRPr="005D2B3C">
          <w:t>5.1.7</w:t>
        </w:r>
      </w:hyperlink>
      <w:r w:rsidRPr="005D2B3C">
        <w:t xml:space="preserve"> настоящих Требований, которое также предоставляется в целях финансового обеспечения данных расходов.</w:t>
      </w:r>
    </w:p>
    <w:p w:rsidR="005D2B3C" w:rsidRPr="005D2B3C" w:rsidRDefault="005D2B3C">
      <w:pPr>
        <w:pStyle w:val="ConsPlusNormal"/>
        <w:spacing w:before="220"/>
        <w:ind w:firstLine="540"/>
        <w:jc w:val="both"/>
      </w:pPr>
      <w:r w:rsidRPr="005D2B3C">
        <w:lastRenderedPageBreak/>
        <w:t xml:space="preserve">Указанное в </w:t>
      </w:r>
      <w:hyperlink w:anchor="P1544">
        <w:r w:rsidRPr="005D2B3C">
          <w:t>абзаце первом</w:t>
        </w:r>
      </w:hyperlink>
      <w:r w:rsidRPr="005D2B3C">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rsidR="005D2B3C" w:rsidRPr="005D2B3C" w:rsidRDefault="005D2B3C">
      <w:pPr>
        <w:pStyle w:val="ConsPlusNormal"/>
        <w:jc w:val="both"/>
      </w:pPr>
      <w:r w:rsidRPr="005D2B3C">
        <w:t xml:space="preserve">(п. 5.1.2.1 введен </w:t>
      </w:r>
      <w:hyperlink r:id="rId504">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5.1.3. Размер гранта определяется конкурсной комиссией пропорционально размеру:</w:t>
      </w:r>
    </w:p>
    <w:p w:rsidR="005D2B3C" w:rsidRPr="005D2B3C" w:rsidRDefault="005D2B3C">
      <w:pPr>
        <w:pStyle w:val="ConsPlusNormal"/>
        <w:spacing w:before="220"/>
        <w:ind w:firstLine="540"/>
        <w:jc w:val="both"/>
      </w:pPr>
      <w:r w:rsidRPr="005D2B3C">
        <w:t>-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rsidR="005D2B3C" w:rsidRPr="005D2B3C" w:rsidRDefault="005D2B3C">
      <w:pPr>
        <w:pStyle w:val="ConsPlusNormal"/>
        <w:spacing w:before="220"/>
        <w:ind w:firstLine="540"/>
        <w:jc w:val="both"/>
      </w:pPr>
      <w:r w:rsidRPr="005D2B3C">
        <w:t>-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rsidR="005D2B3C" w:rsidRPr="005D2B3C" w:rsidRDefault="005D2B3C">
      <w:pPr>
        <w:pStyle w:val="ConsPlusNormal"/>
        <w:spacing w:before="220"/>
        <w:ind w:firstLine="540"/>
        <w:jc w:val="both"/>
      </w:pPr>
      <w:r w:rsidRPr="005D2B3C">
        <w:t>- расходов молодого предпринимателя, предусмотренных на реализацию проекта в сфере предпринимательской деятельности.</w:t>
      </w:r>
    </w:p>
    <w:p w:rsidR="005D2B3C" w:rsidRPr="005D2B3C" w:rsidRDefault="005D2B3C">
      <w:pPr>
        <w:pStyle w:val="ConsPlusNormal"/>
        <w:spacing w:before="220"/>
        <w:ind w:firstLine="540"/>
        <w:jc w:val="both"/>
      </w:pPr>
      <w:r w:rsidRPr="005D2B3C">
        <w:t xml:space="preserve">Абзац утратил силу. - </w:t>
      </w:r>
      <w:hyperlink r:id="rId505">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rsidR="005D2B3C" w:rsidRPr="005D2B3C" w:rsidRDefault="005D2B3C">
      <w:pPr>
        <w:pStyle w:val="ConsPlusNormal"/>
        <w:spacing w:before="220"/>
        <w:ind w:firstLine="540"/>
        <w:jc w:val="both"/>
      </w:pPr>
      <w:r w:rsidRPr="005D2B3C">
        <w:t>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rsidR="005D2B3C" w:rsidRPr="005D2B3C" w:rsidRDefault="005D2B3C">
      <w:pPr>
        <w:pStyle w:val="ConsPlusNormal"/>
        <w:spacing w:before="220"/>
        <w:ind w:firstLine="540"/>
        <w:jc w:val="both"/>
      </w:pPr>
      <w:r w:rsidRPr="005D2B3C">
        <w:t>Минимальный размер гранта не может составлять менее 100 тыс. рублей.</w:t>
      </w:r>
    </w:p>
    <w:p w:rsidR="005D2B3C" w:rsidRPr="005D2B3C" w:rsidRDefault="005D2B3C">
      <w:pPr>
        <w:pStyle w:val="ConsPlusNormal"/>
        <w:jc w:val="both"/>
      </w:pPr>
      <w:r w:rsidRPr="005D2B3C">
        <w:t xml:space="preserve">(п. 5.1.4 в ред. </w:t>
      </w:r>
      <w:hyperlink r:id="rId50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rsidR="005D2B3C" w:rsidRPr="005D2B3C" w:rsidRDefault="005D2B3C">
      <w:pPr>
        <w:pStyle w:val="ConsPlusNormal"/>
        <w:jc w:val="both"/>
      </w:pPr>
      <w:r w:rsidRPr="005D2B3C">
        <w:t xml:space="preserve">(в ред. </w:t>
      </w:r>
      <w:hyperlink r:id="rId50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rsidR="005D2B3C" w:rsidRPr="005D2B3C" w:rsidRDefault="005D2B3C">
      <w:pPr>
        <w:pStyle w:val="ConsPlusNormal"/>
        <w:jc w:val="both"/>
      </w:pPr>
      <w:r w:rsidRPr="005D2B3C">
        <w:t xml:space="preserve">(абзац введен </w:t>
      </w:r>
      <w:hyperlink r:id="rId508">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74" w:name="P1560"/>
      <w:bookmarkEnd w:id="74"/>
      <w:r w:rsidRPr="005D2B3C">
        <w:t>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5D2B3C" w:rsidRPr="005D2B3C" w:rsidRDefault="005D2B3C">
      <w:pPr>
        <w:pStyle w:val="ConsPlusNormal"/>
        <w:spacing w:before="220"/>
        <w:ind w:firstLine="540"/>
        <w:jc w:val="both"/>
      </w:pPr>
      <w:r w:rsidRPr="005D2B3C">
        <w:t>- аренда нежилого помещения;</w:t>
      </w:r>
    </w:p>
    <w:p w:rsidR="005D2B3C" w:rsidRPr="005D2B3C" w:rsidRDefault="005D2B3C">
      <w:pPr>
        <w:pStyle w:val="ConsPlusNormal"/>
        <w:spacing w:before="220"/>
        <w:ind w:firstLine="540"/>
        <w:jc w:val="both"/>
      </w:pPr>
      <w:r w:rsidRPr="005D2B3C">
        <w:t>- ремонт нежилого помещения, включая приобретение строительных материалов, оборудования, необходимого для ремонта помещения;</w:t>
      </w:r>
    </w:p>
    <w:p w:rsidR="005D2B3C" w:rsidRPr="005D2B3C" w:rsidRDefault="005D2B3C">
      <w:pPr>
        <w:pStyle w:val="ConsPlusNormal"/>
        <w:spacing w:before="220"/>
        <w:ind w:firstLine="540"/>
        <w:jc w:val="both"/>
      </w:pPr>
      <w:r w:rsidRPr="005D2B3C">
        <w:t>- аренда и (или) приобретение оргтехники, оборудования (в том числе инвентаря, мебели);</w:t>
      </w:r>
    </w:p>
    <w:p w:rsidR="005D2B3C" w:rsidRPr="005D2B3C" w:rsidRDefault="005D2B3C">
      <w:pPr>
        <w:pStyle w:val="ConsPlusNormal"/>
        <w:spacing w:before="220"/>
        <w:ind w:firstLine="540"/>
        <w:jc w:val="both"/>
      </w:pPr>
      <w:r w:rsidRPr="005D2B3C">
        <w:t>- выплата по передаче прав на франшизу (паушальный платеж);</w:t>
      </w:r>
    </w:p>
    <w:p w:rsidR="005D2B3C" w:rsidRPr="005D2B3C" w:rsidRDefault="005D2B3C">
      <w:pPr>
        <w:pStyle w:val="ConsPlusNormal"/>
        <w:spacing w:before="220"/>
        <w:ind w:firstLine="540"/>
        <w:jc w:val="both"/>
      </w:pPr>
      <w:r w:rsidRPr="005D2B3C">
        <w:lastRenderedPageBreak/>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5D2B3C" w:rsidRPr="005D2B3C" w:rsidRDefault="005D2B3C">
      <w:pPr>
        <w:pStyle w:val="ConsPlusNormal"/>
        <w:spacing w:before="220"/>
        <w:ind w:firstLine="540"/>
        <w:jc w:val="both"/>
      </w:pPr>
      <w:r w:rsidRPr="005D2B3C">
        <w:t>- оплата коммунальных услуг и услуг электроснабжения;</w:t>
      </w:r>
    </w:p>
    <w:p w:rsidR="005D2B3C" w:rsidRPr="005D2B3C" w:rsidRDefault="005D2B3C">
      <w:pPr>
        <w:pStyle w:val="ConsPlusNormal"/>
        <w:spacing w:before="220"/>
        <w:ind w:firstLine="540"/>
        <w:jc w:val="both"/>
      </w:pPr>
      <w:r w:rsidRPr="005D2B3C">
        <w:t>- оформление результатов интеллектуальной деятельности;</w:t>
      </w:r>
    </w:p>
    <w:p w:rsidR="005D2B3C" w:rsidRPr="005D2B3C" w:rsidRDefault="005D2B3C">
      <w:pPr>
        <w:pStyle w:val="ConsPlusNormal"/>
        <w:spacing w:before="220"/>
        <w:ind w:firstLine="540"/>
        <w:jc w:val="both"/>
      </w:pPr>
      <w:r w:rsidRPr="005D2B3C">
        <w:t>- приобретение основных средств (за исключением приобретения зданий, сооружений, земельных участков, автомобилей);</w:t>
      </w:r>
    </w:p>
    <w:p w:rsidR="005D2B3C" w:rsidRPr="005D2B3C" w:rsidRDefault="005D2B3C">
      <w:pPr>
        <w:pStyle w:val="ConsPlusNormal"/>
        <w:spacing w:before="220"/>
        <w:ind w:firstLine="540"/>
        <w:jc w:val="both"/>
      </w:pPr>
      <w:r w:rsidRPr="005D2B3C">
        <w:t>- переоборудование транспортных средств для перевозки маломобильных групп населения, в том числе инвалидов;</w:t>
      </w:r>
    </w:p>
    <w:p w:rsidR="005D2B3C" w:rsidRPr="005D2B3C" w:rsidRDefault="005D2B3C">
      <w:pPr>
        <w:pStyle w:val="ConsPlusNormal"/>
        <w:spacing w:before="220"/>
        <w:ind w:firstLine="540"/>
        <w:jc w:val="both"/>
      </w:pPr>
      <w:r w:rsidRPr="005D2B3C">
        <w:t>- оплата услуг связи, в том числе информационно-телекоммуникационной сети "Интернет";</w:t>
      </w:r>
    </w:p>
    <w:p w:rsidR="005D2B3C" w:rsidRPr="005D2B3C" w:rsidRDefault="005D2B3C">
      <w:pPr>
        <w:pStyle w:val="ConsPlusNormal"/>
        <w:spacing w:before="220"/>
        <w:ind w:firstLine="540"/>
        <w:jc w:val="both"/>
      </w:pPr>
      <w:r w:rsidRPr="005D2B3C">
        <w:t>-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rsidR="005D2B3C" w:rsidRPr="005D2B3C" w:rsidRDefault="005D2B3C">
      <w:pPr>
        <w:pStyle w:val="ConsPlusNormal"/>
        <w:jc w:val="both"/>
      </w:pPr>
      <w:r w:rsidRPr="005D2B3C">
        <w:t xml:space="preserve">(в ред. </w:t>
      </w:r>
      <w:hyperlink r:id="rId50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5D2B3C" w:rsidRPr="005D2B3C" w:rsidRDefault="005D2B3C">
      <w:pPr>
        <w:pStyle w:val="ConsPlusNormal"/>
        <w:spacing w:before="220"/>
        <w:ind w:firstLine="540"/>
        <w:jc w:val="both"/>
      </w:pPr>
      <w:r w:rsidRPr="005D2B3C">
        <w:t>- приобретение сырья, расходных материалов, необходимых для производства продукции и оказания услуг;</w:t>
      </w:r>
    </w:p>
    <w:p w:rsidR="005D2B3C" w:rsidRPr="005D2B3C" w:rsidRDefault="005D2B3C">
      <w:pPr>
        <w:pStyle w:val="ConsPlusNormal"/>
        <w:spacing w:before="220"/>
        <w:ind w:firstLine="540"/>
        <w:jc w:val="both"/>
      </w:pPr>
      <w:r w:rsidRPr="005D2B3C">
        <w:t>-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rsidR="005D2B3C" w:rsidRPr="005D2B3C" w:rsidRDefault="005D2B3C">
      <w:pPr>
        <w:pStyle w:val="ConsPlusNormal"/>
        <w:jc w:val="both"/>
      </w:pPr>
      <w:r w:rsidRPr="005D2B3C">
        <w:t xml:space="preserve">(в ред. Приказов Минэкономразвития России от 10.10.2022 </w:t>
      </w:r>
      <w:hyperlink r:id="rId510">
        <w:r w:rsidRPr="005D2B3C">
          <w:t>N 555</w:t>
        </w:r>
      </w:hyperlink>
      <w:r w:rsidRPr="005D2B3C">
        <w:t xml:space="preserve">, от 24.04.2023 </w:t>
      </w:r>
      <w:hyperlink r:id="rId511">
        <w:r w:rsidRPr="005D2B3C">
          <w:t>N 272</w:t>
        </w:r>
      </w:hyperlink>
      <w:r w:rsidRPr="005D2B3C">
        <w:t>)</w:t>
      </w:r>
    </w:p>
    <w:p w:rsidR="005D2B3C" w:rsidRPr="005D2B3C" w:rsidRDefault="005D2B3C">
      <w:pPr>
        <w:pStyle w:val="ConsPlusNormal"/>
        <w:spacing w:before="220"/>
        <w:ind w:firstLine="540"/>
        <w:jc w:val="both"/>
      </w:pPr>
      <w:r w:rsidRPr="005D2B3C">
        <w:t>--------------------------------</w:t>
      </w:r>
    </w:p>
    <w:p w:rsidR="005D2B3C" w:rsidRPr="005D2B3C" w:rsidRDefault="005D2B3C">
      <w:pPr>
        <w:pStyle w:val="ConsPlusNormal"/>
        <w:spacing w:before="220"/>
        <w:ind w:firstLine="540"/>
        <w:jc w:val="both"/>
      </w:pPr>
      <w:r w:rsidRPr="005D2B3C">
        <w:t xml:space="preserve">&lt;1&gt; Сноска исключена. - </w:t>
      </w:r>
      <w:hyperlink r:id="rId512">
        <w:r w:rsidRPr="005D2B3C">
          <w:t>Приказ</w:t>
        </w:r>
      </w:hyperlink>
      <w:r w:rsidRPr="005D2B3C">
        <w:t xml:space="preserve"> Минэкономразвития России от 24.04.2023 N 272.</w:t>
      </w:r>
    </w:p>
    <w:p w:rsidR="005D2B3C" w:rsidRPr="005D2B3C" w:rsidRDefault="005D2B3C">
      <w:pPr>
        <w:pStyle w:val="ConsPlusNormal"/>
        <w:ind w:firstLine="540"/>
        <w:jc w:val="both"/>
      </w:pPr>
    </w:p>
    <w:p w:rsidR="005D2B3C" w:rsidRPr="005D2B3C" w:rsidRDefault="005D2B3C">
      <w:pPr>
        <w:pStyle w:val="ConsPlusNormal"/>
        <w:ind w:firstLine="540"/>
        <w:jc w:val="both"/>
      </w:pPr>
      <w:r w:rsidRPr="005D2B3C">
        <w:t>-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rsidR="005D2B3C" w:rsidRPr="005D2B3C" w:rsidRDefault="005D2B3C">
      <w:pPr>
        <w:pStyle w:val="ConsPlusNormal"/>
        <w:spacing w:before="220"/>
        <w:ind w:firstLine="540"/>
        <w:jc w:val="both"/>
      </w:pPr>
      <w:r w:rsidRPr="005D2B3C">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5D2B3C" w:rsidRPr="005D2B3C" w:rsidRDefault="005D2B3C">
      <w:pPr>
        <w:pStyle w:val="ConsPlusNormal"/>
        <w:spacing w:before="220"/>
        <w:ind w:firstLine="540"/>
        <w:jc w:val="both"/>
      </w:pPr>
      <w:bookmarkStart w:id="75" w:name="P1582"/>
      <w:bookmarkEnd w:id="75"/>
      <w:r w:rsidRPr="005D2B3C">
        <w:t xml:space="preserve">5.1.7. Дополнительно к расходам, указанным в </w:t>
      </w:r>
      <w:hyperlink w:anchor="P1560">
        <w:r w:rsidRPr="005D2B3C">
          <w:t>пункте 5.1.6</w:t>
        </w:r>
      </w:hyperlink>
      <w:r w:rsidRPr="005D2B3C">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5D2B3C" w:rsidRPr="005D2B3C" w:rsidRDefault="005D2B3C">
      <w:pPr>
        <w:pStyle w:val="ConsPlusNormal"/>
        <w:spacing w:before="220"/>
        <w:ind w:firstLine="540"/>
        <w:jc w:val="both"/>
      </w:pPr>
      <w:r w:rsidRPr="005D2B3C">
        <w:lastRenderedPageBreak/>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513">
        <w:r w:rsidRPr="005D2B3C">
          <w:t>законом</w:t>
        </w:r>
      </w:hyperlink>
      <w:r w:rsidRPr="005D2B3C">
        <w:t xml:space="preserve"> N 209-ФЗ.</w:t>
      </w:r>
    </w:p>
    <w:p w:rsidR="005D2B3C" w:rsidRPr="005D2B3C" w:rsidRDefault="005D2B3C">
      <w:pPr>
        <w:pStyle w:val="ConsPlusNormal"/>
        <w:spacing w:before="220"/>
        <w:ind w:firstLine="540"/>
        <w:jc w:val="both"/>
      </w:pPr>
      <w:r w:rsidRPr="005D2B3C">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anchor="P1528">
        <w:r w:rsidRPr="005D2B3C">
          <w:t>пункте 5.1</w:t>
        </w:r>
      </w:hyperlink>
      <w:r w:rsidRPr="005D2B3C">
        <w:t xml:space="preserve"> настоящих Требований, информацию о финансово-экономических показателях своей деятельности.</w:t>
      </w:r>
    </w:p>
    <w:p w:rsidR="005D2B3C" w:rsidRPr="005D2B3C" w:rsidRDefault="005D2B3C">
      <w:pPr>
        <w:pStyle w:val="ConsPlusNormal"/>
        <w:spacing w:before="220"/>
        <w:ind w:firstLine="540"/>
        <w:jc w:val="both"/>
      </w:pPr>
      <w:r w:rsidRPr="005D2B3C">
        <w:t>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rsidR="005D2B3C" w:rsidRPr="005D2B3C" w:rsidRDefault="005D2B3C">
      <w:pPr>
        <w:pStyle w:val="ConsPlusNormal"/>
        <w:spacing w:before="220"/>
        <w:ind w:firstLine="540"/>
        <w:jc w:val="both"/>
      </w:pPr>
      <w:r w:rsidRPr="005D2B3C">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anchor="P1528">
        <w:r w:rsidRPr="005D2B3C">
          <w:t>пункте 5.1</w:t>
        </w:r>
      </w:hyperlink>
      <w:r w:rsidRPr="005D2B3C">
        <w:t xml:space="preserve"> настоящих Требований.</w:t>
      </w:r>
    </w:p>
    <w:p w:rsidR="005D2B3C" w:rsidRPr="005D2B3C" w:rsidRDefault="005D2B3C">
      <w:pPr>
        <w:pStyle w:val="ConsPlusNormal"/>
        <w:jc w:val="both"/>
      </w:pPr>
      <w:r w:rsidRPr="005D2B3C">
        <w:t xml:space="preserve">(п. 5.3 введен </w:t>
      </w:r>
      <w:hyperlink r:id="rId514">
        <w:r w:rsidRPr="005D2B3C">
          <w:t>Приказом</w:t>
        </w:r>
      </w:hyperlink>
      <w:r w:rsidRPr="005D2B3C">
        <w:t xml:space="preserve"> Минэкономразвития России от 10.10.2022 N 555)</w:t>
      </w:r>
    </w:p>
    <w:p w:rsidR="005D2B3C" w:rsidRPr="005D2B3C" w:rsidRDefault="005D2B3C">
      <w:pPr>
        <w:pStyle w:val="ConsPlusNormal"/>
        <w:spacing w:before="220"/>
        <w:ind w:firstLine="540"/>
        <w:jc w:val="both"/>
      </w:pPr>
      <w:r w:rsidRPr="005D2B3C">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anchor="P1528">
        <w:r w:rsidRPr="005D2B3C">
          <w:t>пункте 5.1</w:t>
        </w:r>
      </w:hyperlink>
      <w:r w:rsidRPr="005D2B3C">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5D2B3C" w:rsidRPr="005D2B3C" w:rsidRDefault="005D2B3C">
      <w:pPr>
        <w:pStyle w:val="ConsPlusNormal"/>
        <w:jc w:val="both"/>
      </w:pPr>
      <w:r w:rsidRPr="005D2B3C">
        <w:t xml:space="preserve">(п. 5.4 введен </w:t>
      </w:r>
      <w:hyperlink r:id="rId515">
        <w:r w:rsidRPr="005D2B3C">
          <w:t>Приказом</w:t>
        </w:r>
      </w:hyperlink>
      <w:r w:rsidRPr="005D2B3C">
        <w:t xml:space="preserve"> Минэкономразвития России от 10.10.2022 N 555)</w:t>
      </w:r>
    </w:p>
    <w:p w:rsidR="005D2B3C" w:rsidRPr="005D2B3C" w:rsidRDefault="005D2B3C">
      <w:pPr>
        <w:pStyle w:val="ConsPlusNormal"/>
        <w:jc w:val="both"/>
      </w:pPr>
    </w:p>
    <w:p w:rsidR="005D2B3C" w:rsidRPr="005D2B3C" w:rsidRDefault="005D2B3C">
      <w:pPr>
        <w:pStyle w:val="ConsPlusTitle"/>
        <w:jc w:val="center"/>
        <w:outlineLvl w:val="1"/>
      </w:pPr>
      <w:r w:rsidRPr="005D2B3C">
        <w:t>VI. Требования к реализации мероприятия, направленного</w:t>
      </w:r>
    </w:p>
    <w:p w:rsidR="005D2B3C" w:rsidRPr="005D2B3C" w:rsidRDefault="005D2B3C">
      <w:pPr>
        <w:pStyle w:val="ConsPlusTitle"/>
        <w:jc w:val="center"/>
      </w:pPr>
      <w:r w:rsidRPr="005D2B3C">
        <w:t>на обеспечение льготного доступа субъектов малого и среднего</w:t>
      </w:r>
    </w:p>
    <w:p w:rsidR="005D2B3C" w:rsidRPr="005D2B3C" w:rsidRDefault="005D2B3C">
      <w:pPr>
        <w:pStyle w:val="ConsPlusTitle"/>
        <w:jc w:val="center"/>
      </w:pPr>
      <w:r w:rsidRPr="005D2B3C">
        <w:t>предпринимательства к производственным площадям и помещениям</w:t>
      </w:r>
    </w:p>
    <w:p w:rsidR="005D2B3C" w:rsidRPr="005D2B3C" w:rsidRDefault="005D2B3C">
      <w:pPr>
        <w:pStyle w:val="ConsPlusTitle"/>
        <w:jc w:val="center"/>
      </w:pPr>
      <w:r w:rsidRPr="005D2B3C">
        <w:t>индустриальных (промышленных) парков, агропромышленных</w:t>
      </w:r>
    </w:p>
    <w:p w:rsidR="005D2B3C" w:rsidRPr="005D2B3C" w:rsidRDefault="005D2B3C">
      <w:pPr>
        <w:pStyle w:val="ConsPlusTitle"/>
        <w:jc w:val="center"/>
      </w:pPr>
      <w:r w:rsidRPr="005D2B3C">
        <w:t>парков, бизнес-парков, технопарков, промышленных технопарков</w:t>
      </w:r>
    </w:p>
    <w:p w:rsidR="005D2B3C" w:rsidRPr="005D2B3C" w:rsidRDefault="005D2B3C">
      <w:pPr>
        <w:pStyle w:val="ConsPlusTitle"/>
        <w:jc w:val="center"/>
      </w:pPr>
      <w:r w:rsidRPr="005D2B3C">
        <w:t>в целях создания (развития) производственных и инновационных</w:t>
      </w:r>
    </w:p>
    <w:p w:rsidR="005D2B3C" w:rsidRPr="005D2B3C" w:rsidRDefault="005D2B3C">
      <w:pPr>
        <w:pStyle w:val="ConsPlusTitle"/>
        <w:jc w:val="center"/>
      </w:pPr>
      <w:r w:rsidRPr="005D2B3C">
        <w:t>компаний, а также требования к организациям, образующим</w:t>
      </w:r>
    </w:p>
    <w:p w:rsidR="005D2B3C" w:rsidRPr="005D2B3C" w:rsidRDefault="005D2B3C">
      <w:pPr>
        <w:pStyle w:val="ConsPlusTitle"/>
        <w:jc w:val="center"/>
      </w:pPr>
      <w:r w:rsidRPr="005D2B3C">
        <w:t>инфраструктуру поддержки субъектов малого и среднего</w:t>
      </w:r>
    </w:p>
    <w:p w:rsidR="005D2B3C" w:rsidRPr="005D2B3C" w:rsidRDefault="005D2B3C">
      <w:pPr>
        <w:pStyle w:val="ConsPlusTitle"/>
        <w:jc w:val="center"/>
      </w:pPr>
      <w:r w:rsidRPr="005D2B3C">
        <w:t>предпринимательства</w:t>
      </w:r>
    </w:p>
    <w:p w:rsidR="005D2B3C" w:rsidRPr="005D2B3C" w:rsidRDefault="005D2B3C">
      <w:pPr>
        <w:pStyle w:val="ConsPlusNormal"/>
        <w:jc w:val="center"/>
      </w:pPr>
      <w:r w:rsidRPr="005D2B3C">
        <w:t xml:space="preserve">(в ред. </w:t>
      </w:r>
      <w:hyperlink r:id="rId516">
        <w:r w:rsidRPr="005D2B3C">
          <w:t>Приказа</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Normal"/>
        <w:ind w:firstLine="540"/>
        <w:jc w:val="both"/>
      </w:pPr>
      <w:r w:rsidRPr="005D2B3C">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w:t>
      </w:r>
      <w:r w:rsidRPr="005D2B3C">
        <w:lastRenderedPageBreak/>
        <w:t>промышленного технопарка (за исключением капитального ремонта).</w:t>
      </w:r>
    </w:p>
    <w:p w:rsidR="005D2B3C" w:rsidRPr="005D2B3C" w:rsidRDefault="005D2B3C">
      <w:pPr>
        <w:pStyle w:val="ConsPlusNormal"/>
        <w:jc w:val="both"/>
      </w:pPr>
      <w:r w:rsidRPr="005D2B3C">
        <w:t xml:space="preserve">(п. 6.1 в ред. </w:t>
      </w:r>
      <w:hyperlink r:id="rId51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r:id="rId518">
        <w:r w:rsidRPr="005D2B3C">
          <w:t>Правилами</w:t>
        </w:r>
      </w:hyperlink>
      <w:r w:rsidRPr="005D2B3C">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r:id="rId519">
        <w:r w:rsidRPr="005D2B3C">
          <w:t>Правилами</w:t>
        </w:r>
      </w:hyperlink>
      <w:r w:rsidRPr="005D2B3C">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r:id="rId520">
        <w:r w:rsidRPr="005D2B3C">
          <w:t>Правилами</w:t>
        </w:r>
      </w:hyperlink>
      <w:r w:rsidRPr="005D2B3C">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rsidR="005D2B3C" w:rsidRPr="005D2B3C" w:rsidRDefault="005D2B3C">
      <w:pPr>
        <w:pStyle w:val="ConsPlusNormal"/>
        <w:jc w:val="both"/>
      </w:pPr>
      <w:r w:rsidRPr="005D2B3C">
        <w:t xml:space="preserve">(в ред. </w:t>
      </w:r>
      <w:hyperlink r:id="rId52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6.1.2. Требованиями к реализации мероприятия являются:</w:t>
      </w:r>
    </w:p>
    <w:p w:rsidR="005D2B3C" w:rsidRPr="005D2B3C" w:rsidRDefault="005D2B3C">
      <w:pPr>
        <w:pStyle w:val="ConsPlusNormal"/>
        <w:spacing w:before="220"/>
        <w:ind w:firstLine="540"/>
        <w:jc w:val="both"/>
      </w:pPr>
      <w:r w:rsidRPr="005D2B3C">
        <w:t>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rsidR="005D2B3C" w:rsidRPr="005D2B3C" w:rsidRDefault="005D2B3C">
      <w:pPr>
        <w:pStyle w:val="ConsPlusNormal"/>
        <w:spacing w:before="220"/>
        <w:ind w:firstLine="540"/>
        <w:jc w:val="both"/>
      </w:pPr>
      <w:r w:rsidRPr="005D2B3C">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r:id="rId522">
        <w:r w:rsidRPr="005D2B3C">
          <w:t>требованиям</w:t>
        </w:r>
      </w:hyperlink>
      <w:r w:rsidRPr="005D2B3C">
        <w:t xml:space="preserve">, предусмотренным постановлением Правительства Российской </w:t>
      </w:r>
      <w:r w:rsidRPr="005D2B3C">
        <w:lastRenderedPageBreak/>
        <w:t xml:space="preserve">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r:id="rId523">
        <w:r w:rsidRPr="005D2B3C">
          <w:t>требованиям</w:t>
        </w:r>
      </w:hyperlink>
      <w:r w:rsidRPr="005D2B3C">
        <w:t>,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rsidR="005D2B3C" w:rsidRPr="005D2B3C" w:rsidRDefault="005D2B3C">
      <w:pPr>
        <w:pStyle w:val="ConsPlusNormal"/>
        <w:spacing w:before="220"/>
        <w:ind w:firstLine="540"/>
        <w:jc w:val="both"/>
      </w:pPr>
      <w:r w:rsidRPr="005D2B3C">
        <w:t>в) в случае создания и (или) развития бизнес-парков, технопарков - обеспечение соответствия таких парков настоящим Требованиям.</w:t>
      </w:r>
    </w:p>
    <w:p w:rsidR="005D2B3C" w:rsidRPr="005D2B3C" w:rsidRDefault="005D2B3C">
      <w:pPr>
        <w:pStyle w:val="ConsPlusNormal"/>
        <w:jc w:val="both"/>
      </w:pPr>
      <w:r w:rsidRPr="005D2B3C">
        <w:t xml:space="preserve">(п. 6.1.2 в ред. </w:t>
      </w:r>
      <w:hyperlink r:id="rId52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rsidR="005D2B3C" w:rsidRPr="005D2B3C" w:rsidRDefault="005D2B3C">
      <w:pPr>
        <w:pStyle w:val="ConsPlusNormal"/>
        <w:spacing w:before="220"/>
        <w:ind w:firstLine="540"/>
        <w:jc w:val="both"/>
      </w:pPr>
      <w:r w:rsidRPr="005D2B3C">
        <w:t>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rsidR="005D2B3C" w:rsidRPr="005D2B3C" w:rsidRDefault="005D2B3C">
      <w:pPr>
        <w:pStyle w:val="ConsPlusNormal"/>
        <w:spacing w:before="220"/>
        <w:ind w:firstLine="540"/>
        <w:jc w:val="both"/>
      </w:pPr>
      <w:r w:rsidRPr="005D2B3C">
        <w:t>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rsidR="005D2B3C" w:rsidRPr="005D2B3C" w:rsidRDefault="005D2B3C">
      <w:pPr>
        <w:pStyle w:val="ConsPlusNormal"/>
        <w:spacing w:before="220"/>
        <w:ind w:firstLine="540"/>
        <w:jc w:val="both"/>
      </w:pPr>
      <w:r w:rsidRPr="005D2B3C">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w:t>
      </w:r>
      <w:r w:rsidRPr="005D2B3C">
        <w:lastRenderedPageBreak/>
        <w:t>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rsidR="005D2B3C" w:rsidRPr="005D2B3C" w:rsidRDefault="005D2B3C">
      <w:pPr>
        <w:pStyle w:val="ConsPlusNormal"/>
        <w:spacing w:before="220"/>
        <w:ind w:firstLine="540"/>
        <w:jc w:val="both"/>
      </w:pPr>
      <w:r w:rsidRPr="005D2B3C">
        <w:t>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rsidR="005D2B3C" w:rsidRPr="005D2B3C" w:rsidRDefault="005D2B3C">
      <w:pPr>
        <w:pStyle w:val="ConsPlusNormal"/>
        <w:spacing w:before="220"/>
        <w:ind w:firstLine="540"/>
        <w:jc w:val="both"/>
      </w:pPr>
      <w:r w:rsidRPr="005D2B3C">
        <w:t>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rsidR="005D2B3C" w:rsidRPr="005D2B3C" w:rsidRDefault="005D2B3C">
      <w:pPr>
        <w:pStyle w:val="ConsPlusNormal"/>
        <w:jc w:val="both"/>
      </w:pPr>
      <w:r w:rsidRPr="005D2B3C">
        <w:t xml:space="preserve">(п. 6.1.2.1 введен </w:t>
      </w:r>
      <w:hyperlink r:id="rId525">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p w:rsidR="005D2B3C" w:rsidRPr="005D2B3C" w:rsidRDefault="005D2B3C">
      <w:pPr>
        <w:pStyle w:val="ConsPlusNormal"/>
        <w:spacing w:before="220"/>
        <w:ind w:firstLine="540"/>
        <w:jc w:val="both"/>
      </w:pPr>
      <w:bookmarkStart w:id="76" w:name="P1619"/>
      <w:bookmarkEnd w:id="76"/>
      <w:r w:rsidRPr="005D2B3C">
        <w:t>а) для индустриального (промышленного) парка, агропромышленного парка:</w:t>
      </w:r>
    </w:p>
    <w:p w:rsidR="005D2B3C" w:rsidRPr="005D2B3C" w:rsidRDefault="005D2B3C">
      <w:pPr>
        <w:pStyle w:val="ConsPlusNormal"/>
        <w:spacing w:before="220"/>
        <w:ind w:firstLine="540"/>
        <w:jc w:val="both"/>
      </w:pPr>
      <w:r w:rsidRPr="005D2B3C">
        <w:t>- создание и (или) развитие энергетического и транспортной инфраструктуры (дороги);</w:t>
      </w:r>
    </w:p>
    <w:p w:rsidR="005D2B3C" w:rsidRPr="005D2B3C" w:rsidRDefault="005D2B3C">
      <w:pPr>
        <w:pStyle w:val="ConsPlusNormal"/>
        <w:spacing w:before="220"/>
        <w:ind w:firstLine="540"/>
        <w:jc w:val="both"/>
      </w:pPr>
      <w:r w:rsidRPr="005D2B3C">
        <w:t>-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rsidR="005D2B3C" w:rsidRPr="005D2B3C" w:rsidRDefault="005D2B3C">
      <w:pPr>
        <w:pStyle w:val="ConsPlusNormal"/>
        <w:spacing w:before="220"/>
        <w:ind w:firstLine="540"/>
        <w:jc w:val="both"/>
      </w:pPr>
      <w:r w:rsidRPr="005D2B3C">
        <w:t>- инженерная подготовка в границах земельного участка, на котором размещается индустриальный (промышленный) парк, агропромышленный парк;</w:t>
      </w:r>
    </w:p>
    <w:p w:rsidR="005D2B3C" w:rsidRPr="005D2B3C" w:rsidRDefault="005D2B3C">
      <w:pPr>
        <w:pStyle w:val="ConsPlusNormal"/>
        <w:spacing w:before="220"/>
        <w:ind w:firstLine="540"/>
        <w:jc w:val="both"/>
      </w:pPr>
      <w:r w:rsidRPr="005D2B3C">
        <w:t>-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rsidR="005D2B3C" w:rsidRPr="005D2B3C" w:rsidRDefault="005D2B3C">
      <w:pPr>
        <w:pStyle w:val="ConsPlusNormal"/>
        <w:spacing w:before="220"/>
        <w:ind w:firstLine="540"/>
        <w:jc w:val="both"/>
      </w:pPr>
      <w:r w:rsidRPr="005D2B3C">
        <w:t>- технологическое присоединение (подключение) к объектам электросетевого хозяйства, сетям водоснабжения;</w:t>
      </w:r>
    </w:p>
    <w:p w:rsidR="005D2B3C" w:rsidRPr="005D2B3C" w:rsidRDefault="005D2B3C">
      <w:pPr>
        <w:pStyle w:val="ConsPlusNormal"/>
        <w:spacing w:before="220"/>
        <w:ind w:firstLine="540"/>
        <w:jc w:val="both"/>
      </w:pPr>
      <w:r w:rsidRPr="005D2B3C">
        <w:t>-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rsidR="005D2B3C" w:rsidRPr="005D2B3C" w:rsidRDefault="005D2B3C">
      <w:pPr>
        <w:pStyle w:val="ConsPlusNormal"/>
        <w:spacing w:before="220"/>
        <w:ind w:firstLine="540"/>
        <w:jc w:val="both"/>
      </w:pPr>
      <w:r w:rsidRPr="005D2B3C">
        <w:t>б) для бизнес-парка:</w:t>
      </w:r>
    </w:p>
    <w:p w:rsidR="005D2B3C" w:rsidRPr="005D2B3C" w:rsidRDefault="005D2B3C">
      <w:pPr>
        <w:pStyle w:val="ConsPlusNormal"/>
        <w:spacing w:before="220"/>
        <w:ind w:firstLine="540"/>
        <w:jc w:val="both"/>
      </w:pPr>
      <w:r w:rsidRPr="005D2B3C">
        <w:t xml:space="preserve">- направления, указанные в </w:t>
      </w:r>
      <w:hyperlink w:anchor="P1619">
        <w:r w:rsidRPr="005D2B3C">
          <w:t>подпункте "а"</w:t>
        </w:r>
      </w:hyperlink>
      <w:r w:rsidRPr="005D2B3C">
        <w:t xml:space="preserve"> настоящего пункта;</w:t>
      </w:r>
    </w:p>
    <w:p w:rsidR="005D2B3C" w:rsidRPr="005D2B3C" w:rsidRDefault="005D2B3C">
      <w:pPr>
        <w:pStyle w:val="ConsPlusNormal"/>
        <w:spacing w:before="220"/>
        <w:ind w:firstLine="540"/>
        <w:jc w:val="both"/>
      </w:pPr>
      <w:r w:rsidRPr="005D2B3C">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w:t>
      </w:r>
      <w:r w:rsidRPr="005D2B3C">
        <w:lastRenderedPageBreak/>
        <w:t>установленных законодательством Российской Федерации норм, правил и требований к безопасности пребывания людей, охране жизни и здоровья;</w:t>
      </w:r>
    </w:p>
    <w:p w:rsidR="005D2B3C" w:rsidRPr="005D2B3C" w:rsidRDefault="005D2B3C">
      <w:pPr>
        <w:pStyle w:val="ConsPlusNormal"/>
        <w:spacing w:before="220"/>
        <w:ind w:firstLine="540"/>
        <w:jc w:val="both"/>
      </w:pPr>
      <w:r w:rsidRPr="005D2B3C">
        <w:t>-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rsidR="005D2B3C" w:rsidRPr="005D2B3C" w:rsidRDefault="005D2B3C">
      <w:pPr>
        <w:pStyle w:val="ConsPlusNormal"/>
        <w:spacing w:before="220"/>
        <w:ind w:firstLine="540"/>
        <w:jc w:val="both"/>
      </w:pPr>
      <w:r w:rsidRPr="005D2B3C">
        <w:t>в) для технопарка, промышленного технопарка:</w:t>
      </w:r>
    </w:p>
    <w:p w:rsidR="005D2B3C" w:rsidRPr="005D2B3C" w:rsidRDefault="005D2B3C">
      <w:pPr>
        <w:pStyle w:val="ConsPlusNormal"/>
        <w:spacing w:before="220"/>
        <w:ind w:firstLine="540"/>
        <w:jc w:val="both"/>
      </w:pPr>
      <w:r w:rsidRPr="005D2B3C">
        <w:t>- строительство, реконструкция объектов внутренней инженерной, коммунальной и транспортной инфраструктуры технопарка, промышленного технопарка;</w:t>
      </w:r>
    </w:p>
    <w:p w:rsidR="005D2B3C" w:rsidRPr="005D2B3C" w:rsidRDefault="005D2B3C">
      <w:pPr>
        <w:pStyle w:val="ConsPlusNormal"/>
        <w:spacing w:before="220"/>
        <w:ind w:firstLine="540"/>
        <w:jc w:val="both"/>
      </w:pPr>
      <w:r w:rsidRPr="005D2B3C">
        <w:t>- строительство, реконструкция объектов внешней инженерной, коммунальной и транспортной инфраструктуры технопарка, промышленного технопарка;</w:t>
      </w:r>
    </w:p>
    <w:p w:rsidR="005D2B3C" w:rsidRPr="005D2B3C" w:rsidRDefault="005D2B3C">
      <w:pPr>
        <w:pStyle w:val="ConsPlusNormal"/>
        <w:spacing w:before="220"/>
        <w:ind w:firstLine="540"/>
        <w:jc w:val="both"/>
      </w:pPr>
      <w:r w:rsidRPr="005D2B3C">
        <w:t>- строительство, реконструкция офисных, лабораторных и производственных помещений технопарка, промышленного технопарка;</w:t>
      </w:r>
    </w:p>
    <w:p w:rsidR="005D2B3C" w:rsidRPr="005D2B3C" w:rsidRDefault="005D2B3C">
      <w:pPr>
        <w:pStyle w:val="ConsPlusNormal"/>
        <w:spacing w:before="220"/>
        <w:ind w:firstLine="540"/>
        <w:jc w:val="both"/>
      </w:pPr>
      <w:r w:rsidRPr="005D2B3C">
        <w:t>- инженерная подготовка в границах земельного участка, на котором размещается технопарк, промышленный технопарк;</w:t>
      </w:r>
    </w:p>
    <w:p w:rsidR="005D2B3C" w:rsidRPr="005D2B3C" w:rsidRDefault="005D2B3C">
      <w:pPr>
        <w:pStyle w:val="ConsPlusNormal"/>
        <w:spacing w:before="220"/>
        <w:ind w:firstLine="540"/>
        <w:jc w:val="both"/>
      </w:pPr>
      <w:r w:rsidRPr="005D2B3C">
        <w:t>- технологическое присоединение (подключение) к объектам электро-, газо-, тепло-, водоснабжения и водоотведения, линиям связи;</w:t>
      </w:r>
    </w:p>
    <w:p w:rsidR="005D2B3C" w:rsidRPr="005D2B3C" w:rsidRDefault="005D2B3C">
      <w:pPr>
        <w:pStyle w:val="ConsPlusNormal"/>
        <w:spacing w:before="220"/>
        <w:ind w:firstLine="540"/>
        <w:jc w:val="both"/>
      </w:pPr>
      <w:r w:rsidRPr="005D2B3C">
        <w:t>-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rsidR="005D2B3C" w:rsidRPr="005D2B3C" w:rsidRDefault="005D2B3C">
      <w:pPr>
        <w:pStyle w:val="ConsPlusNormal"/>
        <w:spacing w:before="220"/>
        <w:ind w:firstLine="540"/>
        <w:jc w:val="both"/>
      </w:pPr>
      <w:r w:rsidRPr="005D2B3C">
        <w:t>-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rsidR="005D2B3C" w:rsidRPr="005D2B3C" w:rsidRDefault="005D2B3C">
      <w:pPr>
        <w:pStyle w:val="ConsPlusNormal"/>
        <w:jc w:val="both"/>
      </w:pPr>
      <w:r w:rsidRPr="005D2B3C">
        <w:t xml:space="preserve">(п. 6.1.2.2 введен </w:t>
      </w:r>
      <w:hyperlink r:id="rId526">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bookmarkStart w:id="77" w:name="P1639"/>
      <w:bookmarkEnd w:id="77"/>
      <w:r w:rsidRPr="005D2B3C">
        <w:t>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rsidR="005D2B3C" w:rsidRPr="005D2B3C" w:rsidRDefault="005D2B3C">
      <w:pPr>
        <w:pStyle w:val="ConsPlusNormal"/>
        <w:spacing w:before="220"/>
        <w:ind w:firstLine="540"/>
        <w:jc w:val="both"/>
      </w:pPr>
      <w:r w:rsidRPr="005D2B3C">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r:id="rId527">
        <w:r w:rsidRPr="005D2B3C">
          <w:t>классификатором</w:t>
        </w:r>
      </w:hyperlink>
      <w:r w:rsidRPr="005D2B3C">
        <w:t xml:space="preserve"> видов экономической деятельности;</w:t>
      </w:r>
    </w:p>
    <w:p w:rsidR="005D2B3C" w:rsidRPr="005D2B3C" w:rsidRDefault="005D2B3C">
      <w:pPr>
        <w:pStyle w:val="ConsPlusNormal"/>
        <w:jc w:val="both"/>
      </w:pPr>
      <w:r w:rsidRPr="005D2B3C">
        <w:t xml:space="preserve">(в ред. </w:t>
      </w:r>
      <w:hyperlink r:id="rId528">
        <w:r w:rsidRPr="005D2B3C">
          <w:t>Приказа</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rsidR="005D2B3C" w:rsidRPr="005D2B3C" w:rsidRDefault="005D2B3C">
      <w:pPr>
        <w:pStyle w:val="ConsPlusNormal"/>
        <w:spacing w:before="220"/>
        <w:ind w:firstLine="540"/>
        <w:jc w:val="both"/>
      </w:pPr>
      <w:r w:rsidRPr="005D2B3C">
        <w:t>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w:t>
      </w:r>
      <w:r w:rsidRPr="005D2B3C">
        <w:lastRenderedPageBreak/>
        <w:t>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rsidR="005D2B3C" w:rsidRPr="005D2B3C" w:rsidRDefault="005D2B3C">
      <w:pPr>
        <w:pStyle w:val="ConsPlusNormal"/>
        <w:spacing w:before="220"/>
        <w:ind w:firstLine="540"/>
        <w:jc w:val="both"/>
      </w:pPr>
      <w:r w:rsidRPr="005D2B3C">
        <w:t>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rsidR="005D2B3C" w:rsidRPr="005D2B3C" w:rsidRDefault="005D2B3C">
      <w:pPr>
        <w:pStyle w:val="ConsPlusNormal"/>
        <w:jc w:val="both"/>
      </w:pPr>
      <w:r w:rsidRPr="005D2B3C">
        <w:t xml:space="preserve">(п. 6.1.2.3 введен </w:t>
      </w:r>
      <w:hyperlink r:id="rId529">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6.2. Индустриальный (промышленный) парк, агропромышленный парк, бизнес-парк, отнесенные к таковым в соответствии с </w:t>
      </w:r>
      <w:hyperlink r:id="rId530">
        <w:r w:rsidRPr="005D2B3C">
          <w:t>пунктом 4</w:t>
        </w:r>
      </w:hyperlink>
      <w:r w:rsidRPr="005D2B3C">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rsidR="005D2B3C" w:rsidRPr="005D2B3C" w:rsidRDefault="005D2B3C">
      <w:pPr>
        <w:pStyle w:val="ConsPlusNormal"/>
        <w:jc w:val="both"/>
      </w:pPr>
      <w:r w:rsidRPr="005D2B3C">
        <w:t xml:space="preserve">(п. 6.2 в ред. </w:t>
      </w:r>
      <w:hyperlink r:id="rId53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rsidR="005D2B3C" w:rsidRPr="005D2B3C" w:rsidRDefault="005D2B3C">
      <w:pPr>
        <w:pStyle w:val="ConsPlusNormal"/>
        <w:jc w:val="both"/>
      </w:pPr>
      <w:r w:rsidRPr="005D2B3C">
        <w:t xml:space="preserve">(в ред. </w:t>
      </w:r>
      <w:hyperlink r:id="rId53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3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rsidR="005D2B3C" w:rsidRPr="005D2B3C" w:rsidRDefault="005D2B3C">
      <w:pPr>
        <w:pStyle w:val="ConsPlusNormal"/>
        <w:jc w:val="both"/>
      </w:pPr>
      <w:r w:rsidRPr="005D2B3C">
        <w:t xml:space="preserve">(в ред. </w:t>
      </w:r>
      <w:hyperlink r:id="rId53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lastRenderedPageBreak/>
        <w:t>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rsidR="005D2B3C" w:rsidRPr="005D2B3C" w:rsidRDefault="005D2B3C">
      <w:pPr>
        <w:pStyle w:val="ConsPlusNormal"/>
        <w:jc w:val="both"/>
      </w:pPr>
      <w:r w:rsidRPr="005D2B3C">
        <w:t xml:space="preserve">(в ред. </w:t>
      </w:r>
      <w:hyperlink r:id="rId53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rsidR="005D2B3C" w:rsidRPr="005D2B3C" w:rsidRDefault="005D2B3C">
      <w:pPr>
        <w:pStyle w:val="ConsPlusNormal"/>
        <w:jc w:val="both"/>
      </w:pPr>
      <w:r w:rsidRPr="005D2B3C">
        <w:t xml:space="preserve">(в ред. </w:t>
      </w:r>
      <w:hyperlink r:id="rId53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rsidR="005D2B3C" w:rsidRPr="005D2B3C" w:rsidRDefault="005D2B3C">
      <w:pPr>
        <w:pStyle w:val="ConsPlusNormal"/>
        <w:jc w:val="both"/>
      </w:pPr>
      <w:r w:rsidRPr="005D2B3C">
        <w:t xml:space="preserve">(в ред. </w:t>
      </w:r>
      <w:hyperlink r:id="rId53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3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rsidR="005D2B3C" w:rsidRPr="005D2B3C" w:rsidRDefault="005D2B3C">
      <w:pPr>
        <w:pStyle w:val="ConsPlusNormal"/>
        <w:spacing w:before="220"/>
        <w:ind w:firstLine="540"/>
        <w:jc w:val="both"/>
      </w:pPr>
      <w:r w:rsidRPr="005D2B3C">
        <w:t>- общие сведения об индустриальном (промышленном) парке, агропромышленном парке, бизнес-парке;</w:t>
      </w:r>
    </w:p>
    <w:p w:rsidR="005D2B3C" w:rsidRPr="005D2B3C" w:rsidRDefault="005D2B3C">
      <w:pPr>
        <w:pStyle w:val="ConsPlusNormal"/>
        <w:spacing w:before="220"/>
        <w:ind w:firstLine="540"/>
        <w:jc w:val="both"/>
      </w:pPr>
      <w:r w:rsidRPr="005D2B3C">
        <w:t>- общие сведения об управляющей компании и учредителях индустриального (промышленного) парка, агропромышленного парка, бизнес-парка;</w:t>
      </w:r>
    </w:p>
    <w:p w:rsidR="005D2B3C" w:rsidRPr="005D2B3C" w:rsidRDefault="005D2B3C">
      <w:pPr>
        <w:pStyle w:val="ConsPlusNormal"/>
        <w:spacing w:before="220"/>
        <w:ind w:firstLine="540"/>
        <w:jc w:val="both"/>
      </w:pPr>
      <w:r w:rsidRPr="005D2B3C">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w:t>
      </w:r>
      <w:r w:rsidRPr="005D2B3C">
        <w:lastRenderedPageBreak/>
        <w:t>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rsidR="005D2B3C" w:rsidRPr="005D2B3C" w:rsidRDefault="005D2B3C">
      <w:pPr>
        <w:pStyle w:val="ConsPlusNormal"/>
        <w:spacing w:before="220"/>
        <w:ind w:firstLine="540"/>
        <w:jc w:val="both"/>
      </w:pPr>
      <w:r w:rsidRPr="005D2B3C">
        <w:t>-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rsidR="005D2B3C" w:rsidRPr="005D2B3C" w:rsidRDefault="005D2B3C">
      <w:pPr>
        <w:pStyle w:val="ConsPlusNormal"/>
        <w:spacing w:before="220"/>
        <w:ind w:firstLine="540"/>
        <w:jc w:val="both"/>
      </w:pPr>
      <w:r w:rsidRPr="005D2B3C">
        <w:t>-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rsidR="005D2B3C" w:rsidRPr="005D2B3C" w:rsidRDefault="005D2B3C">
      <w:pPr>
        <w:pStyle w:val="ConsPlusNormal"/>
        <w:spacing w:before="220"/>
        <w:ind w:firstLine="540"/>
        <w:jc w:val="both"/>
      </w:pPr>
      <w:r w:rsidRPr="005D2B3C">
        <w:t>- отчеты о деятельности индустриального (промышленного) парка, агропромышленного парка, бизнес-парка за предыдущие годы с момента создания;</w:t>
      </w:r>
    </w:p>
    <w:p w:rsidR="005D2B3C" w:rsidRPr="005D2B3C" w:rsidRDefault="005D2B3C">
      <w:pPr>
        <w:pStyle w:val="ConsPlusNormal"/>
        <w:spacing w:before="220"/>
        <w:ind w:firstLine="540"/>
        <w:jc w:val="both"/>
      </w:pPr>
      <w:r w:rsidRPr="005D2B3C">
        <w:t>-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(п. 6.2.7 в ред. </w:t>
      </w:r>
      <w:hyperlink r:id="rId53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rsidR="005D2B3C" w:rsidRPr="005D2B3C" w:rsidRDefault="005D2B3C">
      <w:pPr>
        <w:pStyle w:val="ConsPlusNormal"/>
        <w:jc w:val="both"/>
      </w:pPr>
      <w:r w:rsidRPr="005D2B3C">
        <w:t xml:space="preserve">(в ред. </w:t>
      </w:r>
      <w:hyperlink r:id="rId54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(пп. "а" в ред. </w:t>
      </w:r>
      <w:hyperlink r:id="rId54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rsidR="005D2B3C" w:rsidRPr="005D2B3C" w:rsidRDefault="005D2B3C">
      <w:pPr>
        <w:pStyle w:val="ConsPlusNormal"/>
        <w:jc w:val="both"/>
      </w:pPr>
      <w:r w:rsidRPr="005D2B3C">
        <w:t xml:space="preserve">(в ред. </w:t>
      </w:r>
      <w:hyperlink r:id="rId54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anchor="P1639">
        <w:r w:rsidRPr="005D2B3C">
          <w:t>пунктом 6.1.2.3</w:t>
        </w:r>
      </w:hyperlink>
      <w:r w:rsidRPr="005D2B3C">
        <w:t xml:space="preserve"> настоящих Требований;</w:t>
      </w:r>
    </w:p>
    <w:p w:rsidR="005D2B3C" w:rsidRPr="005D2B3C" w:rsidRDefault="005D2B3C">
      <w:pPr>
        <w:pStyle w:val="ConsPlusNormal"/>
        <w:jc w:val="both"/>
      </w:pPr>
      <w:r w:rsidRPr="005D2B3C">
        <w:t xml:space="preserve">(пп. "в" в ред. </w:t>
      </w:r>
      <w:hyperlink r:id="rId54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rsidR="005D2B3C" w:rsidRPr="005D2B3C" w:rsidRDefault="005D2B3C">
      <w:pPr>
        <w:pStyle w:val="ConsPlusNormal"/>
        <w:jc w:val="both"/>
      </w:pPr>
      <w:r w:rsidRPr="005D2B3C">
        <w:t xml:space="preserve">(в ред. </w:t>
      </w:r>
      <w:hyperlink r:id="rId54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lastRenderedPageBreak/>
        <w:t>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rsidR="005D2B3C" w:rsidRPr="005D2B3C" w:rsidRDefault="005D2B3C">
      <w:pPr>
        <w:pStyle w:val="ConsPlusNormal"/>
        <w:jc w:val="both"/>
      </w:pPr>
      <w:r w:rsidRPr="005D2B3C">
        <w:t xml:space="preserve">(в ред. </w:t>
      </w:r>
      <w:hyperlink r:id="rId54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е) обеспечение водоснабжения и водоотведения на территории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4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ж) сбор информации, необходимой для включения в реестр резидентов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4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rsidR="005D2B3C" w:rsidRPr="005D2B3C" w:rsidRDefault="005D2B3C">
      <w:pPr>
        <w:pStyle w:val="ConsPlusNormal"/>
        <w:jc w:val="both"/>
      </w:pPr>
      <w:r w:rsidRPr="005D2B3C">
        <w:t xml:space="preserve">(в ред. </w:t>
      </w:r>
      <w:hyperlink r:id="rId548">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rsidR="005D2B3C" w:rsidRPr="005D2B3C" w:rsidRDefault="005D2B3C">
      <w:pPr>
        <w:pStyle w:val="ConsPlusNormal"/>
        <w:jc w:val="both"/>
      </w:pPr>
      <w:r w:rsidRPr="005D2B3C">
        <w:t xml:space="preserve">(в ред. </w:t>
      </w:r>
      <w:hyperlink r:id="rId54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5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r:id="rId551">
        <w:r w:rsidRPr="005D2B3C">
          <w:t>требованиям</w:t>
        </w:r>
      </w:hyperlink>
      <w:r w:rsidRPr="005D2B3C">
        <w:t>,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rsidR="005D2B3C" w:rsidRPr="005D2B3C" w:rsidRDefault="005D2B3C">
      <w:pPr>
        <w:pStyle w:val="ConsPlusNormal"/>
        <w:jc w:val="both"/>
      </w:pPr>
      <w:r w:rsidRPr="005D2B3C">
        <w:t xml:space="preserve">(в ред. </w:t>
      </w:r>
      <w:hyperlink r:id="rId55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r:id="rId553">
        <w:r w:rsidRPr="005D2B3C">
          <w:t>пунктом 2.4</w:t>
        </w:r>
      </w:hyperlink>
      <w:r w:rsidRPr="005D2B3C">
        <w:t xml:space="preserve"> ГОСТ Р ИСО 9000-2015 "Системы менеджмента качества. Основные положения и словарь", утвержденного </w:t>
      </w:r>
      <w:hyperlink r:id="rId554">
        <w:r w:rsidRPr="005D2B3C">
          <w:t>приказом</w:t>
        </w:r>
      </w:hyperlink>
      <w:r w:rsidRPr="005D2B3C">
        <w:t xml:space="preserve"> Росстандарта от 28 сентября 2015 г. N 1390-ст (М.: Стандартинформ, 2015) (далее - ГОСТ Р ИСО 9000-2015), и требованиями </w:t>
      </w:r>
      <w:hyperlink r:id="rId555">
        <w:r w:rsidRPr="005D2B3C">
          <w:t>ГОСТ Р ИСО 9001-2015</w:t>
        </w:r>
      </w:hyperlink>
      <w:r w:rsidRPr="005D2B3C">
        <w:t xml:space="preserve"> "Национальный стандарт Российской Федерации. Системы менеджмента качества. Требования", утвержденного </w:t>
      </w:r>
      <w:hyperlink r:id="rId556">
        <w:r w:rsidRPr="005D2B3C">
          <w:t>приказом</w:t>
        </w:r>
      </w:hyperlink>
      <w:r w:rsidRPr="005D2B3C">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rsidR="005D2B3C" w:rsidRPr="005D2B3C" w:rsidRDefault="005D2B3C">
      <w:pPr>
        <w:pStyle w:val="ConsPlusNormal"/>
        <w:jc w:val="both"/>
      </w:pPr>
      <w:r w:rsidRPr="005D2B3C">
        <w:t xml:space="preserve">(в ред. </w:t>
      </w:r>
      <w:hyperlink r:id="rId55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rsidR="005D2B3C" w:rsidRPr="005D2B3C" w:rsidRDefault="005D2B3C">
      <w:pPr>
        <w:pStyle w:val="ConsPlusNormal"/>
        <w:jc w:val="both"/>
      </w:pPr>
      <w:r w:rsidRPr="005D2B3C">
        <w:t xml:space="preserve">(пп. "м" введен </w:t>
      </w:r>
      <w:hyperlink r:id="rId558">
        <w:r w:rsidRPr="005D2B3C">
          <w:t>Приказом</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w:t>
      </w:r>
      <w:r w:rsidRPr="005D2B3C">
        <w:lastRenderedPageBreak/>
        <w:t>образующей инфраструктуру поддержки субъектов малого и среднего предпринимательства, на ЦП МСП.</w:t>
      </w:r>
    </w:p>
    <w:p w:rsidR="005D2B3C" w:rsidRPr="005D2B3C" w:rsidRDefault="005D2B3C">
      <w:pPr>
        <w:pStyle w:val="ConsPlusNormal"/>
        <w:jc w:val="both"/>
      </w:pPr>
      <w:r w:rsidRPr="005D2B3C">
        <w:t xml:space="preserve">(в ред. </w:t>
      </w:r>
      <w:hyperlink r:id="rId55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Управляющая компания индустриального (промышленного) парка, агропромышленного парка, бизнес-парка должна обеспечивать:</w:t>
      </w:r>
    </w:p>
    <w:p w:rsidR="005D2B3C" w:rsidRPr="005D2B3C" w:rsidRDefault="005D2B3C">
      <w:pPr>
        <w:pStyle w:val="ConsPlusNormal"/>
        <w:jc w:val="both"/>
      </w:pPr>
      <w:r w:rsidRPr="005D2B3C">
        <w:t xml:space="preserve">(в ред. </w:t>
      </w:r>
      <w:hyperlink r:id="rId56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56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jc w:val="both"/>
      </w:pPr>
      <w:r w:rsidRPr="005D2B3C">
        <w:t xml:space="preserve">(в ред. </w:t>
      </w:r>
      <w:hyperlink r:id="rId56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spacing w:before="220"/>
        <w:ind w:firstLine="540"/>
        <w:jc w:val="both"/>
      </w:pPr>
      <w:r w:rsidRPr="005D2B3C">
        <w:t xml:space="preserve">абзац утратил силу. - </w:t>
      </w:r>
      <w:hyperlink r:id="rId563">
        <w:r w:rsidRPr="005D2B3C">
          <w:t>Приказ</w:t>
        </w:r>
      </w:hyperlink>
      <w:r w:rsidRPr="005D2B3C">
        <w:t xml:space="preserve"> Минэкономразвития России от 30.11.2023 N 842;</w:t>
      </w:r>
    </w:p>
    <w:p w:rsidR="005D2B3C" w:rsidRPr="005D2B3C" w:rsidRDefault="005D2B3C">
      <w:pPr>
        <w:pStyle w:val="ConsPlusNormal"/>
        <w:spacing w:before="220"/>
        <w:ind w:firstLine="540"/>
        <w:jc w:val="both"/>
      </w:pPr>
      <w:r w:rsidRPr="005D2B3C">
        <w:t>-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rsidR="005D2B3C" w:rsidRPr="005D2B3C" w:rsidRDefault="005D2B3C">
      <w:pPr>
        <w:pStyle w:val="ConsPlusNormal"/>
        <w:jc w:val="both"/>
      </w:pPr>
      <w:r w:rsidRPr="005D2B3C">
        <w:t xml:space="preserve">(в ред. Приказов Минэкономразвития России от 24.04.2023 </w:t>
      </w:r>
      <w:hyperlink r:id="rId564">
        <w:r w:rsidRPr="005D2B3C">
          <w:t>N 272</w:t>
        </w:r>
      </w:hyperlink>
      <w:r w:rsidRPr="005D2B3C">
        <w:t xml:space="preserve">, от 30.11.2023 </w:t>
      </w:r>
      <w:hyperlink r:id="rId565">
        <w:r w:rsidRPr="005D2B3C">
          <w:t>N 842</w:t>
        </w:r>
      </w:hyperlink>
      <w:r w:rsidRPr="005D2B3C">
        <w:t>)</w:t>
      </w:r>
    </w:p>
    <w:p w:rsidR="005D2B3C" w:rsidRPr="005D2B3C" w:rsidRDefault="005D2B3C">
      <w:pPr>
        <w:pStyle w:val="ConsPlusNormal"/>
        <w:spacing w:before="220"/>
        <w:ind w:firstLine="540"/>
        <w:jc w:val="both"/>
      </w:pPr>
      <w:r w:rsidRPr="005D2B3C">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rsidR="005D2B3C" w:rsidRPr="005D2B3C" w:rsidRDefault="005D2B3C">
      <w:pPr>
        <w:pStyle w:val="ConsPlusNormal"/>
        <w:jc w:val="both"/>
      </w:pPr>
      <w:r w:rsidRPr="005D2B3C">
        <w:t xml:space="preserve">(в ред. </w:t>
      </w:r>
      <w:hyperlink r:id="rId566">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spacing w:before="220"/>
        <w:ind w:firstLine="540"/>
        <w:jc w:val="both"/>
      </w:pPr>
      <w:r w:rsidRPr="005D2B3C">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w:t>
      </w:r>
      <w:r w:rsidRPr="005D2B3C">
        <w:lastRenderedPageBreak/>
        <w:t>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rsidR="005D2B3C" w:rsidRPr="005D2B3C" w:rsidRDefault="005D2B3C">
      <w:pPr>
        <w:pStyle w:val="ConsPlusNormal"/>
        <w:jc w:val="both"/>
      </w:pPr>
      <w:r w:rsidRPr="005D2B3C">
        <w:t xml:space="preserve">(в ред. </w:t>
      </w:r>
      <w:hyperlink r:id="rId56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График финансирования работ должен предусматривать:</w:t>
      </w:r>
    </w:p>
    <w:p w:rsidR="005D2B3C" w:rsidRPr="005D2B3C" w:rsidRDefault="005D2B3C">
      <w:pPr>
        <w:pStyle w:val="ConsPlusNormal"/>
        <w:spacing w:before="220"/>
        <w:ind w:firstLine="540"/>
        <w:jc w:val="both"/>
      </w:pPr>
      <w:r w:rsidRPr="005D2B3C">
        <w:t>-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rsidR="005D2B3C" w:rsidRPr="005D2B3C" w:rsidRDefault="005D2B3C">
      <w:pPr>
        <w:pStyle w:val="ConsPlusNormal"/>
        <w:spacing w:before="220"/>
        <w:ind w:firstLine="540"/>
        <w:jc w:val="both"/>
      </w:pPr>
      <w:r w:rsidRPr="005D2B3C">
        <w:t>- представление основных видов работ проекта в разбивке по месяцам и кварталам года осуществления проекта, источникам финансирования;</w:t>
      </w:r>
    </w:p>
    <w:p w:rsidR="005D2B3C" w:rsidRPr="005D2B3C" w:rsidRDefault="005D2B3C">
      <w:pPr>
        <w:pStyle w:val="ConsPlusNormal"/>
        <w:spacing w:before="220"/>
        <w:ind w:firstLine="540"/>
        <w:jc w:val="both"/>
      </w:pPr>
      <w:r w:rsidRPr="005D2B3C">
        <w:t>-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rsidR="005D2B3C" w:rsidRPr="005D2B3C" w:rsidRDefault="005D2B3C">
      <w:pPr>
        <w:pStyle w:val="ConsPlusNormal"/>
        <w:jc w:val="both"/>
      </w:pPr>
      <w:r w:rsidRPr="005D2B3C">
        <w:t xml:space="preserve">(п. 6.2.9 в ред. </w:t>
      </w:r>
      <w:hyperlink r:id="rId568">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anchor="P4001">
        <w:r w:rsidRPr="005D2B3C">
          <w:t>приложении N 4</w:t>
        </w:r>
      </w:hyperlink>
      <w:r w:rsidRPr="005D2B3C">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anchor="P4401">
        <w:r w:rsidRPr="005D2B3C">
          <w:t>приложении N 5</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r:id="rId569">
        <w:r w:rsidRPr="005D2B3C">
          <w:t>формой</w:t>
        </w:r>
      </w:hyperlink>
      <w:r w:rsidRPr="005D2B3C">
        <w:t>,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rsidR="005D2B3C" w:rsidRPr="005D2B3C" w:rsidRDefault="005D2B3C">
      <w:pPr>
        <w:pStyle w:val="ConsPlusNormal"/>
        <w:jc w:val="both"/>
      </w:pPr>
      <w:r w:rsidRPr="005D2B3C">
        <w:t xml:space="preserve">(п. 6.2.10 в ред. </w:t>
      </w:r>
      <w:hyperlink r:id="rId57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6.3. Технопарк и промышленный технопарк, отнесенные к таковым в соответствии с </w:t>
      </w:r>
      <w:hyperlink r:id="rId571">
        <w:r w:rsidRPr="005D2B3C">
          <w:t xml:space="preserve">пунктом </w:t>
        </w:r>
        <w:r w:rsidRPr="005D2B3C">
          <w:lastRenderedPageBreak/>
          <w:t>4</w:t>
        </w:r>
      </w:hyperlink>
      <w:r w:rsidRPr="005D2B3C">
        <w:t xml:space="preserve"> Правил, должны соответствовать следующим требованиям.</w:t>
      </w:r>
    </w:p>
    <w:p w:rsidR="005D2B3C" w:rsidRPr="005D2B3C" w:rsidRDefault="005D2B3C">
      <w:pPr>
        <w:pStyle w:val="ConsPlusNormal"/>
        <w:spacing w:before="220"/>
        <w:ind w:firstLine="540"/>
        <w:jc w:val="both"/>
      </w:pPr>
      <w:r w:rsidRPr="005D2B3C">
        <w:t>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rsidR="005D2B3C" w:rsidRPr="005D2B3C" w:rsidRDefault="005D2B3C">
      <w:pPr>
        <w:pStyle w:val="ConsPlusNormal"/>
        <w:jc w:val="both"/>
      </w:pPr>
      <w:r w:rsidRPr="005D2B3C">
        <w:t xml:space="preserve">(в ред. </w:t>
      </w:r>
      <w:hyperlink r:id="rId57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Абзац утратил силу. - </w:t>
      </w:r>
      <w:hyperlink r:id="rId573">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rsidR="005D2B3C" w:rsidRPr="005D2B3C" w:rsidRDefault="005D2B3C">
      <w:pPr>
        <w:pStyle w:val="ConsPlusNormal"/>
        <w:spacing w:before="220"/>
        <w:ind w:firstLine="540"/>
        <w:jc w:val="both"/>
      </w:pPr>
      <w:r w:rsidRPr="005D2B3C">
        <w:t>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rsidR="005D2B3C" w:rsidRPr="005D2B3C" w:rsidRDefault="005D2B3C">
      <w:pPr>
        <w:pStyle w:val="ConsPlusNormal"/>
        <w:spacing w:before="220"/>
        <w:ind w:firstLine="540"/>
        <w:jc w:val="both"/>
      </w:pPr>
      <w:r w:rsidRPr="005D2B3C">
        <w:t>На территории технопарка, промышленного технопарка должны быть размещены два или несколько объектов технологической инфраструктуры, включающих:</w:t>
      </w:r>
    </w:p>
    <w:p w:rsidR="005D2B3C" w:rsidRPr="005D2B3C" w:rsidRDefault="005D2B3C">
      <w:pPr>
        <w:pStyle w:val="ConsPlusNormal"/>
        <w:jc w:val="both"/>
      </w:pPr>
      <w:r w:rsidRPr="005D2B3C">
        <w:t xml:space="preserve">(в ред. </w:t>
      </w:r>
      <w:hyperlink r:id="rId57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бизнес-инкубатор или технологический инкубатор;</w:t>
      </w:r>
    </w:p>
    <w:p w:rsidR="005D2B3C" w:rsidRPr="005D2B3C" w:rsidRDefault="005D2B3C">
      <w:pPr>
        <w:pStyle w:val="ConsPlusNormal"/>
        <w:spacing w:before="220"/>
        <w:ind w:firstLine="540"/>
        <w:jc w:val="both"/>
      </w:pPr>
      <w:r w:rsidRPr="005D2B3C">
        <w:t>- РЦИ;</w:t>
      </w:r>
    </w:p>
    <w:p w:rsidR="005D2B3C" w:rsidRPr="005D2B3C" w:rsidRDefault="005D2B3C">
      <w:pPr>
        <w:pStyle w:val="ConsPlusNormal"/>
        <w:spacing w:before="220"/>
        <w:ind w:firstLine="540"/>
        <w:jc w:val="both"/>
      </w:pPr>
      <w:r w:rsidRPr="005D2B3C">
        <w:t>- центр сертификации;</w:t>
      </w:r>
    </w:p>
    <w:p w:rsidR="005D2B3C" w:rsidRPr="005D2B3C" w:rsidRDefault="005D2B3C">
      <w:pPr>
        <w:pStyle w:val="ConsPlusNormal"/>
        <w:spacing w:before="220"/>
        <w:ind w:firstLine="540"/>
        <w:jc w:val="both"/>
      </w:pPr>
      <w:r w:rsidRPr="005D2B3C">
        <w:t>- центр прототипирования;</w:t>
      </w:r>
    </w:p>
    <w:p w:rsidR="005D2B3C" w:rsidRPr="005D2B3C" w:rsidRDefault="005D2B3C">
      <w:pPr>
        <w:pStyle w:val="ConsPlusNormal"/>
        <w:spacing w:before="220"/>
        <w:ind w:firstLine="540"/>
        <w:jc w:val="both"/>
      </w:pPr>
      <w:r w:rsidRPr="005D2B3C">
        <w:t>- центр коллективного пользования научного и промышленного назначения</w:t>
      </w:r>
    </w:p>
    <w:p w:rsidR="005D2B3C" w:rsidRPr="005D2B3C" w:rsidRDefault="005D2B3C">
      <w:pPr>
        <w:pStyle w:val="ConsPlusNormal"/>
        <w:jc w:val="both"/>
      </w:pPr>
      <w:r w:rsidRPr="005D2B3C">
        <w:t xml:space="preserve">(в ред. </w:t>
      </w:r>
      <w:hyperlink r:id="rId575">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rsidR="005D2B3C" w:rsidRPr="005D2B3C" w:rsidRDefault="005D2B3C">
      <w:pPr>
        <w:pStyle w:val="ConsPlusNormal"/>
        <w:spacing w:before="220"/>
        <w:ind w:firstLine="540"/>
        <w:jc w:val="both"/>
      </w:pPr>
      <w:r w:rsidRPr="005D2B3C">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r:id="rId576">
        <w:r w:rsidRPr="005D2B3C">
          <w:t>программы</w:t>
        </w:r>
      </w:hyperlink>
      <w:r w:rsidRPr="005D2B3C">
        <w:t xml:space="preserve"> "Экономическое развитие и инновационная экономика".</w:t>
      </w:r>
    </w:p>
    <w:p w:rsidR="005D2B3C" w:rsidRPr="005D2B3C" w:rsidRDefault="005D2B3C">
      <w:pPr>
        <w:pStyle w:val="ConsPlusNormal"/>
        <w:spacing w:before="220"/>
        <w:ind w:firstLine="540"/>
        <w:jc w:val="both"/>
      </w:pPr>
      <w:r w:rsidRPr="005D2B3C">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w:t>
      </w:r>
      <w:r w:rsidRPr="005D2B3C">
        <w:lastRenderedPageBreak/>
        <w:t>(далее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rsidR="005D2B3C" w:rsidRPr="005D2B3C" w:rsidRDefault="005D2B3C">
      <w:pPr>
        <w:pStyle w:val="ConsPlusNormal"/>
        <w:spacing w:before="220"/>
        <w:ind w:firstLine="540"/>
        <w:jc w:val="both"/>
      </w:pPr>
      <w:r w:rsidRPr="005D2B3C">
        <w:t>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rsidR="005D2B3C" w:rsidRPr="005D2B3C" w:rsidRDefault="005D2B3C">
      <w:pPr>
        <w:pStyle w:val="ConsPlusNormal"/>
        <w:spacing w:before="220"/>
        <w:ind w:firstLine="540"/>
        <w:jc w:val="both"/>
      </w:pPr>
      <w:r w:rsidRPr="005D2B3C">
        <w:t>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rsidR="005D2B3C" w:rsidRPr="005D2B3C" w:rsidRDefault="005D2B3C">
      <w:pPr>
        <w:pStyle w:val="ConsPlusNormal"/>
        <w:jc w:val="both"/>
      </w:pPr>
      <w:r w:rsidRPr="005D2B3C">
        <w:t xml:space="preserve">(в ред. </w:t>
      </w:r>
      <w:hyperlink r:id="rId577">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xml:space="preserve">Абзац утратил силу. - </w:t>
      </w:r>
      <w:hyperlink r:id="rId57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rsidR="005D2B3C" w:rsidRPr="005D2B3C" w:rsidRDefault="005D2B3C">
      <w:pPr>
        <w:pStyle w:val="ConsPlusNormal"/>
        <w:jc w:val="both"/>
      </w:pPr>
      <w:r w:rsidRPr="005D2B3C">
        <w:t xml:space="preserve">(п. 6.3.5 в ред. </w:t>
      </w:r>
      <w:hyperlink r:id="rId57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rsidR="005D2B3C" w:rsidRPr="005D2B3C" w:rsidRDefault="005D2B3C">
      <w:pPr>
        <w:pStyle w:val="ConsPlusNormal"/>
        <w:jc w:val="both"/>
      </w:pPr>
      <w:r w:rsidRPr="005D2B3C">
        <w:t xml:space="preserve">(в ред. </w:t>
      </w:r>
      <w:hyperlink r:id="rId580">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общие сведения о технопарке, промышленном технопарке;</w:t>
      </w:r>
    </w:p>
    <w:p w:rsidR="005D2B3C" w:rsidRPr="005D2B3C" w:rsidRDefault="005D2B3C">
      <w:pPr>
        <w:pStyle w:val="ConsPlusNormal"/>
        <w:spacing w:before="220"/>
        <w:ind w:firstLine="540"/>
        <w:jc w:val="both"/>
      </w:pPr>
      <w:r w:rsidRPr="005D2B3C">
        <w:t>- сведения об управляющей компании и учредителях технопарка, промышленного технопарка;</w:t>
      </w:r>
    </w:p>
    <w:p w:rsidR="005D2B3C" w:rsidRPr="005D2B3C" w:rsidRDefault="005D2B3C">
      <w:pPr>
        <w:pStyle w:val="ConsPlusNormal"/>
        <w:jc w:val="both"/>
      </w:pPr>
      <w:r w:rsidRPr="005D2B3C">
        <w:t xml:space="preserve">(в ред. </w:t>
      </w:r>
      <w:hyperlink r:id="rId581">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rsidR="005D2B3C" w:rsidRPr="005D2B3C" w:rsidRDefault="005D2B3C">
      <w:pPr>
        <w:pStyle w:val="ConsPlusNormal"/>
        <w:jc w:val="both"/>
      </w:pPr>
      <w:r w:rsidRPr="005D2B3C">
        <w:t xml:space="preserve">(в ред. </w:t>
      </w:r>
      <w:hyperlink r:id="rId582">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rsidR="005D2B3C" w:rsidRPr="005D2B3C" w:rsidRDefault="005D2B3C">
      <w:pPr>
        <w:pStyle w:val="ConsPlusNormal"/>
        <w:jc w:val="both"/>
      </w:pPr>
      <w:r w:rsidRPr="005D2B3C">
        <w:t xml:space="preserve">(в ред. </w:t>
      </w:r>
      <w:hyperlink r:id="rId583">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сведения о деятельности технопарка, промышленного технопарка, о его услугах, в том числе о стоимости предоставляемых услуг;</w:t>
      </w:r>
    </w:p>
    <w:p w:rsidR="005D2B3C" w:rsidRPr="005D2B3C" w:rsidRDefault="005D2B3C">
      <w:pPr>
        <w:pStyle w:val="ConsPlusNormal"/>
        <w:spacing w:before="220"/>
        <w:ind w:firstLine="540"/>
        <w:jc w:val="both"/>
      </w:pPr>
      <w:r w:rsidRPr="005D2B3C">
        <w:lastRenderedPageBreak/>
        <w:t>- отчеты о деятельности технопарка, промышленного технопарка за предыдущие годы с момента создания;</w:t>
      </w:r>
    </w:p>
    <w:p w:rsidR="005D2B3C" w:rsidRPr="005D2B3C" w:rsidRDefault="005D2B3C">
      <w:pPr>
        <w:pStyle w:val="ConsPlusNormal"/>
        <w:spacing w:before="220"/>
        <w:ind w:firstLine="540"/>
        <w:jc w:val="both"/>
      </w:pPr>
      <w:r w:rsidRPr="005D2B3C">
        <w:t>-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rsidR="005D2B3C" w:rsidRPr="005D2B3C" w:rsidRDefault="005D2B3C">
      <w:pPr>
        <w:pStyle w:val="ConsPlusNormal"/>
        <w:jc w:val="both"/>
      </w:pPr>
      <w:r w:rsidRPr="005D2B3C">
        <w:t xml:space="preserve">(в ред. </w:t>
      </w:r>
      <w:hyperlink r:id="rId584">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6.3.7. Управляющая компания технопарка, промышленного технопарка должна обеспечивать реализацию следующих функций:</w:t>
      </w:r>
    </w:p>
    <w:p w:rsidR="005D2B3C" w:rsidRPr="005D2B3C" w:rsidRDefault="005D2B3C">
      <w:pPr>
        <w:pStyle w:val="ConsPlusNormal"/>
        <w:spacing w:before="220"/>
        <w:ind w:firstLine="540"/>
        <w:jc w:val="both"/>
      </w:pPr>
      <w:r w:rsidRPr="005D2B3C">
        <w:t>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rsidR="005D2B3C" w:rsidRPr="005D2B3C" w:rsidRDefault="005D2B3C">
      <w:pPr>
        <w:pStyle w:val="ConsPlusNormal"/>
        <w:spacing w:before="220"/>
        <w:ind w:firstLine="540"/>
        <w:jc w:val="both"/>
      </w:pPr>
      <w:r w:rsidRPr="005D2B3C">
        <w:t>б) реализация бизнес-плана создания и (или) развития технопарка, промышленного технопарка;</w:t>
      </w:r>
    </w:p>
    <w:p w:rsidR="005D2B3C" w:rsidRPr="005D2B3C" w:rsidRDefault="005D2B3C">
      <w:pPr>
        <w:pStyle w:val="ConsPlusNormal"/>
        <w:spacing w:before="220"/>
        <w:ind w:firstLine="540"/>
        <w:jc w:val="both"/>
      </w:pPr>
      <w:r w:rsidRPr="005D2B3C">
        <w:t>в) предоставление услуг резидентам, в том числе с привлечением сервисных компаний (подрядчиков);</w:t>
      </w:r>
    </w:p>
    <w:p w:rsidR="005D2B3C" w:rsidRPr="005D2B3C" w:rsidRDefault="005D2B3C">
      <w:pPr>
        <w:pStyle w:val="ConsPlusNormal"/>
        <w:spacing w:before="220"/>
        <w:ind w:firstLine="540"/>
        <w:jc w:val="both"/>
      </w:pPr>
      <w:r w:rsidRPr="005D2B3C">
        <w:t>г) ведение реестра резидентов технопарка, промышленного технопарка;</w:t>
      </w:r>
    </w:p>
    <w:p w:rsidR="005D2B3C" w:rsidRPr="005D2B3C" w:rsidRDefault="005D2B3C">
      <w:pPr>
        <w:pStyle w:val="ConsPlusNormal"/>
        <w:spacing w:before="220"/>
        <w:ind w:firstLine="540"/>
        <w:jc w:val="both"/>
      </w:pPr>
      <w:r w:rsidRPr="005D2B3C">
        <w:t>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rsidR="005D2B3C" w:rsidRPr="005D2B3C" w:rsidRDefault="005D2B3C">
      <w:pPr>
        <w:pStyle w:val="ConsPlusNormal"/>
        <w:spacing w:before="220"/>
        <w:ind w:firstLine="540"/>
        <w:jc w:val="both"/>
      </w:pPr>
      <w:r w:rsidRPr="005D2B3C">
        <w:t>е) управление имущественным комплексом технопарка, промышленного технопарка;</w:t>
      </w:r>
    </w:p>
    <w:p w:rsidR="005D2B3C" w:rsidRPr="005D2B3C" w:rsidRDefault="005D2B3C">
      <w:pPr>
        <w:pStyle w:val="ConsPlusNormal"/>
        <w:spacing w:before="220"/>
        <w:ind w:firstLine="540"/>
        <w:jc w:val="both"/>
      </w:pPr>
      <w:r w:rsidRPr="005D2B3C">
        <w:t>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rsidR="005D2B3C" w:rsidRPr="005D2B3C" w:rsidRDefault="005D2B3C">
      <w:pPr>
        <w:pStyle w:val="ConsPlusNormal"/>
        <w:spacing w:before="220"/>
        <w:ind w:firstLine="540"/>
        <w:jc w:val="both"/>
      </w:pPr>
      <w:r w:rsidRPr="005D2B3C">
        <w:t>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rsidR="005D2B3C" w:rsidRPr="005D2B3C" w:rsidRDefault="005D2B3C">
      <w:pPr>
        <w:pStyle w:val="ConsPlusNormal"/>
        <w:spacing w:before="220"/>
        <w:ind w:firstLine="540"/>
        <w:jc w:val="both"/>
      </w:pPr>
      <w:r w:rsidRPr="005D2B3C">
        <w:t>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rsidR="005D2B3C" w:rsidRPr="005D2B3C" w:rsidRDefault="005D2B3C">
      <w:pPr>
        <w:pStyle w:val="ConsPlusNormal"/>
        <w:spacing w:before="220"/>
        <w:ind w:firstLine="540"/>
        <w:jc w:val="both"/>
      </w:pPr>
      <w:r w:rsidRPr="005D2B3C">
        <w:t>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rsidR="005D2B3C" w:rsidRPr="005D2B3C" w:rsidRDefault="005D2B3C">
      <w:pPr>
        <w:pStyle w:val="ConsPlusNormal"/>
        <w:spacing w:before="220"/>
        <w:ind w:firstLine="540"/>
        <w:jc w:val="both"/>
      </w:pPr>
      <w:r w:rsidRPr="005D2B3C">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w:t>
      </w:r>
      <w:r w:rsidRPr="005D2B3C">
        <w:lastRenderedPageBreak/>
        <w:t>природными и иными ресурсами;</w:t>
      </w:r>
    </w:p>
    <w:p w:rsidR="005D2B3C" w:rsidRPr="005D2B3C" w:rsidRDefault="005D2B3C">
      <w:pPr>
        <w:pStyle w:val="ConsPlusNormal"/>
        <w:spacing w:before="220"/>
        <w:ind w:firstLine="540"/>
        <w:jc w:val="both"/>
      </w:pPr>
      <w:r w:rsidRPr="005D2B3C">
        <w:t>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rsidR="005D2B3C" w:rsidRPr="005D2B3C" w:rsidRDefault="005D2B3C">
      <w:pPr>
        <w:pStyle w:val="ConsPlusNormal"/>
        <w:spacing w:before="220"/>
        <w:ind w:firstLine="540"/>
        <w:jc w:val="both"/>
      </w:pPr>
      <w:r w:rsidRPr="005D2B3C">
        <w:t>н) содействие в привлечении внешних средств для работы резидентов, в том числе грантов, субсидий или инвестиционных средств;</w:t>
      </w:r>
    </w:p>
    <w:p w:rsidR="005D2B3C" w:rsidRPr="005D2B3C" w:rsidRDefault="005D2B3C">
      <w:pPr>
        <w:pStyle w:val="ConsPlusNormal"/>
        <w:spacing w:before="220"/>
        <w:ind w:firstLine="540"/>
        <w:jc w:val="both"/>
      </w:pPr>
      <w:r w:rsidRPr="005D2B3C">
        <w:t>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rsidR="005D2B3C" w:rsidRPr="005D2B3C" w:rsidRDefault="005D2B3C">
      <w:pPr>
        <w:pStyle w:val="ConsPlusNormal"/>
        <w:spacing w:before="220"/>
        <w:ind w:firstLine="540"/>
        <w:jc w:val="both"/>
      </w:pPr>
      <w:r w:rsidRPr="005D2B3C">
        <w:t>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rsidR="005D2B3C" w:rsidRPr="005D2B3C" w:rsidRDefault="005D2B3C">
      <w:pPr>
        <w:pStyle w:val="ConsPlusNormal"/>
        <w:spacing w:before="220"/>
        <w:ind w:firstLine="540"/>
        <w:jc w:val="both"/>
      </w:pPr>
      <w:r w:rsidRPr="005D2B3C">
        <w:t>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rsidR="005D2B3C" w:rsidRPr="005D2B3C" w:rsidRDefault="005D2B3C">
      <w:pPr>
        <w:pStyle w:val="ConsPlusNormal"/>
        <w:spacing w:before="220"/>
        <w:ind w:firstLine="540"/>
        <w:jc w:val="both"/>
      </w:pPr>
      <w:r w:rsidRPr="005D2B3C">
        <w:t>с) формирование среды информационного обмена между резидентами, организация образовательных программ и тренингов;</w:t>
      </w:r>
    </w:p>
    <w:p w:rsidR="005D2B3C" w:rsidRPr="005D2B3C" w:rsidRDefault="005D2B3C">
      <w:pPr>
        <w:pStyle w:val="ConsPlusNormal"/>
        <w:spacing w:before="220"/>
        <w:ind w:firstLine="540"/>
        <w:jc w:val="both"/>
      </w:pPr>
      <w:r w:rsidRPr="005D2B3C">
        <w:t>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rsidR="005D2B3C" w:rsidRPr="005D2B3C" w:rsidRDefault="005D2B3C">
      <w:pPr>
        <w:pStyle w:val="ConsPlusNormal"/>
        <w:spacing w:before="220"/>
        <w:ind w:firstLine="540"/>
        <w:jc w:val="both"/>
      </w:pPr>
      <w:r w:rsidRPr="005D2B3C">
        <w:t>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rsidR="005D2B3C" w:rsidRPr="005D2B3C" w:rsidRDefault="005D2B3C">
      <w:pPr>
        <w:pStyle w:val="ConsPlusNormal"/>
        <w:spacing w:before="220"/>
        <w:ind w:firstLine="540"/>
        <w:jc w:val="both"/>
      </w:pPr>
      <w:r w:rsidRPr="005D2B3C">
        <w:t>ф) обеспечение водоснабжения и водоотведения на территории технопарка, промышленного технопарка;</w:t>
      </w:r>
    </w:p>
    <w:p w:rsidR="005D2B3C" w:rsidRPr="005D2B3C" w:rsidRDefault="005D2B3C">
      <w:pPr>
        <w:pStyle w:val="ConsPlusNormal"/>
        <w:spacing w:before="220"/>
        <w:ind w:firstLine="540"/>
        <w:jc w:val="both"/>
      </w:pPr>
      <w:r w:rsidRPr="005D2B3C">
        <w:t>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rsidR="005D2B3C" w:rsidRPr="005D2B3C" w:rsidRDefault="005D2B3C">
      <w:pPr>
        <w:pStyle w:val="ConsPlusNormal"/>
        <w:spacing w:before="220"/>
        <w:ind w:firstLine="540"/>
        <w:jc w:val="both"/>
      </w:pPr>
      <w:r w:rsidRPr="005D2B3C">
        <w:t>ц) обеспечение доступа на территории технопарка, промышленного технопарка лиц с ограниченными возможностями передвижения;</w:t>
      </w:r>
    </w:p>
    <w:p w:rsidR="005D2B3C" w:rsidRPr="005D2B3C" w:rsidRDefault="005D2B3C">
      <w:pPr>
        <w:pStyle w:val="ConsPlusNormal"/>
        <w:spacing w:before="220"/>
        <w:ind w:firstLine="540"/>
        <w:jc w:val="both"/>
      </w:pPr>
      <w:r w:rsidRPr="005D2B3C">
        <w:t>ч) организация обучения и повышения квалификации сотрудников управляющей компании технопарка, промышленного технопарка;</w:t>
      </w:r>
    </w:p>
    <w:p w:rsidR="005D2B3C" w:rsidRPr="005D2B3C" w:rsidRDefault="005D2B3C">
      <w:pPr>
        <w:pStyle w:val="ConsPlusNormal"/>
        <w:spacing w:before="220"/>
        <w:ind w:firstLine="540"/>
        <w:jc w:val="both"/>
      </w:pPr>
      <w:r w:rsidRPr="005D2B3C">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r:id="rId585">
        <w:r w:rsidRPr="005D2B3C">
          <w:t>требованиям</w:t>
        </w:r>
      </w:hyperlink>
      <w:r w:rsidRPr="005D2B3C">
        <w:t>,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rsidR="005D2B3C" w:rsidRPr="005D2B3C" w:rsidRDefault="005D2B3C">
      <w:pPr>
        <w:pStyle w:val="ConsPlusNormal"/>
        <w:spacing w:before="220"/>
        <w:ind w:firstLine="540"/>
        <w:jc w:val="both"/>
      </w:pPr>
      <w:r w:rsidRPr="005D2B3C">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r:id="rId586">
        <w:r w:rsidRPr="005D2B3C">
          <w:t>пунктом 2.4</w:t>
        </w:r>
      </w:hyperlink>
      <w:r w:rsidRPr="005D2B3C">
        <w:t xml:space="preserve"> ГОСТ Р ИСО 9000-2015 и требованиями </w:t>
      </w:r>
      <w:hyperlink r:id="rId587">
        <w:r w:rsidRPr="005D2B3C">
          <w:t>ГОСТ Р ИСО 9001-2015</w:t>
        </w:r>
      </w:hyperlink>
      <w:r w:rsidRPr="005D2B3C">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w:t>
      </w:r>
      <w:r w:rsidRPr="005D2B3C">
        <w:lastRenderedPageBreak/>
        <w:t>созданию и (или) развитию технопарка, промышленного технопарка.</w:t>
      </w:r>
    </w:p>
    <w:p w:rsidR="005D2B3C" w:rsidRPr="005D2B3C" w:rsidRDefault="005D2B3C">
      <w:pPr>
        <w:pStyle w:val="ConsPlusNormal"/>
        <w:spacing w:before="220"/>
        <w:ind w:firstLine="540"/>
        <w:jc w:val="both"/>
      </w:pPr>
      <w:r w:rsidRPr="005D2B3C">
        <w:t>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rsidR="005D2B3C" w:rsidRPr="005D2B3C" w:rsidRDefault="005D2B3C">
      <w:pPr>
        <w:pStyle w:val="ConsPlusNormal"/>
        <w:spacing w:before="220"/>
        <w:ind w:firstLine="540"/>
        <w:jc w:val="both"/>
      </w:pPr>
      <w:r w:rsidRPr="005D2B3C">
        <w:t>Управляющая компания технопарка, промышленного технопарка должна обеспечивать:</w:t>
      </w:r>
    </w:p>
    <w:p w:rsidR="005D2B3C" w:rsidRPr="005D2B3C" w:rsidRDefault="005D2B3C">
      <w:pPr>
        <w:pStyle w:val="ConsPlusNormal"/>
        <w:spacing w:before="220"/>
        <w:ind w:firstLine="540"/>
        <w:jc w:val="both"/>
      </w:pPr>
      <w:r w:rsidRPr="005D2B3C">
        <w:t xml:space="preserve">- внесение и актуализацию общих сведений о технопарке, промышленном технопарке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anchor="P1808">
        <w:r w:rsidRPr="005D2B3C">
          <w:t>приложении N 1</w:t>
        </w:r>
      </w:hyperlink>
      <w:r w:rsidRPr="005D2B3C">
        <w:t xml:space="preserve"> к настоящим Требованиям);</w:t>
      </w:r>
    </w:p>
    <w:p w:rsidR="005D2B3C" w:rsidRPr="005D2B3C" w:rsidRDefault="005D2B3C">
      <w:pPr>
        <w:pStyle w:val="ConsPlusNormal"/>
        <w:spacing w:before="220"/>
        <w:ind w:firstLine="540"/>
        <w:jc w:val="both"/>
      </w:pPr>
      <w:r w:rsidRPr="005D2B3C">
        <w:t>- оказание услуг и мер поддержки в соответствии с функционалом ЦП МСП в случае подачи заявки с использованием ЦП МСП;</w:t>
      </w:r>
    </w:p>
    <w:p w:rsidR="005D2B3C" w:rsidRPr="005D2B3C" w:rsidRDefault="005D2B3C">
      <w:pPr>
        <w:pStyle w:val="ConsPlusNormal"/>
        <w:spacing w:before="220"/>
        <w:ind w:firstLine="540"/>
        <w:jc w:val="both"/>
      </w:pPr>
      <w:r w:rsidRPr="005D2B3C">
        <w:t xml:space="preserve">абзац утратил силу. - </w:t>
      </w:r>
      <w:hyperlink r:id="rId588">
        <w:r w:rsidRPr="005D2B3C">
          <w:t>Приказ</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rsidR="005D2B3C" w:rsidRPr="005D2B3C" w:rsidRDefault="005D2B3C">
      <w:pPr>
        <w:pStyle w:val="ConsPlusNormal"/>
        <w:jc w:val="both"/>
      </w:pPr>
      <w:r w:rsidRPr="005D2B3C">
        <w:t xml:space="preserve">(в ред. </w:t>
      </w:r>
      <w:hyperlink r:id="rId589">
        <w:r w:rsidRPr="005D2B3C">
          <w:t>Приказа</w:t>
        </w:r>
      </w:hyperlink>
      <w:r w:rsidRPr="005D2B3C">
        <w:t xml:space="preserve"> Минэкономразвития России от 24.04.2023 N 272)</w:t>
      </w:r>
    </w:p>
    <w:p w:rsidR="005D2B3C" w:rsidRPr="005D2B3C" w:rsidRDefault="005D2B3C">
      <w:pPr>
        <w:pStyle w:val="ConsPlusNormal"/>
        <w:spacing w:before="220"/>
        <w:ind w:firstLine="540"/>
        <w:jc w:val="both"/>
      </w:pPr>
      <w:r w:rsidRPr="005D2B3C">
        <w:t>-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rsidR="005D2B3C" w:rsidRPr="005D2B3C" w:rsidRDefault="005D2B3C">
      <w:pPr>
        <w:pStyle w:val="ConsPlusNormal"/>
        <w:spacing w:before="220"/>
        <w:ind w:firstLine="540"/>
        <w:jc w:val="both"/>
      </w:pPr>
      <w:r w:rsidRPr="005D2B3C">
        <w:t>-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rsidR="005D2B3C" w:rsidRPr="005D2B3C" w:rsidRDefault="005D2B3C">
      <w:pPr>
        <w:pStyle w:val="ConsPlusNormal"/>
        <w:jc w:val="both"/>
      </w:pPr>
      <w:r w:rsidRPr="005D2B3C">
        <w:t xml:space="preserve">(п. 6.3.8 в ред. </w:t>
      </w:r>
      <w:hyperlink r:id="rId590">
        <w:r w:rsidRPr="005D2B3C">
          <w:t>Приказа</w:t>
        </w:r>
      </w:hyperlink>
      <w:r w:rsidRPr="005D2B3C">
        <w:t xml:space="preserve"> Минэкономразвития России от 23.11.2021 N 705)</w:t>
      </w:r>
    </w:p>
    <w:p w:rsidR="005D2B3C" w:rsidRPr="005D2B3C" w:rsidRDefault="005D2B3C">
      <w:pPr>
        <w:pStyle w:val="ConsPlusNormal"/>
        <w:spacing w:before="220"/>
        <w:ind w:firstLine="540"/>
        <w:jc w:val="both"/>
      </w:pPr>
      <w:r w:rsidRPr="005D2B3C">
        <w:t>6.3.9. Управляющая компания технопарка, промышленного технопарка должна обеспечить заключение соглашения о реализации проекта.</w:t>
      </w:r>
    </w:p>
    <w:p w:rsidR="005D2B3C" w:rsidRPr="005D2B3C" w:rsidRDefault="005D2B3C">
      <w:pPr>
        <w:pStyle w:val="ConsPlusNormal"/>
        <w:spacing w:before="220"/>
        <w:ind w:firstLine="540"/>
        <w:jc w:val="both"/>
      </w:pPr>
      <w:r w:rsidRPr="005D2B3C">
        <w:t>График финансирования работ, предусмотренный соглашением о реализации проекта, должен предусматривать:</w:t>
      </w:r>
    </w:p>
    <w:p w:rsidR="005D2B3C" w:rsidRPr="005D2B3C" w:rsidRDefault="005D2B3C">
      <w:pPr>
        <w:pStyle w:val="ConsPlusNormal"/>
        <w:spacing w:before="220"/>
        <w:ind w:firstLine="540"/>
        <w:jc w:val="both"/>
      </w:pPr>
      <w:r w:rsidRPr="005D2B3C">
        <w:t>-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rsidR="005D2B3C" w:rsidRPr="005D2B3C" w:rsidRDefault="005D2B3C">
      <w:pPr>
        <w:pStyle w:val="ConsPlusNormal"/>
        <w:spacing w:before="220"/>
        <w:ind w:firstLine="540"/>
        <w:jc w:val="both"/>
      </w:pPr>
      <w:r w:rsidRPr="005D2B3C">
        <w:t>- представление основных видов работ проекта в разбивке по месяцам и кварталам года осуществления проекта, источникам финансирования;</w:t>
      </w:r>
    </w:p>
    <w:p w:rsidR="005D2B3C" w:rsidRPr="005D2B3C" w:rsidRDefault="005D2B3C">
      <w:pPr>
        <w:pStyle w:val="ConsPlusNormal"/>
        <w:spacing w:before="220"/>
        <w:ind w:firstLine="540"/>
        <w:jc w:val="both"/>
      </w:pPr>
      <w:r w:rsidRPr="005D2B3C">
        <w:lastRenderedPageBreak/>
        <w:t>-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rsidR="005D2B3C" w:rsidRPr="005D2B3C" w:rsidRDefault="005D2B3C">
      <w:pPr>
        <w:pStyle w:val="ConsPlusNormal"/>
        <w:spacing w:before="220"/>
        <w:ind w:firstLine="540"/>
        <w:jc w:val="both"/>
      </w:pPr>
      <w:r w:rsidRPr="005D2B3C">
        <w:t xml:space="preserve">6.3.10. Утратил силу. - </w:t>
      </w:r>
      <w:hyperlink r:id="rId591">
        <w:r w:rsidRPr="005D2B3C">
          <w:t>Приказ</w:t>
        </w:r>
      </w:hyperlink>
      <w:r w:rsidRPr="005D2B3C">
        <w:t xml:space="preserve"> Минэкономразвития России от 24.04.2023 N 272.</w:t>
      </w: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1"/>
      </w:pPr>
      <w:bookmarkStart w:id="78" w:name="P1808"/>
      <w:bookmarkEnd w:id="78"/>
      <w:r w:rsidRPr="005D2B3C">
        <w:t>Приложение N 1</w:t>
      </w:r>
    </w:p>
    <w:p w:rsidR="005D2B3C" w:rsidRPr="005D2B3C" w:rsidRDefault="005D2B3C">
      <w:pPr>
        <w:pStyle w:val="ConsPlusNormal"/>
        <w:jc w:val="right"/>
      </w:pPr>
      <w:r w:rsidRPr="005D2B3C">
        <w:t>к требованиям к реализации</w:t>
      </w:r>
    </w:p>
    <w:p w:rsidR="005D2B3C" w:rsidRPr="005D2B3C" w:rsidRDefault="005D2B3C">
      <w:pPr>
        <w:pStyle w:val="ConsPlusNormal"/>
        <w:jc w:val="right"/>
      </w:pPr>
      <w:r w:rsidRPr="005D2B3C">
        <w:t>мероприятий, осуществляемых субъектами</w:t>
      </w:r>
    </w:p>
    <w:p w:rsidR="005D2B3C" w:rsidRPr="005D2B3C" w:rsidRDefault="005D2B3C">
      <w:pPr>
        <w:pStyle w:val="ConsPlusNormal"/>
        <w:jc w:val="right"/>
      </w:pPr>
      <w:r w:rsidRPr="005D2B3C">
        <w:t>Российской Федерации, бюджетам которых</w:t>
      </w:r>
    </w:p>
    <w:p w:rsidR="005D2B3C" w:rsidRPr="005D2B3C" w:rsidRDefault="005D2B3C">
      <w:pPr>
        <w:pStyle w:val="ConsPlusNormal"/>
        <w:jc w:val="right"/>
      </w:pPr>
      <w:r w:rsidRPr="005D2B3C">
        <w:t>предоставляются субсидии на государственную</w:t>
      </w:r>
    </w:p>
    <w:p w:rsidR="005D2B3C" w:rsidRPr="005D2B3C" w:rsidRDefault="005D2B3C">
      <w:pPr>
        <w:pStyle w:val="ConsPlusNormal"/>
        <w:jc w:val="right"/>
      </w:pPr>
      <w:r w:rsidRPr="005D2B3C">
        <w:t>поддержку малого и среднего</w:t>
      </w:r>
    </w:p>
    <w:p w:rsidR="005D2B3C" w:rsidRPr="005D2B3C" w:rsidRDefault="005D2B3C">
      <w:pPr>
        <w:pStyle w:val="ConsPlusNormal"/>
        <w:jc w:val="right"/>
      </w:pPr>
      <w:r w:rsidRPr="005D2B3C">
        <w:t>предпринимательства, а также физических</w:t>
      </w:r>
    </w:p>
    <w:p w:rsidR="005D2B3C" w:rsidRPr="005D2B3C" w:rsidRDefault="005D2B3C">
      <w:pPr>
        <w:pStyle w:val="ConsPlusNormal"/>
        <w:jc w:val="right"/>
      </w:pPr>
      <w:r w:rsidRPr="005D2B3C">
        <w:t>лиц, применяющих специальный налоговый</w:t>
      </w:r>
    </w:p>
    <w:p w:rsidR="005D2B3C" w:rsidRPr="005D2B3C" w:rsidRDefault="005D2B3C">
      <w:pPr>
        <w:pStyle w:val="ConsPlusNormal"/>
        <w:jc w:val="right"/>
      </w:pPr>
      <w:r w:rsidRPr="005D2B3C">
        <w:t>режим "Налог на профессиональный доход",</w:t>
      </w:r>
    </w:p>
    <w:p w:rsidR="005D2B3C" w:rsidRPr="005D2B3C" w:rsidRDefault="005D2B3C">
      <w:pPr>
        <w:pStyle w:val="ConsPlusNormal"/>
        <w:jc w:val="right"/>
      </w:pPr>
      <w:r w:rsidRPr="005D2B3C">
        <w:t>в субъектах Российской Федерации,</w:t>
      </w:r>
    </w:p>
    <w:p w:rsidR="005D2B3C" w:rsidRPr="005D2B3C" w:rsidRDefault="005D2B3C">
      <w:pPr>
        <w:pStyle w:val="ConsPlusNormal"/>
        <w:jc w:val="right"/>
      </w:pPr>
      <w:r w:rsidRPr="005D2B3C">
        <w:t>направленных на достижение целей,</w:t>
      </w:r>
    </w:p>
    <w:p w:rsidR="005D2B3C" w:rsidRPr="005D2B3C" w:rsidRDefault="005D2B3C">
      <w:pPr>
        <w:pStyle w:val="ConsPlusNormal"/>
        <w:jc w:val="right"/>
      </w:pPr>
      <w:r w:rsidRPr="005D2B3C">
        <w:t>показателей результатов региональных</w:t>
      </w:r>
    </w:p>
    <w:p w:rsidR="005D2B3C" w:rsidRPr="005D2B3C" w:rsidRDefault="005D2B3C">
      <w:pPr>
        <w:pStyle w:val="ConsPlusNormal"/>
        <w:jc w:val="right"/>
      </w:pPr>
      <w:r w:rsidRPr="005D2B3C">
        <w:t>проектов, обеспечивающих достижение целей,</w:t>
      </w:r>
    </w:p>
    <w:p w:rsidR="005D2B3C" w:rsidRPr="005D2B3C" w:rsidRDefault="005D2B3C">
      <w:pPr>
        <w:pStyle w:val="ConsPlusNormal"/>
        <w:jc w:val="right"/>
      </w:pPr>
      <w:r w:rsidRPr="005D2B3C">
        <w:t>показателей и результатов федеральных</w:t>
      </w:r>
    </w:p>
    <w:p w:rsidR="005D2B3C" w:rsidRPr="005D2B3C" w:rsidRDefault="005D2B3C">
      <w:pPr>
        <w:pStyle w:val="ConsPlusNormal"/>
        <w:jc w:val="right"/>
      </w:pPr>
      <w:r w:rsidRPr="005D2B3C">
        <w:t>проектов, входящих в состав национального</w:t>
      </w:r>
    </w:p>
    <w:p w:rsidR="005D2B3C" w:rsidRPr="005D2B3C" w:rsidRDefault="005D2B3C">
      <w:pPr>
        <w:pStyle w:val="ConsPlusNormal"/>
        <w:jc w:val="right"/>
      </w:pPr>
      <w:r w:rsidRPr="005D2B3C">
        <w:t>проекта "Малое и среднее предпринимательство</w:t>
      </w:r>
    </w:p>
    <w:p w:rsidR="005D2B3C" w:rsidRPr="005D2B3C" w:rsidRDefault="005D2B3C">
      <w:pPr>
        <w:pStyle w:val="ConsPlusNormal"/>
        <w:jc w:val="right"/>
      </w:pPr>
      <w:r w:rsidRPr="005D2B3C">
        <w:t>и поддержка индивидуальной</w:t>
      </w:r>
    </w:p>
    <w:p w:rsidR="005D2B3C" w:rsidRPr="005D2B3C" w:rsidRDefault="005D2B3C">
      <w:pPr>
        <w:pStyle w:val="ConsPlusNormal"/>
        <w:jc w:val="right"/>
      </w:pPr>
      <w:r w:rsidRPr="005D2B3C">
        <w:t>предпринимательской инициативы",</w:t>
      </w:r>
    </w:p>
    <w:p w:rsidR="005D2B3C" w:rsidRPr="005D2B3C" w:rsidRDefault="005D2B3C">
      <w:pPr>
        <w:pStyle w:val="ConsPlusNormal"/>
        <w:jc w:val="right"/>
      </w:pPr>
      <w:r w:rsidRPr="005D2B3C">
        <w:t>и требованиям к организациям,</w:t>
      </w:r>
    </w:p>
    <w:p w:rsidR="005D2B3C" w:rsidRPr="005D2B3C" w:rsidRDefault="005D2B3C">
      <w:pPr>
        <w:pStyle w:val="ConsPlusNormal"/>
        <w:jc w:val="right"/>
      </w:pPr>
      <w:r w:rsidRPr="005D2B3C">
        <w:t>образующим инфраструктуру поддержки</w:t>
      </w:r>
    </w:p>
    <w:p w:rsidR="005D2B3C" w:rsidRPr="005D2B3C" w:rsidRDefault="005D2B3C">
      <w:pPr>
        <w:pStyle w:val="ConsPlusNormal"/>
        <w:jc w:val="right"/>
      </w:pPr>
      <w:r w:rsidRPr="005D2B3C">
        <w:t>субъектов малого и среднего</w:t>
      </w:r>
    </w:p>
    <w:p w:rsidR="005D2B3C" w:rsidRPr="005D2B3C" w:rsidRDefault="005D2B3C">
      <w:pPr>
        <w:pStyle w:val="ConsPlusNormal"/>
        <w:jc w:val="right"/>
      </w:pPr>
      <w:r w:rsidRPr="005D2B3C">
        <w:t>предпринимательства, утвержденным</w:t>
      </w:r>
    </w:p>
    <w:p w:rsidR="005D2B3C" w:rsidRPr="005D2B3C" w:rsidRDefault="005D2B3C">
      <w:pPr>
        <w:pStyle w:val="ConsPlusNormal"/>
        <w:jc w:val="right"/>
      </w:pPr>
      <w:r w:rsidRPr="005D2B3C">
        <w:t>приказом Минэкономразвития России</w:t>
      </w:r>
    </w:p>
    <w:p w:rsidR="005D2B3C" w:rsidRPr="005D2B3C" w:rsidRDefault="005D2B3C">
      <w:pPr>
        <w:pStyle w:val="ConsPlusNormal"/>
        <w:jc w:val="right"/>
      </w:pPr>
      <w:r w:rsidRPr="005D2B3C">
        <w:t>от 26 марта 2021 г. N 142</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w:t>
            </w:r>
            <w:hyperlink r:id="rId592">
              <w:r w:rsidRPr="005D2B3C">
                <w:t>Приказа</w:t>
              </w:r>
            </w:hyperlink>
            <w:r w:rsidRPr="005D2B3C">
              <w:t xml:space="preserve"> Минэкономразвития России от 23.11.2021 N 705)</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rmal"/>
        <w:jc w:val="center"/>
        <w:outlineLvl w:val="2"/>
      </w:pPr>
      <w:r w:rsidRPr="005D2B3C">
        <w:t>Общие сведения</w:t>
      </w:r>
    </w:p>
    <w:p w:rsidR="005D2B3C" w:rsidRPr="005D2B3C" w:rsidRDefault="005D2B3C">
      <w:pPr>
        <w:pStyle w:val="ConsPlusNormal"/>
        <w:jc w:val="center"/>
      </w:pPr>
      <w:r w:rsidRPr="005D2B3C">
        <w:t>об организации, образующей инфраструктуру поддержки</w:t>
      </w:r>
    </w:p>
    <w:p w:rsidR="005D2B3C" w:rsidRPr="005D2B3C" w:rsidRDefault="005D2B3C">
      <w:pPr>
        <w:pStyle w:val="ConsPlusNormal"/>
        <w:jc w:val="center"/>
      </w:pPr>
      <w:r w:rsidRPr="005D2B3C">
        <w:t>субъектов малого и среднего предпринимательства</w:t>
      </w:r>
    </w:p>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592"/>
        <w:gridCol w:w="3685"/>
      </w:tblGrid>
      <w:tr w:rsidR="005D2B3C" w:rsidRPr="005D2B3C">
        <w:tc>
          <w:tcPr>
            <w:tcW w:w="794" w:type="dxa"/>
          </w:tcPr>
          <w:p w:rsidR="005D2B3C" w:rsidRPr="005D2B3C" w:rsidRDefault="005D2B3C">
            <w:pPr>
              <w:pStyle w:val="ConsPlusNormal"/>
              <w:jc w:val="center"/>
            </w:pPr>
            <w:r w:rsidRPr="005D2B3C">
              <w:t>N п/п</w:t>
            </w:r>
          </w:p>
        </w:tc>
        <w:tc>
          <w:tcPr>
            <w:tcW w:w="4592" w:type="dxa"/>
          </w:tcPr>
          <w:p w:rsidR="005D2B3C" w:rsidRPr="005D2B3C" w:rsidRDefault="005D2B3C">
            <w:pPr>
              <w:pStyle w:val="ConsPlusNormal"/>
              <w:jc w:val="center"/>
            </w:pPr>
            <w:r w:rsidRPr="005D2B3C">
              <w:t>Наименование параметра (характеристики)</w:t>
            </w:r>
          </w:p>
        </w:tc>
        <w:tc>
          <w:tcPr>
            <w:tcW w:w="3685" w:type="dxa"/>
          </w:tcPr>
          <w:p w:rsidR="005D2B3C" w:rsidRPr="005D2B3C" w:rsidRDefault="005D2B3C">
            <w:pPr>
              <w:pStyle w:val="ConsPlusNormal"/>
              <w:jc w:val="center"/>
            </w:pPr>
            <w:r w:rsidRPr="005D2B3C">
              <w:t>Описание (значение) параметра (характеристики)</w:t>
            </w:r>
          </w:p>
        </w:tc>
      </w:tr>
      <w:tr w:rsidR="005D2B3C" w:rsidRPr="005D2B3C">
        <w:tc>
          <w:tcPr>
            <w:tcW w:w="794" w:type="dxa"/>
            <w:vAlign w:val="center"/>
          </w:tcPr>
          <w:p w:rsidR="005D2B3C" w:rsidRPr="005D2B3C" w:rsidRDefault="005D2B3C">
            <w:pPr>
              <w:pStyle w:val="ConsPlusNormal"/>
              <w:jc w:val="center"/>
            </w:pPr>
            <w:r w:rsidRPr="005D2B3C">
              <w:t>1</w:t>
            </w:r>
          </w:p>
        </w:tc>
        <w:tc>
          <w:tcPr>
            <w:tcW w:w="4592" w:type="dxa"/>
          </w:tcPr>
          <w:p w:rsidR="005D2B3C" w:rsidRPr="005D2B3C" w:rsidRDefault="005D2B3C">
            <w:pPr>
              <w:pStyle w:val="ConsPlusNormal"/>
            </w:pPr>
            <w:r w:rsidRPr="005D2B3C">
              <w:t>Тип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4592" w:type="dxa"/>
          </w:tcPr>
          <w:p w:rsidR="005D2B3C" w:rsidRPr="005D2B3C" w:rsidRDefault="005D2B3C">
            <w:pPr>
              <w:pStyle w:val="ConsPlusNormal"/>
            </w:pPr>
            <w:r w:rsidRPr="005D2B3C">
              <w:t xml:space="preserve">Полное наименование организации, </w:t>
            </w:r>
            <w:r w:rsidRPr="005D2B3C">
              <w:lastRenderedPageBreak/>
              <w:t>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4592" w:type="dxa"/>
          </w:tcPr>
          <w:p w:rsidR="005D2B3C" w:rsidRPr="005D2B3C" w:rsidRDefault="005D2B3C">
            <w:pPr>
              <w:pStyle w:val="ConsPlusNormal"/>
            </w:pPr>
            <w:r w:rsidRPr="005D2B3C">
              <w:t>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4592" w:type="dxa"/>
          </w:tcPr>
          <w:p w:rsidR="005D2B3C" w:rsidRPr="005D2B3C" w:rsidRDefault="005D2B3C">
            <w:pPr>
              <w:pStyle w:val="ConsPlusNormal"/>
            </w:pPr>
            <w:r w:rsidRPr="005D2B3C">
              <w:t>Дата создания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4592" w:type="dxa"/>
          </w:tcPr>
          <w:p w:rsidR="005D2B3C" w:rsidRPr="005D2B3C" w:rsidRDefault="005D2B3C">
            <w:pPr>
              <w:pStyle w:val="ConsPlusNormal"/>
            </w:pPr>
            <w:r w:rsidRPr="005D2B3C">
              <w:t>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w:t>
            </w:r>
          </w:p>
        </w:tc>
        <w:tc>
          <w:tcPr>
            <w:tcW w:w="4592" w:type="dxa"/>
          </w:tcPr>
          <w:p w:rsidR="005D2B3C" w:rsidRPr="005D2B3C" w:rsidRDefault="005D2B3C">
            <w:pPr>
              <w:pStyle w:val="ConsPlusNormal"/>
            </w:pPr>
            <w:r w:rsidRPr="005D2B3C">
              <w:t>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7</w:t>
            </w:r>
          </w:p>
        </w:tc>
        <w:tc>
          <w:tcPr>
            <w:tcW w:w="4592" w:type="dxa"/>
          </w:tcPr>
          <w:p w:rsidR="005D2B3C" w:rsidRPr="005D2B3C" w:rsidRDefault="005D2B3C">
            <w:pPr>
              <w:pStyle w:val="ConsPlusNormal"/>
            </w:pPr>
            <w:r w:rsidRPr="005D2B3C">
              <w:t>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8</w:t>
            </w:r>
          </w:p>
        </w:tc>
        <w:tc>
          <w:tcPr>
            <w:tcW w:w="4592" w:type="dxa"/>
          </w:tcPr>
          <w:p w:rsidR="005D2B3C" w:rsidRPr="005D2B3C" w:rsidRDefault="005D2B3C">
            <w:pPr>
              <w:pStyle w:val="ConsPlusNormal"/>
            </w:pPr>
            <w:r w:rsidRPr="005D2B3C">
              <w:t>Адрес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8.1</w:t>
            </w:r>
          </w:p>
        </w:tc>
        <w:tc>
          <w:tcPr>
            <w:tcW w:w="4592" w:type="dxa"/>
          </w:tcPr>
          <w:p w:rsidR="005D2B3C" w:rsidRPr="005D2B3C" w:rsidRDefault="005D2B3C">
            <w:pPr>
              <w:pStyle w:val="ConsPlusNormal"/>
            </w:pPr>
            <w:r w:rsidRPr="005D2B3C">
              <w:t>Адрес места нахождения</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8.2</w:t>
            </w:r>
          </w:p>
        </w:tc>
        <w:tc>
          <w:tcPr>
            <w:tcW w:w="4592" w:type="dxa"/>
          </w:tcPr>
          <w:p w:rsidR="005D2B3C" w:rsidRPr="005D2B3C" w:rsidRDefault="005D2B3C">
            <w:pPr>
              <w:pStyle w:val="ConsPlusNormal"/>
            </w:pPr>
            <w:r w:rsidRPr="005D2B3C">
              <w:t>Адрес для приема заявителей</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8.3</w:t>
            </w:r>
          </w:p>
        </w:tc>
        <w:tc>
          <w:tcPr>
            <w:tcW w:w="4592" w:type="dxa"/>
          </w:tcPr>
          <w:p w:rsidR="005D2B3C" w:rsidRPr="005D2B3C" w:rsidRDefault="005D2B3C">
            <w:pPr>
              <w:pStyle w:val="ConsPlusNormal"/>
            </w:pPr>
            <w:r w:rsidRPr="005D2B3C">
              <w:t>Адрес для направления корреспонденции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9</w:t>
            </w:r>
          </w:p>
        </w:tc>
        <w:tc>
          <w:tcPr>
            <w:tcW w:w="4592" w:type="dxa"/>
          </w:tcPr>
          <w:p w:rsidR="005D2B3C" w:rsidRPr="005D2B3C" w:rsidRDefault="005D2B3C">
            <w:pPr>
              <w:pStyle w:val="ConsPlusNormal"/>
            </w:pPr>
            <w:r w:rsidRPr="005D2B3C">
              <w:t>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10</w:t>
            </w:r>
          </w:p>
        </w:tc>
        <w:tc>
          <w:tcPr>
            <w:tcW w:w="4592" w:type="dxa"/>
          </w:tcPr>
          <w:p w:rsidR="005D2B3C" w:rsidRPr="005D2B3C" w:rsidRDefault="005D2B3C">
            <w:pPr>
              <w:pStyle w:val="ConsPlusNormal"/>
            </w:pPr>
            <w:r w:rsidRPr="005D2B3C">
              <w:t>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11</w:t>
            </w:r>
          </w:p>
        </w:tc>
        <w:tc>
          <w:tcPr>
            <w:tcW w:w="4592" w:type="dxa"/>
          </w:tcPr>
          <w:p w:rsidR="005D2B3C" w:rsidRPr="005D2B3C" w:rsidRDefault="005D2B3C">
            <w:pPr>
              <w:pStyle w:val="ConsPlusNormal"/>
            </w:pPr>
            <w:r w:rsidRPr="005D2B3C">
              <w:t>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12</w:t>
            </w:r>
          </w:p>
        </w:tc>
        <w:tc>
          <w:tcPr>
            <w:tcW w:w="4592" w:type="dxa"/>
          </w:tcPr>
          <w:p w:rsidR="005D2B3C" w:rsidRPr="005D2B3C" w:rsidRDefault="005D2B3C">
            <w:pPr>
              <w:pStyle w:val="ConsPlusNormal"/>
            </w:pPr>
            <w:r w:rsidRPr="005D2B3C">
              <w:t>Контактный телефон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13</w:t>
            </w:r>
          </w:p>
        </w:tc>
        <w:tc>
          <w:tcPr>
            <w:tcW w:w="4592" w:type="dxa"/>
          </w:tcPr>
          <w:p w:rsidR="005D2B3C" w:rsidRPr="005D2B3C" w:rsidRDefault="005D2B3C">
            <w:pPr>
              <w:pStyle w:val="ConsPlusNormal"/>
            </w:pPr>
            <w:r w:rsidRPr="005D2B3C">
              <w:t>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14</w:t>
            </w:r>
          </w:p>
        </w:tc>
        <w:tc>
          <w:tcPr>
            <w:tcW w:w="4592" w:type="dxa"/>
          </w:tcPr>
          <w:p w:rsidR="005D2B3C" w:rsidRPr="005D2B3C" w:rsidRDefault="005D2B3C">
            <w:pPr>
              <w:pStyle w:val="ConsPlusNormal"/>
            </w:pPr>
            <w:r w:rsidRPr="005D2B3C">
              <w:t>Официальный сайт в информационно-телекоммуникационной сети "Интернет"/ссылка на аккаунты в социальных сетях</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15</w:t>
            </w:r>
          </w:p>
        </w:tc>
        <w:tc>
          <w:tcPr>
            <w:tcW w:w="4592" w:type="dxa"/>
          </w:tcPr>
          <w:p w:rsidR="005D2B3C" w:rsidRPr="005D2B3C" w:rsidRDefault="005D2B3C">
            <w:pPr>
              <w:pStyle w:val="ConsPlusNormal"/>
            </w:pPr>
            <w:r w:rsidRPr="005D2B3C">
              <w:t>Наименование предоставляемых услуг (мер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16</w:t>
            </w:r>
          </w:p>
        </w:tc>
        <w:tc>
          <w:tcPr>
            <w:tcW w:w="4592" w:type="dxa"/>
          </w:tcPr>
          <w:p w:rsidR="005D2B3C" w:rsidRPr="005D2B3C" w:rsidRDefault="005D2B3C">
            <w:pPr>
              <w:pStyle w:val="ConsPlusNormal"/>
            </w:pPr>
            <w:r w:rsidRPr="005D2B3C">
              <w:t>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17</w:t>
            </w:r>
          </w:p>
        </w:tc>
        <w:tc>
          <w:tcPr>
            <w:tcW w:w="4592" w:type="dxa"/>
          </w:tcPr>
          <w:p w:rsidR="005D2B3C" w:rsidRPr="005D2B3C" w:rsidRDefault="005D2B3C">
            <w:pPr>
              <w:pStyle w:val="ConsPlusNormal"/>
            </w:pPr>
            <w:r w:rsidRPr="005D2B3C">
              <w:t>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18</w:t>
            </w:r>
          </w:p>
        </w:tc>
        <w:tc>
          <w:tcPr>
            <w:tcW w:w="4592" w:type="dxa"/>
          </w:tcPr>
          <w:p w:rsidR="005D2B3C" w:rsidRPr="005D2B3C" w:rsidRDefault="005D2B3C">
            <w:pPr>
              <w:pStyle w:val="ConsPlusNormal"/>
            </w:pPr>
            <w:r w:rsidRPr="005D2B3C">
              <w:t>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rmal"/>
        <w:jc w:val="center"/>
        <w:outlineLvl w:val="2"/>
      </w:pPr>
      <w:r w:rsidRPr="005D2B3C">
        <w:t>Сведения</w:t>
      </w:r>
    </w:p>
    <w:p w:rsidR="005D2B3C" w:rsidRPr="005D2B3C" w:rsidRDefault="005D2B3C">
      <w:pPr>
        <w:pStyle w:val="ConsPlusNormal"/>
        <w:jc w:val="center"/>
      </w:pPr>
      <w:r w:rsidRPr="005D2B3C">
        <w:t>об услуге (мере поддержки), оказываемой организацией,</w:t>
      </w:r>
    </w:p>
    <w:p w:rsidR="005D2B3C" w:rsidRPr="005D2B3C" w:rsidRDefault="005D2B3C">
      <w:pPr>
        <w:pStyle w:val="ConsPlusNormal"/>
        <w:jc w:val="center"/>
      </w:pPr>
      <w:r w:rsidRPr="005D2B3C">
        <w:t>образующей инфраструктуру поддержки субъектов малого</w:t>
      </w:r>
    </w:p>
    <w:p w:rsidR="005D2B3C" w:rsidRPr="005D2B3C" w:rsidRDefault="005D2B3C">
      <w:pPr>
        <w:pStyle w:val="ConsPlusNormal"/>
        <w:jc w:val="center"/>
      </w:pPr>
      <w:r w:rsidRPr="005D2B3C">
        <w:t>и среднего предпринимательства</w:t>
      </w:r>
    </w:p>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592"/>
        <w:gridCol w:w="3685"/>
      </w:tblGrid>
      <w:tr w:rsidR="005D2B3C" w:rsidRPr="005D2B3C">
        <w:tc>
          <w:tcPr>
            <w:tcW w:w="794" w:type="dxa"/>
          </w:tcPr>
          <w:p w:rsidR="005D2B3C" w:rsidRPr="005D2B3C" w:rsidRDefault="005D2B3C">
            <w:pPr>
              <w:pStyle w:val="ConsPlusNormal"/>
              <w:jc w:val="center"/>
            </w:pPr>
            <w:r w:rsidRPr="005D2B3C">
              <w:t>N п/п</w:t>
            </w:r>
          </w:p>
        </w:tc>
        <w:tc>
          <w:tcPr>
            <w:tcW w:w="4592" w:type="dxa"/>
          </w:tcPr>
          <w:p w:rsidR="005D2B3C" w:rsidRPr="005D2B3C" w:rsidRDefault="005D2B3C">
            <w:pPr>
              <w:pStyle w:val="ConsPlusNormal"/>
              <w:jc w:val="center"/>
            </w:pPr>
            <w:r w:rsidRPr="005D2B3C">
              <w:t>Наименование параметра (характеристики)</w:t>
            </w:r>
          </w:p>
        </w:tc>
        <w:tc>
          <w:tcPr>
            <w:tcW w:w="3685" w:type="dxa"/>
          </w:tcPr>
          <w:p w:rsidR="005D2B3C" w:rsidRPr="005D2B3C" w:rsidRDefault="005D2B3C">
            <w:pPr>
              <w:pStyle w:val="ConsPlusNormal"/>
              <w:jc w:val="center"/>
            </w:pPr>
            <w:r w:rsidRPr="005D2B3C">
              <w:t xml:space="preserve">Описание (значение) параметра </w:t>
            </w:r>
            <w:r w:rsidRPr="005D2B3C">
              <w:lastRenderedPageBreak/>
              <w:t>(характеристики)</w:t>
            </w:r>
          </w:p>
        </w:tc>
      </w:tr>
      <w:tr w:rsidR="005D2B3C" w:rsidRPr="005D2B3C">
        <w:tc>
          <w:tcPr>
            <w:tcW w:w="794" w:type="dxa"/>
            <w:vAlign w:val="center"/>
          </w:tcPr>
          <w:p w:rsidR="005D2B3C" w:rsidRPr="005D2B3C" w:rsidRDefault="005D2B3C">
            <w:pPr>
              <w:pStyle w:val="ConsPlusNormal"/>
              <w:jc w:val="center"/>
            </w:pPr>
            <w:r w:rsidRPr="005D2B3C">
              <w:t>1</w:t>
            </w:r>
          </w:p>
        </w:tc>
        <w:tc>
          <w:tcPr>
            <w:tcW w:w="4592" w:type="dxa"/>
          </w:tcPr>
          <w:p w:rsidR="005D2B3C" w:rsidRPr="005D2B3C" w:rsidRDefault="005D2B3C">
            <w:pPr>
              <w:pStyle w:val="ConsPlusNormal"/>
            </w:pPr>
            <w:r w:rsidRPr="005D2B3C">
              <w:t>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4592" w:type="dxa"/>
          </w:tcPr>
          <w:p w:rsidR="005D2B3C" w:rsidRPr="005D2B3C" w:rsidRDefault="005D2B3C">
            <w:pPr>
              <w:pStyle w:val="ConsPlusNormal"/>
            </w:pPr>
            <w:r w:rsidRPr="005D2B3C">
              <w:t>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2.1</w:t>
            </w:r>
          </w:p>
        </w:tc>
        <w:tc>
          <w:tcPr>
            <w:tcW w:w="4592" w:type="dxa"/>
          </w:tcPr>
          <w:p w:rsidR="005D2B3C" w:rsidRPr="005D2B3C" w:rsidRDefault="005D2B3C">
            <w:pPr>
              <w:pStyle w:val="ConsPlusNormal"/>
            </w:pPr>
            <w:r w:rsidRPr="005D2B3C">
              <w:t>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4592" w:type="dxa"/>
          </w:tcPr>
          <w:p w:rsidR="005D2B3C" w:rsidRPr="005D2B3C" w:rsidRDefault="005D2B3C">
            <w:pPr>
              <w:pStyle w:val="ConsPlusNormal"/>
            </w:pPr>
            <w:r w:rsidRPr="005D2B3C">
              <w:t>Полное наименование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4592" w:type="dxa"/>
          </w:tcPr>
          <w:p w:rsidR="005D2B3C" w:rsidRPr="005D2B3C" w:rsidRDefault="005D2B3C">
            <w:pPr>
              <w:pStyle w:val="ConsPlusNormal"/>
            </w:pPr>
            <w:r w:rsidRPr="005D2B3C">
              <w:t>Краткое наименование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4592" w:type="dxa"/>
          </w:tcPr>
          <w:p w:rsidR="005D2B3C" w:rsidRPr="005D2B3C" w:rsidRDefault="005D2B3C">
            <w:pPr>
              <w:pStyle w:val="ConsPlusNormal"/>
            </w:pPr>
            <w:r w:rsidRPr="005D2B3C">
              <w:t>Наименование мероприятия, направленного на предоставление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w:t>
            </w:r>
          </w:p>
        </w:tc>
        <w:tc>
          <w:tcPr>
            <w:tcW w:w="4592" w:type="dxa"/>
          </w:tcPr>
          <w:p w:rsidR="005D2B3C" w:rsidRPr="005D2B3C" w:rsidRDefault="005D2B3C">
            <w:pPr>
              <w:pStyle w:val="ConsPlusNormal"/>
            </w:pPr>
            <w:r w:rsidRPr="005D2B3C">
              <w:t>Форма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7</w:t>
            </w:r>
          </w:p>
        </w:tc>
        <w:tc>
          <w:tcPr>
            <w:tcW w:w="4592" w:type="dxa"/>
          </w:tcPr>
          <w:p w:rsidR="005D2B3C" w:rsidRPr="005D2B3C" w:rsidRDefault="005D2B3C">
            <w:pPr>
              <w:pStyle w:val="ConsPlusNormal"/>
            </w:pPr>
            <w:r w:rsidRPr="005D2B3C">
              <w:t>Вид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8</w:t>
            </w:r>
          </w:p>
        </w:tc>
        <w:tc>
          <w:tcPr>
            <w:tcW w:w="4592" w:type="dxa"/>
          </w:tcPr>
          <w:p w:rsidR="005D2B3C" w:rsidRPr="005D2B3C" w:rsidRDefault="005D2B3C">
            <w:pPr>
              <w:pStyle w:val="ConsPlusNormal"/>
            </w:pPr>
            <w:r w:rsidRPr="005D2B3C">
              <w:t>Нормативный правовой акт, на основании которого осуществляется предоставление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9</w:t>
            </w:r>
          </w:p>
        </w:tc>
        <w:tc>
          <w:tcPr>
            <w:tcW w:w="4592" w:type="dxa"/>
          </w:tcPr>
          <w:p w:rsidR="005D2B3C" w:rsidRPr="005D2B3C" w:rsidRDefault="005D2B3C">
            <w:pPr>
              <w:pStyle w:val="ConsPlusNormal"/>
            </w:pPr>
            <w:r w:rsidRPr="005D2B3C">
              <w:t>Способ предоставления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10</w:t>
            </w:r>
          </w:p>
        </w:tc>
        <w:tc>
          <w:tcPr>
            <w:tcW w:w="4592" w:type="dxa"/>
          </w:tcPr>
          <w:p w:rsidR="005D2B3C" w:rsidRPr="005D2B3C" w:rsidRDefault="005D2B3C">
            <w:pPr>
              <w:pStyle w:val="ConsPlusNormal"/>
            </w:pPr>
            <w:r w:rsidRPr="005D2B3C">
              <w:t>Доступность услуги (меры поддержки) по территориальному признаку</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10.1</w:t>
            </w:r>
          </w:p>
        </w:tc>
        <w:tc>
          <w:tcPr>
            <w:tcW w:w="4592" w:type="dxa"/>
          </w:tcPr>
          <w:p w:rsidR="005D2B3C" w:rsidRPr="005D2B3C" w:rsidRDefault="005D2B3C">
            <w:pPr>
              <w:pStyle w:val="ConsPlusNormal"/>
            </w:pPr>
            <w:r w:rsidRPr="005D2B3C">
              <w:t>Субъект Российской Федерации, на территории которого предоставляется услуга (мера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10.2</w:t>
            </w:r>
          </w:p>
        </w:tc>
        <w:tc>
          <w:tcPr>
            <w:tcW w:w="4592" w:type="dxa"/>
          </w:tcPr>
          <w:p w:rsidR="005D2B3C" w:rsidRPr="005D2B3C" w:rsidRDefault="005D2B3C">
            <w:pPr>
              <w:pStyle w:val="ConsPlusNormal"/>
            </w:pPr>
            <w:r w:rsidRPr="005D2B3C">
              <w:t>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11</w:t>
            </w:r>
          </w:p>
        </w:tc>
        <w:tc>
          <w:tcPr>
            <w:tcW w:w="4592" w:type="dxa"/>
          </w:tcPr>
          <w:p w:rsidR="005D2B3C" w:rsidRPr="005D2B3C" w:rsidRDefault="005D2B3C">
            <w:pPr>
              <w:pStyle w:val="ConsPlusNormal"/>
            </w:pPr>
            <w:r w:rsidRPr="005D2B3C">
              <w:t>Доступность услуги (меры поддержки) по объему предоставляемой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12</w:t>
            </w:r>
          </w:p>
        </w:tc>
        <w:tc>
          <w:tcPr>
            <w:tcW w:w="4592" w:type="dxa"/>
          </w:tcPr>
          <w:p w:rsidR="005D2B3C" w:rsidRPr="005D2B3C" w:rsidRDefault="005D2B3C">
            <w:pPr>
              <w:pStyle w:val="ConsPlusNormal"/>
            </w:pPr>
            <w:r w:rsidRPr="005D2B3C">
              <w:t xml:space="preserve">Доступность услуги (меры поддержки) по </w:t>
            </w:r>
            <w:r w:rsidRPr="005D2B3C">
              <w:lastRenderedPageBreak/>
              <w:t>периоду предоставления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13</w:t>
            </w:r>
          </w:p>
        </w:tc>
        <w:tc>
          <w:tcPr>
            <w:tcW w:w="4592" w:type="dxa"/>
          </w:tcPr>
          <w:p w:rsidR="005D2B3C" w:rsidRPr="005D2B3C" w:rsidRDefault="005D2B3C">
            <w:pPr>
              <w:pStyle w:val="ConsPlusNormal"/>
            </w:pPr>
            <w:r w:rsidRPr="005D2B3C">
              <w:t>Сведения о включении услуги (меры поддержки) в состав комплексной услуги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14</w:t>
            </w:r>
          </w:p>
        </w:tc>
        <w:tc>
          <w:tcPr>
            <w:tcW w:w="4592" w:type="dxa"/>
          </w:tcPr>
          <w:p w:rsidR="005D2B3C" w:rsidRPr="005D2B3C" w:rsidRDefault="005D2B3C">
            <w:pPr>
              <w:pStyle w:val="ConsPlusNormal"/>
            </w:pPr>
            <w:r w:rsidRPr="005D2B3C">
              <w:t>Категория получателя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15</w:t>
            </w:r>
          </w:p>
        </w:tc>
        <w:tc>
          <w:tcPr>
            <w:tcW w:w="4592" w:type="dxa"/>
          </w:tcPr>
          <w:p w:rsidR="005D2B3C" w:rsidRPr="005D2B3C" w:rsidRDefault="005D2B3C">
            <w:pPr>
              <w:pStyle w:val="ConsPlusNormal"/>
            </w:pPr>
            <w:r w:rsidRPr="005D2B3C">
              <w:t xml:space="preserve">Виды деятельности субъекта малого и среднего предпринимательства (физического лица, применяющего специальный налоговый </w:t>
            </w:r>
            <w:hyperlink r:id="rId593">
              <w:r w:rsidRPr="005D2B3C">
                <w:t>режим</w:t>
              </w:r>
            </w:hyperlink>
            <w:r w:rsidRPr="005D2B3C">
              <w:t xml:space="preserve"> "Налог на профессиональный доход"), дающие право на получение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16</w:t>
            </w:r>
          </w:p>
        </w:tc>
        <w:tc>
          <w:tcPr>
            <w:tcW w:w="4592" w:type="dxa"/>
          </w:tcPr>
          <w:p w:rsidR="005D2B3C" w:rsidRPr="005D2B3C" w:rsidRDefault="005D2B3C">
            <w:pPr>
              <w:pStyle w:val="ConsPlusNormal"/>
            </w:pPr>
            <w:r w:rsidRPr="005D2B3C">
              <w:t xml:space="preserve">Виды деятельности субъекта малого и среднего предпринимательства (физического лица, применяющего специальный налоговый </w:t>
            </w:r>
            <w:hyperlink r:id="rId594">
              <w:r w:rsidRPr="005D2B3C">
                <w:t>режим</w:t>
              </w:r>
            </w:hyperlink>
            <w:r w:rsidRPr="005D2B3C">
              <w:t xml:space="preserve"> "Налог на профессиональный доход"), при осуществлении которых поддержка не оказывается</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17</w:t>
            </w:r>
          </w:p>
        </w:tc>
        <w:tc>
          <w:tcPr>
            <w:tcW w:w="4592" w:type="dxa"/>
          </w:tcPr>
          <w:p w:rsidR="005D2B3C" w:rsidRPr="005D2B3C" w:rsidRDefault="005D2B3C">
            <w:pPr>
              <w:pStyle w:val="ConsPlusNormal"/>
            </w:pPr>
            <w:r w:rsidRPr="005D2B3C">
              <w:t>Срок ведения деятельности получателя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18</w:t>
            </w:r>
          </w:p>
        </w:tc>
        <w:tc>
          <w:tcPr>
            <w:tcW w:w="4592" w:type="dxa"/>
          </w:tcPr>
          <w:p w:rsidR="005D2B3C" w:rsidRPr="005D2B3C" w:rsidRDefault="005D2B3C">
            <w:pPr>
              <w:pStyle w:val="ConsPlusNormal"/>
            </w:pPr>
            <w:r w:rsidRPr="005D2B3C">
              <w:t>Максимальный размер поддержки на одного получателя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19</w:t>
            </w:r>
          </w:p>
        </w:tc>
        <w:tc>
          <w:tcPr>
            <w:tcW w:w="4592" w:type="dxa"/>
          </w:tcPr>
          <w:p w:rsidR="005D2B3C" w:rsidRPr="005D2B3C" w:rsidRDefault="005D2B3C">
            <w:pPr>
              <w:pStyle w:val="ConsPlusNormal"/>
            </w:pPr>
            <w:r w:rsidRPr="005D2B3C">
              <w:t>Стоимость получения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19.1</w:t>
            </w:r>
          </w:p>
        </w:tc>
        <w:tc>
          <w:tcPr>
            <w:tcW w:w="4592" w:type="dxa"/>
          </w:tcPr>
          <w:p w:rsidR="005D2B3C" w:rsidRPr="005D2B3C" w:rsidRDefault="005D2B3C">
            <w:pPr>
              <w:pStyle w:val="ConsPlusNormal"/>
            </w:pPr>
            <w:r w:rsidRPr="005D2B3C">
              <w:t>Размер платы</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20</w:t>
            </w:r>
          </w:p>
        </w:tc>
        <w:tc>
          <w:tcPr>
            <w:tcW w:w="4592" w:type="dxa"/>
          </w:tcPr>
          <w:p w:rsidR="005D2B3C" w:rsidRPr="005D2B3C" w:rsidRDefault="005D2B3C">
            <w:pPr>
              <w:pStyle w:val="ConsPlusNormal"/>
            </w:pPr>
            <w:r w:rsidRPr="005D2B3C">
              <w:t>Иные требования к получателю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21</w:t>
            </w:r>
          </w:p>
        </w:tc>
        <w:tc>
          <w:tcPr>
            <w:tcW w:w="4592" w:type="dxa"/>
          </w:tcPr>
          <w:p w:rsidR="005D2B3C" w:rsidRPr="005D2B3C" w:rsidRDefault="005D2B3C">
            <w:pPr>
              <w:pStyle w:val="ConsPlusNormal"/>
            </w:pPr>
            <w:r w:rsidRPr="005D2B3C">
              <w:t>Требования к заявлению (заявке) на получение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w:t>
            </w:r>
          </w:p>
        </w:tc>
        <w:tc>
          <w:tcPr>
            <w:tcW w:w="4592" w:type="dxa"/>
          </w:tcPr>
          <w:p w:rsidR="005D2B3C" w:rsidRPr="005D2B3C" w:rsidRDefault="005D2B3C">
            <w:pPr>
              <w:pStyle w:val="ConsPlusNormal"/>
            </w:pPr>
            <w:r w:rsidRPr="005D2B3C">
              <w:t>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22.1</w:t>
            </w:r>
          </w:p>
        </w:tc>
        <w:tc>
          <w:tcPr>
            <w:tcW w:w="4592" w:type="dxa"/>
          </w:tcPr>
          <w:p w:rsidR="005D2B3C" w:rsidRPr="005D2B3C" w:rsidRDefault="005D2B3C">
            <w:pPr>
              <w:pStyle w:val="ConsPlusNormal"/>
            </w:pPr>
            <w:r w:rsidRPr="005D2B3C">
              <w:t>Наименование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22.2</w:t>
            </w:r>
          </w:p>
        </w:tc>
        <w:tc>
          <w:tcPr>
            <w:tcW w:w="4592" w:type="dxa"/>
          </w:tcPr>
          <w:p w:rsidR="005D2B3C" w:rsidRPr="005D2B3C" w:rsidRDefault="005D2B3C">
            <w:pPr>
              <w:pStyle w:val="ConsPlusNormal"/>
            </w:pPr>
            <w:r w:rsidRPr="005D2B3C">
              <w:t>Требование к формату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22.2.1</w:t>
            </w:r>
          </w:p>
        </w:tc>
        <w:tc>
          <w:tcPr>
            <w:tcW w:w="4592" w:type="dxa"/>
          </w:tcPr>
          <w:p w:rsidR="005D2B3C" w:rsidRPr="005D2B3C" w:rsidRDefault="005D2B3C">
            <w:pPr>
              <w:pStyle w:val="ConsPlusNormal"/>
            </w:pPr>
            <w:r w:rsidRPr="005D2B3C">
              <w:t>Форма (шаблон)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22.2.2</w:t>
            </w:r>
          </w:p>
        </w:tc>
        <w:tc>
          <w:tcPr>
            <w:tcW w:w="4592" w:type="dxa"/>
          </w:tcPr>
          <w:p w:rsidR="005D2B3C" w:rsidRPr="005D2B3C" w:rsidRDefault="005D2B3C">
            <w:pPr>
              <w:pStyle w:val="ConsPlusNormal"/>
            </w:pPr>
            <w:r w:rsidRPr="005D2B3C">
              <w:t>Образец заполнения формы (шаблона)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22.3</w:t>
            </w:r>
          </w:p>
        </w:tc>
        <w:tc>
          <w:tcPr>
            <w:tcW w:w="4592" w:type="dxa"/>
          </w:tcPr>
          <w:p w:rsidR="005D2B3C" w:rsidRPr="005D2B3C" w:rsidRDefault="005D2B3C">
            <w:pPr>
              <w:pStyle w:val="ConsPlusNormal"/>
            </w:pPr>
            <w:r w:rsidRPr="005D2B3C">
              <w:t>Количество необходимых экземпляров</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22.4</w:t>
            </w:r>
          </w:p>
        </w:tc>
        <w:tc>
          <w:tcPr>
            <w:tcW w:w="4592" w:type="dxa"/>
          </w:tcPr>
          <w:p w:rsidR="005D2B3C" w:rsidRPr="005D2B3C" w:rsidRDefault="005D2B3C">
            <w:pPr>
              <w:pStyle w:val="ConsPlusNormal"/>
            </w:pPr>
            <w:r w:rsidRPr="005D2B3C">
              <w:t>Способ поступления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w:t>
            </w:r>
          </w:p>
        </w:tc>
        <w:tc>
          <w:tcPr>
            <w:tcW w:w="4592" w:type="dxa"/>
          </w:tcPr>
          <w:p w:rsidR="005D2B3C" w:rsidRPr="005D2B3C" w:rsidRDefault="005D2B3C">
            <w:pPr>
              <w:pStyle w:val="ConsPlusNormal"/>
            </w:pPr>
            <w:r w:rsidRPr="005D2B3C">
              <w:t>Исходящие документы по результатам предоставления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23.1</w:t>
            </w:r>
          </w:p>
        </w:tc>
        <w:tc>
          <w:tcPr>
            <w:tcW w:w="4592" w:type="dxa"/>
          </w:tcPr>
          <w:p w:rsidR="005D2B3C" w:rsidRPr="005D2B3C" w:rsidRDefault="005D2B3C">
            <w:pPr>
              <w:pStyle w:val="ConsPlusNormal"/>
            </w:pPr>
            <w:r w:rsidRPr="005D2B3C">
              <w:t>Наименование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23.2</w:t>
            </w:r>
          </w:p>
        </w:tc>
        <w:tc>
          <w:tcPr>
            <w:tcW w:w="4592" w:type="dxa"/>
          </w:tcPr>
          <w:p w:rsidR="005D2B3C" w:rsidRPr="005D2B3C" w:rsidRDefault="005D2B3C">
            <w:pPr>
              <w:pStyle w:val="ConsPlusNormal"/>
            </w:pPr>
            <w:r w:rsidRPr="005D2B3C">
              <w:t>Требование к формату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23.3</w:t>
            </w:r>
          </w:p>
        </w:tc>
        <w:tc>
          <w:tcPr>
            <w:tcW w:w="4592" w:type="dxa"/>
          </w:tcPr>
          <w:p w:rsidR="005D2B3C" w:rsidRPr="005D2B3C" w:rsidRDefault="005D2B3C">
            <w:pPr>
              <w:pStyle w:val="ConsPlusNormal"/>
            </w:pPr>
            <w:r w:rsidRPr="005D2B3C">
              <w:t>Форма (шаблон)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23.4</w:t>
            </w:r>
          </w:p>
        </w:tc>
        <w:tc>
          <w:tcPr>
            <w:tcW w:w="4592" w:type="dxa"/>
          </w:tcPr>
          <w:p w:rsidR="005D2B3C" w:rsidRPr="005D2B3C" w:rsidRDefault="005D2B3C">
            <w:pPr>
              <w:pStyle w:val="ConsPlusNormal"/>
            </w:pPr>
            <w:r w:rsidRPr="005D2B3C">
              <w:t>Образец заполнения формы (шаблона)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23.5</w:t>
            </w:r>
          </w:p>
        </w:tc>
        <w:tc>
          <w:tcPr>
            <w:tcW w:w="4592" w:type="dxa"/>
          </w:tcPr>
          <w:p w:rsidR="005D2B3C" w:rsidRPr="005D2B3C" w:rsidRDefault="005D2B3C">
            <w:pPr>
              <w:pStyle w:val="ConsPlusNormal"/>
            </w:pPr>
            <w:r w:rsidRPr="005D2B3C">
              <w:t>Способ передачи документа</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24</w:t>
            </w:r>
          </w:p>
        </w:tc>
        <w:tc>
          <w:tcPr>
            <w:tcW w:w="4592" w:type="dxa"/>
          </w:tcPr>
          <w:p w:rsidR="005D2B3C" w:rsidRPr="005D2B3C" w:rsidRDefault="005D2B3C">
            <w:pPr>
              <w:pStyle w:val="ConsPlusNormal"/>
            </w:pPr>
            <w:r w:rsidRPr="005D2B3C">
              <w:t>Основание для отказа в приеме документов</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25</w:t>
            </w:r>
          </w:p>
        </w:tc>
        <w:tc>
          <w:tcPr>
            <w:tcW w:w="4592" w:type="dxa"/>
          </w:tcPr>
          <w:p w:rsidR="005D2B3C" w:rsidRPr="005D2B3C" w:rsidRDefault="005D2B3C">
            <w:pPr>
              <w:pStyle w:val="ConsPlusNormal"/>
            </w:pPr>
            <w:r w:rsidRPr="005D2B3C">
              <w:t>Основание для отказа в предоставлении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26</w:t>
            </w:r>
          </w:p>
        </w:tc>
        <w:tc>
          <w:tcPr>
            <w:tcW w:w="4592" w:type="dxa"/>
          </w:tcPr>
          <w:p w:rsidR="005D2B3C" w:rsidRPr="005D2B3C" w:rsidRDefault="005D2B3C">
            <w:pPr>
              <w:pStyle w:val="ConsPlusNormal"/>
            </w:pPr>
            <w:r w:rsidRPr="005D2B3C">
              <w:t>Результат предоставления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27</w:t>
            </w:r>
          </w:p>
        </w:tc>
        <w:tc>
          <w:tcPr>
            <w:tcW w:w="4592" w:type="dxa"/>
          </w:tcPr>
          <w:p w:rsidR="005D2B3C" w:rsidRPr="005D2B3C" w:rsidRDefault="005D2B3C">
            <w:pPr>
              <w:pStyle w:val="ConsPlusNormal"/>
            </w:pPr>
            <w:r w:rsidRPr="005D2B3C">
              <w:t>Описание бизнес-процесса предоставления услуги (меры поддержки)</w:t>
            </w:r>
          </w:p>
        </w:tc>
        <w:tc>
          <w:tcPr>
            <w:tcW w:w="3685"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28</w:t>
            </w:r>
          </w:p>
        </w:tc>
        <w:tc>
          <w:tcPr>
            <w:tcW w:w="4592" w:type="dxa"/>
          </w:tcPr>
          <w:p w:rsidR="005D2B3C" w:rsidRPr="005D2B3C" w:rsidRDefault="005D2B3C">
            <w:pPr>
              <w:pStyle w:val="ConsPlusNormal"/>
            </w:pPr>
            <w:r w:rsidRPr="005D2B3C">
              <w:t>Срок предоставления услуги (меры поддержки)</w:t>
            </w:r>
          </w:p>
        </w:tc>
        <w:tc>
          <w:tcPr>
            <w:tcW w:w="3685" w:type="dxa"/>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1"/>
      </w:pPr>
      <w:r w:rsidRPr="005D2B3C">
        <w:t>Приложение N 2</w:t>
      </w:r>
    </w:p>
    <w:p w:rsidR="005D2B3C" w:rsidRPr="005D2B3C" w:rsidRDefault="005D2B3C">
      <w:pPr>
        <w:pStyle w:val="ConsPlusNormal"/>
        <w:jc w:val="right"/>
      </w:pPr>
      <w:r w:rsidRPr="005D2B3C">
        <w:t>к требованиям к реализации</w:t>
      </w:r>
    </w:p>
    <w:p w:rsidR="005D2B3C" w:rsidRPr="005D2B3C" w:rsidRDefault="005D2B3C">
      <w:pPr>
        <w:pStyle w:val="ConsPlusNormal"/>
        <w:jc w:val="right"/>
      </w:pPr>
      <w:r w:rsidRPr="005D2B3C">
        <w:t>мероприятий, осуществляемых субъектами</w:t>
      </w:r>
    </w:p>
    <w:p w:rsidR="005D2B3C" w:rsidRPr="005D2B3C" w:rsidRDefault="005D2B3C">
      <w:pPr>
        <w:pStyle w:val="ConsPlusNormal"/>
        <w:jc w:val="right"/>
      </w:pPr>
      <w:r w:rsidRPr="005D2B3C">
        <w:t>Российской Федерации, бюджетам которых</w:t>
      </w:r>
    </w:p>
    <w:p w:rsidR="005D2B3C" w:rsidRPr="005D2B3C" w:rsidRDefault="005D2B3C">
      <w:pPr>
        <w:pStyle w:val="ConsPlusNormal"/>
        <w:jc w:val="right"/>
      </w:pPr>
      <w:r w:rsidRPr="005D2B3C">
        <w:t>предоставляются субсидии на государственную</w:t>
      </w:r>
    </w:p>
    <w:p w:rsidR="005D2B3C" w:rsidRPr="005D2B3C" w:rsidRDefault="005D2B3C">
      <w:pPr>
        <w:pStyle w:val="ConsPlusNormal"/>
        <w:jc w:val="right"/>
      </w:pPr>
      <w:r w:rsidRPr="005D2B3C">
        <w:t>поддержку малого и среднего предпринимательства,</w:t>
      </w:r>
    </w:p>
    <w:p w:rsidR="005D2B3C" w:rsidRPr="005D2B3C" w:rsidRDefault="005D2B3C">
      <w:pPr>
        <w:pStyle w:val="ConsPlusNormal"/>
        <w:jc w:val="right"/>
      </w:pPr>
      <w:r w:rsidRPr="005D2B3C">
        <w:t>а также физических лиц, применяющих специальный</w:t>
      </w:r>
    </w:p>
    <w:p w:rsidR="005D2B3C" w:rsidRPr="005D2B3C" w:rsidRDefault="005D2B3C">
      <w:pPr>
        <w:pStyle w:val="ConsPlusNormal"/>
        <w:jc w:val="right"/>
      </w:pPr>
      <w:r w:rsidRPr="005D2B3C">
        <w:t>налоговый режим "Налог на профессиональный</w:t>
      </w:r>
    </w:p>
    <w:p w:rsidR="005D2B3C" w:rsidRPr="005D2B3C" w:rsidRDefault="005D2B3C">
      <w:pPr>
        <w:pStyle w:val="ConsPlusNormal"/>
        <w:jc w:val="right"/>
      </w:pPr>
      <w:r w:rsidRPr="005D2B3C">
        <w:t>доход", в субъектах Российской Федерации,</w:t>
      </w:r>
    </w:p>
    <w:p w:rsidR="005D2B3C" w:rsidRPr="005D2B3C" w:rsidRDefault="005D2B3C">
      <w:pPr>
        <w:pStyle w:val="ConsPlusNormal"/>
        <w:jc w:val="right"/>
      </w:pPr>
      <w:r w:rsidRPr="005D2B3C">
        <w:t>направленных на достижение целей,</w:t>
      </w:r>
    </w:p>
    <w:p w:rsidR="005D2B3C" w:rsidRPr="005D2B3C" w:rsidRDefault="005D2B3C">
      <w:pPr>
        <w:pStyle w:val="ConsPlusNormal"/>
        <w:jc w:val="right"/>
      </w:pPr>
      <w:r w:rsidRPr="005D2B3C">
        <w:t>показателей и результатов региональных</w:t>
      </w:r>
    </w:p>
    <w:p w:rsidR="005D2B3C" w:rsidRPr="005D2B3C" w:rsidRDefault="005D2B3C">
      <w:pPr>
        <w:pStyle w:val="ConsPlusNormal"/>
        <w:jc w:val="right"/>
      </w:pPr>
      <w:r w:rsidRPr="005D2B3C">
        <w:t>проектов, обеспечивающих достижение целей,</w:t>
      </w:r>
    </w:p>
    <w:p w:rsidR="005D2B3C" w:rsidRPr="005D2B3C" w:rsidRDefault="005D2B3C">
      <w:pPr>
        <w:pStyle w:val="ConsPlusNormal"/>
        <w:jc w:val="right"/>
      </w:pPr>
      <w:r w:rsidRPr="005D2B3C">
        <w:t>показателей и результатов федеральных</w:t>
      </w:r>
    </w:p>
    <w:p w:rsidR="005D2B3C" w:rsidRPr="005D2B3C" w:rsidRDefault="005D2B3C">
      <w:pPr>
        <w:pStyle w:val="ConsPlusNormal"/>
        <w:jc w:val="right"/>
      </w:pPr>
      <w:r w:rsidRPr="005D2B3C">
        <w:t>проектов, входящих в состав национального</w:t>
      </w:r>
    </w:p>
    <w:p w:rsidR="005D2B3C" w:rsidRPr="005D2B3C" w:rsidRDefault="005D2B3C">
      <w:pPr>
        <w:pStyle w:val="ConsPlusNormal"/>
        <w:jc w:val="right"/>
      </w:pPr>
      <w:r w:rsidRPr="005D2B3C">
        <w:t>проекта "Малое и среднее предпринимательство</w:t>
      </w:r>
    </w:p>
    <w:p w:rsidR="005D2B3C" w:rsidRPr="005D2B3C" w:rsidRDefault="005D2B3C">
      <w:pPr>
        <w:pStyle w:val="ConsPlusNormal"/>
        <w:jc w:val="right"/>
      </w:pPr>
      <w:r w:rsidRPr="005D2B3C">
        <w:t>и поддержка индивидуальной предпринимательской</w:t>
      </w:r>
    </w:p>
    <w:p w:rsidR="005D2B3C" w:rsidRPr="005D2B3C" w:rsidRDefault="005D2B3C">
      <w:pPr>
        <w:pStyle w:val="ConsPlusNormal"/>
        <w:jc w:val="right"/>
      </w:pPr>
      <w:r w:rsidRPr="005D2B3C">
        <w:t>инициативы", и требованиям к организациям,</w:t>
      </w:r>
    </w:p>
    <w:p w:rsidR="005D2B3C" w:rsidRPr="005D2B3C" w:rsidRDefault="005D2B3C">
      <w:pPr>
        <w:pStyle w:val="ConsPlusNormal"/>
        <w:jc w:val="right"/>
      </w:pPr>
      <w:r w:rsidRPr="005D2B3C">
        <w:t>образующим инфраструктуру поддержки</w:t>
      </w:r>
    </w:p>
    <w:p w:rsidR="005D2B3C" w:rsidRPr="005D2B3C" w:rsidRDefault="005D2B3C">
      <w:pPr>
        <w:pStyle w:val="ConsPlusNormal"/>
        <w:jc w:val="right"/>
      </w:pPr>
      <w:r w:rsidRPr="005D2B3C">
        <w:t>субъектов малого и среднего предпринимательства,</w:t>
      </w:r>
    </w:p>
    <w:p w:rsidR="005D2B3C" w:rsidRPr="005D2B3C" w:rsidRDefault="005D2B3C">
      <w:pPr>
        <w:pStyle w:val="ConsPlusNormal"/>
        <w:jc w:val="right"/>
      </w:pPr>
      <w:r w:rsidRPr="005D2B3C">
        <w:t>утвержденным приказом Минэкономразвития России</w:t>
      </w:r>
    </w:p>
    <w:p w:rsidR="005D2B3C" w:rsidRPr="005D2B3C" w:rsidRDefault="005D2B3C">
      <w:pPr>
        <w:pStyle w:val="ConsPlusNormal"/>
        <w:jc w:val="right"/>
      </w:pPr>
      <w:r w:rsidRPr="005D2B3C">
        <w:t>от 26.03.2021 N 142</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Приказов Минэкономразвития России от 24.04.2023 </w:t>
            </w:r>
            <w:hyperlink r:id="rId595">
              <w:r w:rsidRPr="005D2B3C">
                <w:t>N 272</w:t>
              </w:r>
            </w:hyperlink>
            <w:r w:rsidRPr="005D2B3C">
              <w:t>,</w:t>
            </w:r>
          </w:p>
          <w:p w:rsidR="005D2B3C" w:rsidRPr="005D2B3C" w:rsidRDefault="005D2B3C">
            <w:pPr>
              <w:pStyle w:val="ConsPlusNormal"/>
              <w:jc w:val="center"/>
            </w:pPr>
            <w:r w:rsidRPr="005D2B3C">
              <w:t xml:space="preserve">от 30.11.2023 </w:t>
            </w:r>
            <w:hyperlink r:id="rId596">
              <w:r w:rsidRPr="005D2B3C">
                <w:t>N 842</w:t>
              </w:r>
            </w:hyperlink>
            <w:r w:rsidRPr="005D2B3C">
              <w:t>)</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right"/>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rmal"/>
        <w:jc w:val="center"/>
      </w:pPr>
      <w:bookmarkStart w:id="79" w:name="P2081"/>
      <w:bookmarkEnd w:id="79"/>
      <w:r w:rsidRPr="005D2B3C">
        <w:t>Направления</w:t>
      </w:r>
    </w:p>
    <w:p w:rsidR="005D2B3C" w:rsidRPr="005D2B3C" w:rsidRDefault="005D2B3C">
      <w:pPr>
        <w:pStyle w:val="ConsPlusNormal"/>
        <w:jc w:val="center"/>
      </w:pPr>
      <w:r w:rsidRPr="005D2B3C">
        <w:t>расходования субсидии федерального бюджета и бюджета</w:t>
      </w:r>
    </w:p>
    <w:p w:rsidR="005D2B3C" w:rsidRPr="005D2B3C" w:rsidRDefault="005D2B3C">
      <w:pPr>
        <w:pStyle w:val="ConsPlusNormal"/>
        <w:jc w:val="center"/>
      </w:pPr>
      <w:r w:rsidRPr="005D2B3C">
        <w:t>субъекта Российской Федерации на финансирование центра</w:t>
      </w:r>
    </w:p>
    <w:p w:rsidR="005D2B3C" w:rsidRPr="005D2B3C" w:rsidRDefault="005D2B3C">
      <w:pPr>
        <w:pStyle w:val="ConsPlusNormal"/>
        <w:jc w:val="center"/>
      </w:pPr>
      <w:r w:rsidRPr="005D2B3C">
        <w:t>"Мой бизнес"</w:t>
      </w:r>
    </w:p>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256"/>
        <w:gridCol w:w="737"/>
        <w:gridCol w:w="1417"/>
        <w:gridCol w:w="964"/>
        <w:gridCol w:w="1020"/>
        <w:gridCol w:w="794"/>
        <w:gridCol w:w="1417"/>
        <w:gridCol w:w="1191"/>
        <w:gridCol w:w="964"/>
        <w:gridCol w:w="737"/>
        <w:gridCol w:w="1417"/>
        <w:gridCol w:w="1020"/>
        <w:gridCol w:w="1020"/>
      </w:tblGrid>
      <w:tr w:rsidR="005D2B3C" w:rsidRPr="005D2B3C">
        <w:tc>
          <w:tcPr>
            <w:tcW w:w="680" w:type="dxa"/>
            <w:vMerge w:val="restart"/>
          </w:tcPr>
          <w:p w:rsidR="005D2B3C" w:rsidRPr="005D2B3C" w:rsidRDefault="005D2B3C">
            <w:pPr>
              <w:pStyle w:val="ConsPlusNormal"/>
              <w:jc w:val="center"/>
            </w:pPr>
            <w:r w:rsidRPr="005D2B3C">
              <w:lastRenderedPageBreak/>
              <w:t>N п/п</w:t>
            </w:r>
          </w:p>
        </w:tc>
        <w:tc>
          <w:tcPr>
            <w:tcW w:w="2256" w:type="dxa"/>
            <w:vMerge w:val="restart"/>
          </w:tcPr>
          <w:p w:rsidR="005D2B3C" w:rsidRPr="005D2B3C" w:rsidRDefault="005D2B3C">
            <w:pPr>
              <w:pStyle w:val="ConsPlusNormal"/>
              <w:jc w:val="center"/>
            </w:pPr>
            <w:r w:rsidRPr="005D2B3C">
              <w:t>Направления расходования субсидии</w:t>
            </w:r>
          </w:p>
        </w:tc>
        <w:tc>
          <w:tcPr>
            <w:tcW w:w="4138" w:type="dxa"/>
            <w:gridSpan w:val="4"/>
          </w:tcPr>
          <w:p w:rsidR="005D2B3C" w:rsidRPr="005D2B3C" w:rsidRDefault="005D2B3C">
            <w:pPr>
              <w:pStyle w:val="ConsPlusNormal"/>
              <w:jc w:val="center"/>
            </w:pPr>
            <w:r w:rsidRPr="005D2B3C">
              <w:t xml:space="preserve">Федеральный </w:t>
            </w:r>
            <w:hyperlink r:id="rId597">
              <w:r w:rsidRPr="005D2B3C">
                <w:t>проект</w:t>
              </w:r>
            </w:hyperlink>
            <w:r w:rsidRPr="005D2B3C">
              <w:t xml:space="preserve"> "Создание благоприятных условий для осуществления деятельности самозанятыми гражданами"</w:t>
            </w:r>
          </w:p>
          <w:p w:rsidR="005D2B3C" w:rsidRPr="005D2B3C" w:rsidRDefault="005D2B3C">
            <w:pPr>
              <w:pStyle w:val="ConsPlusNormal"/>
              <w:jc w:val="center"/>
            </w:pPr>
            <w:r w:rsidRPr="005D2B3C">
              <w:t>(в тыс. рублей)</w:t>
            </w:r>
          </w:p>
        </w:tc>
        <w:tc>
          <w:tcPr>
            <w:tcW w:w="4366" w:type="dxa"/>
            <w:gridSpan w:val="4"/>
          </w:tcPr>
          <w:p w:rsidR="005D2B3C" w:rsidRPr="005D2B3C" w:rsidRDefault="005D2B3C">
            <w:pPr>
              <w:pStyle w:val="ConsPlusNormal"/>
              <w:jc w:val="center"/>
            </w:pPr>
            <w:r w:rsidRPr="005D2B3C">
              <w:t xml:space="preserve">Федеральный </w:t>
            </w:r>
            <w:hyperlink r:id="rId598">
              <w:r w:rsidRPr="005D2B3C">
                <w:t>проект</w:t>
              </w:r>
            </w:hyperlink>
            <w:r w:rsidRPr="005D2B3C">
              <w:t xml:space="preserve"> "Создание условий для легкого старта и комфортного ведения бизнеса"</w:t>
            </w:r>
          </w:p>
          <w:p w:rsidR="005D2B3C" w:rsidRPr="005D2B3C" w:rsidRDefault="005D2B3C">
            <w:pPr>
              <w:pStyle w:val="ConsPlusNormal"/>
              <w:jc w:val="center"/>
            </w:pPr>
            <w:r w:rsidRPr="005D2B3C">
              <w:t>(в тыс. рублей)</w:t>
            </w:r>
          </w:p>
        </w:tc>
        <w:tc>
          <w:tcPr>
            <w:tcW w:w="4194" w:type="dxa"/>
            <w:gridSpan w:val="4"/>
          </w:tcPr>
          <w:p w:rsidR="005D2B3C" w:rsidRPr="005D2B3C" w:rsidRDefault="005D2B3C">
            <w:pPr>
              <w:pStyle w:val="ConsPlusNormal"/>
              <w:jc w:val="center"/>
            </w:pPr>
            <w:r w:rsidRPr="005D2B3C">
              <w:t xml:space="preserve">Федеральный </w:t>
            </w:r>
            <w:hyperlink r:id="rId599">
              <w:r w:rsidRPr="005D2B3C">
                <w:t>проект</w:t>
              </w:r>
            </w:hyperlink>
            <w:r w:rsidRPr="005D2B3C">
              <w:t xml:space="preserve"> "Акселерация субъектов малого и среднего предпринимательства"</w:t>
            </w:r>
          </w:p>
          <w:p w:rsidR="005D2B3C" w:rsidRPr="005D2B3C" w:rsidRDefault="005D2B3C">
            <w:pPr>
              <w:pStyle w:val="ConsPlusNormal"/>
              <w:jc w:val="center"/>
            </w:pPr>
            <w:r w:rsidRPr="005D2B3C">
              <w:t>(в тыс. рублей)</w:t>
            </w:r>
          </w:p>
        </w:tc>
      </w:tr>
      <w:tr w:rsidR="005D2B3C" w:rsidRPr="005D2B3C">
        <w:tc>
          <w:tcPr>
            <w:tcW w:w="680" w:type="dxa"/>
            <w:vMerge/>
          </w:tcPr>
          <w:p w:rsidR="005D2B3C" w:rsidRPr="005D2B3C" w:rsidRDefault="005D2B3C">
            <w:pPr>
              <w:pStyle w:val="ConsPlusNormal"/>
            </w:pPr>
          </w:p>
        </w:tc>
        <w:tc>
          <w:tcPr>
            <w:tcW w:w="2256" w:type="dxa"/>
            <w:vMerge/>
          </w:tcPr>
          <w:p w:rsidR="005D2B3C" w:rsidRPr="005D2B3C" w:rsidRDefault="005D2B3C">
            <w:pPr>
              <w:pStyle w:val="ConsPlusNormal"/>
            </w:pPr>
          </w:p>
        </w:tc>
        <w:tc>
          <w:tcPr>
            <w:tcW w:w="737" w:type="dxa"/>
          </w:tcPr>
          <w:p w:rsidR="005D2B3C" w:rsidRPr="005D2B3C" w:rsidRDefault="005D2B3C">
            <w:pPr>
              <w:pStyle w:val="ConsPlusNormal"/>
              <w:jc w:val="center"/>
            </w:pPr>
            <w:r w:rsidRPr="005D2B3C">
              <w:t>Всего</w:t>
            </w:r>
          </w:p>
        </w:tc>
        <w:tc>
          <w:tcPr>
            <w:tcW w:w="1417" w:type="dxa"/>
          </w:tcPr>
          <w:p w:rsidR="005D2B3C" w:rsidRPr="005D2B3C" w:rsidRDefault="005D2B3C">
            <w:pPr>
              <w:pStyle w:val="ConsPlusNormal"/>
              <w:jc w:val="center"/>
            </w:pPr>
            <w:r w:rsidRPr="005D2B3C">
              <w:t>Бюджет субъекта Российской Федерации</w:t>
            </w:r>
          </w:p>
        </w:tc>
        <w:tc>
          <w:tcPr>
            <w:tcW w:w="964" w:type="dxa"/>
          </w:tcPr>
          <w:p w:rsidR="005D2B3C" w:rsidRPr="005D2B3C" w:rsidRDefault="005D2B3C">
            <w:pPr>
              <w:pStyle w:val="ConsPlusNormal"/>
              <w:jc w:val="center"/>
            </w:pPr>
            <w:r w:rsidRPr="005D2B3C">
              <w:t>Федеральный бюджет</w:t>
            </w:r>
          </w:p>
        </w:tc>
        <w:tc>
          <w:tcPr>
            <w:tcW w:w="1020" w:type="dxa"/>
          </w:tcPr>
          <w:p w:rsidR="005D2B3C" w:rsidRPr="005D2B3C" w:rsidRDefault="005D2B3C">
            <w:pPr>
              <w:pStyle w:val="ConsPlusNormal"/>
              <w:jc w:val="center"/>
            </w:pPr>
            <w:r w:rsidRPr="005D2B3C">
              <w:t>Внебюджетные источники</w:t>
            </w:r>
          </w:p>
        </w:tc>
        <w:tc>
          <w:tcPr>
            <w:tcW w:w="794" w:type="dxa"/>
          </w:tcPr>
          <w:p w:rsidR="005D2B3C" w:rsidRPr="005D2B3C" w:rsidRDefault="005D2B3C">
            <w:pPr>
              <w:pStyle w:val="ConsPlusNormal"/>
              <w:jc w:val="center"/>
            </w:pPr>
            <w:r w:rsidRPr="005D2B3C">
              <w:t>Всего</w:t>
            </w:r>
          </w:p>
        </w:tc>
        <w:tc>
          <w:tcPr>
            <w:tcW w:w="1417" w:type="dxa"/>
          </w:tcPr>
          <w:p w:rsidR="005D2B3C" w:rsidRPr="005D2B3C" w:rsidRDefault="005D2B3C">
            <w:pPr>
              <w:pStyle w:val="ConsPlusNormal"/>
              <w:jc w:val="center"/>
            </w:pPr>
            <w:r w:rsidRPr="005D2B3C">
              <w:t>Бюджет субъекта Российской Федерации</w:t>
            </w:r>
          </w:p>
        </w:tc>
        <w:tc>
          <w:tcPr>
            <w:tcW w:w="1191" w:type="dxa"/>
          </w:tcPr>
          <w:p w:rsidR="005D2B3C" w:rsidRPr="005D2B3C" w:rsidRDefault="005D2B3C">
            <w:pPr>
              <w:pStyle w:val="ConsPlusNormal"/>
              <w:jc w:val="center"/>
            </w:pPr>
            <w:r w:rsidRPr="005D2B3C">
              <w:t>Федеральный бюджет</w:t>
            </w:r>
          </w:p>
        </w:tc>
        <w:tc>
          <w:tcPr>
            <w:tcW w:w="964" w:type="dxa"/>
          </w:tcPr>
          <w:p w:rsidR="005D2B3C" w:rsidRPr="005D2B3C" w:rsidRDefault="005D2B3C">
            <w:pPr>
              <w:pStyle w:val="ConsPlusNormal"/>
              <w:jc w:val="center"/>
            </w:pPr>
            <w:r w:rsidRPr="005D2B3C">
              <w:t>Внебюджетные источники</w:t>
            </w:r>
          </w:p>
        </w:tc>
        <w:tc>
          <w:tcPr>
            <w:tcW w:w="737" w:type="dxa"/>
          </w:tcPr>
          <w:p w:rsidR="005D2B3C" w:rsidRPr="005D2B3C" w:rsidRDefault="005D2B3C">
            <w:pPr>
              <w:pStyle w:val="ConsPlusNormal"/>
              <w:jc w:val="center"/>
            </w:pPr>
            <w:r w:rsidRPr="005D2B3C">
              <w:t>Всего</w:t>
            </w:r>
          </w:p>
        </w:tc>
        <w:tc>
          <w:tcPr>
            <w:tcW w:w="1417" w:type="dxa"/>
          </w:tcPr>
          <w:p w:rsidR="005D2B3C" w:rsidRPr="005D2B3C" w:rsidRDefault="005D2B3C">
            <w:pPr>
              <w:pStyle w:val="ConsPlusNormal"/>
              <w:jc w:val="center"/>
            </w:pPr>
            <w:r w:rsidRPr="005D2B3C">
              <w:t>Бюджет субъекта Российской Федерации</w:t>
            </w:r>
          </w:p>
        </w:tc>
        <w:tc>
          <w:tcPr>
            <w:tcW w:w="1020" w:type="dxa"/>
          </w:tcPr>
          <w:p w:rsidR="005D2B3C" w:rsidRPr="005D2B3C" w:rsidRDefault="005D2B3C">
            <w:pPr>
              <w:pStyle w:val="ConsPlusNormal"/>
              <w:jc w:val="center"/>
            </w:pPr>
            <w:r w:rsidRPr="005D2B3C">
              <w:t>Федеральный бюджет</w:t>
            </w:r>
          </w:p>
        </w:tc>
        <w:tc>
          <w:tcPr>
            <w:tcW w:w="1020" w:type="dxa"/>
          </w:tcPr>
          <w:p w:rsidR="005D2B3C" w:rsidRPr="005D2B3C" w:rsidRDefault="005D2B3C">
            <w:pPr>
              <w:pStyle w:val="ConsPlusNormal"/>
              <w:jc w:val="center"/>
            </w:pPr>
            <w:r w:rsidRPr="005D2B3C">
              <w:t>Внебюджетные источники</w:t>
            </w:r>
          </w:p>
        </w:tc>
      </w:tr>
      <w:tr w:rsidR="005D2B3C" w:rsidRPr="005D2B3C">
        <w:tc>
          <w:tcPr>
            <w:tcW w:w="680" w:type="dxa"/>
          </w:tcPr>
          <w:p w:rsidR="005D2B3C" w:rsidRPr="005D2B3C" w:rsidRDefault="005D2B3C">
            <w:pPr>
              <w:pStyle w:val="ConsPlusNormal"/>
            </w:pPr>
          </w:p>
        </w:tc>
        <w:tc>
          <w:tcPr>
            <w:tcW w:w="2256" w:type="dxa"/>
          </w:tcPr>
          <w:p w:rsidR="005D2B3C" w:rsidRPr="005D2B3C" w:rsidRDefault="005D2B3C">
            <w:pPr>
              <w:pStyle w:val="ConsPlusNormal"/>
            </w:pPr>
          </w:p>
        </w:tc>
        <w:tc>
          <w:tcPr>
            <w:tcW w:w="737" w:type="dxa"/>
          </w:tcPr>
          <w:p w:rsidR="005D2B3C" w:rsidRPr="005D2B3C" w:rsidRDefault="005D2B3C">
            <w:pPr>
              <w:pStyle w:val="ConsPlusNormal"/>
              <w:jc w:val="center"/>
            </w:pPr>
            <w:r w:rsidRPr="005D2B3C">
              <w:t>План</w:t>
            </w:r>
          </w:p>
        </w:tc>
        <w:tc>
          <w:tcPr>
            <w:tcW w:w="1417" w:type="dxa"/>
          </w:tcPr>
          <w:p w:rsidR="005D2B3C" w:rsidRPr="005D2B3C" w:rsidRDefault="005D2B3C">
            <w:pPr>
              <w:pStyle w:val="ConsPlusNormal"/>
              <w:jc w:val="center"/>
            </w:pPr>
            <w:r w:rsidRPr="005D2B3C">
              <w:t>План</w:t>
            </w:r>
          </w:p>
        </w:tc>
        <w:tc>
          <w:tcPr>
            <w:tcW w:w="964" w:type="dxa"/>
          </w:tcPr>
          <w:p w:rsidR="005D2B3C" w:rsidRPr="005D2B3C" w:rsidRDefault="005D2B3C">
            <w:pPr>
              <w:pStyle w:val="ConsPlusNormal"/>
              <w:jc w:val="center"/>
            </w:pPr>
            <w:r w:rsidRPr="005D2B3C">
              <w:t>План</w:t>
            </w:r>
          </w:p>
        </w:tc>
        <w:tc>
          <w:tcPr>
            <w:tcW w:w="1020" w:type="dxa"/>
          </w:tcPr>
          <w:p w:rsidR="005D2B3C" w:rsidRPr="005D2B3C" w:rsidRDefault="005D2B3C">
            <w:pPr>
              <w:pStyle w:val="ConsPlusNormal"/>
              <w:jc w:val="center"/>
            </w:pPr>
            <w:r w:rsidRPr="005D2B3C">
              <w:t>План</w:t>
            </w:r>
          </w:p>
        </w:tc>
        <w:tc>
          <w:tcPr>
            <w:tcW w:w="794" w:type="dxa"/>
          </w:tcPr>
          <w:p w:rsidR="005D2B3C" w:rsidRPr="005D2B3C" w:rsidRDefault="005D2B3C">
            <w:pPr>
              <w:pStyle w:val="ConsPlusNormal"/>
              <w:jc w:val="center"/>
            </w:pPr>
            <w:r w:rsidRPr="005D2B3C">
              <w:t>План</w:t>
            </w:r>
          </w:p>
        </w:tc>
        <w:tc>
          <w:tcPr>
            <w:tcW w:w="1417" w:type="dxa"/>
          </w:tcPr>
          <w:p w:rsidR="005D2B3C" w:rsidRPr="005D2B3C" w:rsidRDefault="005D2B3C">
            <w:pPr>
              <w:pStyle w:val="ConsPlusNormal"/>
              <w:jc w:val="center"/>
            </w:pPr>
            <w:r w:rsidRPr="005D2B3C">
              <w:t>План</w:t>
            </w:r>
          </w:p>
        </w:tc>
        <w:tc>
          <w:tcPr>
            <w:tcW w:w="1191" w:type="dxa"/>
          </w:tcPr>
          <w:p w:rsidR="005D2B3C" w:rsidRPr="005D2B3C" w:rsidRDefault="005D2B3C">
            <w:pPr>
              <w:pStyle w:val="ConsPlusNormal"/>
              <w:jc w:val="center"/>
            </w:pPr>
            <w:r w:rsidRPr="005D2B3C">
              <w:t>План</w:t>
            </w:r>
          </w:p>
        </w:tc>
        <w:tc>
          <w:tcPr>
            <w:tcW w:w="964" w:type="dxa"/>
          </w:tcPr>
          <w:p w:rsidR="005D2B3C" w:rsidRPr="005D2B3C" w:rsidRDefault="005D2B3C">
            <w:pPr>
              <w:pStyle w:val="ConsPlusNormal"/>
              <w:jc w:val="center"/>
            </w:pPr>
            <w:r w:rsidRPr="005D2B3C">
              <w:t>План</w:t>
            </w:r>
          </w:p>
        </w:tc>
        <w:tc>
          <w:tcPr>
            <w:tcW w:w="737" w:type="dxa"/>
          </w:tcPr>
          <w:p w:rsidR="005D2B3C" w:rsidRPr="005D2B3C" w:rsidRDefault="005D2B3C">
            <w:pPr>
              <w:pStyle w:val="ConsPlusNormal"/>
              <w:jc w:val="center"/>
            </w:pPr>
            <w:r w:rsidRPr="005D2B3C">
              <w:t>План</w:t>
            </w:r>
          </w:p>
        </w:tc>
        <w:tc>
          <w:tcPr>
            <w:tcW w:w="1417" w:type="dxa"/>
          </w:tcPr>
          <w:p w:rsidR="005D2B3C" w:rsidRPr="005D2B3C" w:rsidRDefault="005D2B3C">
            <w:pPr>
              <w:pStyle w:val="ConsPlusNormal"/>
              <w:jc w:val="center"/>
            </w:pPr>
            <w:r w:rsidRPr="005D2B3C">
              <w:t>План</w:t>
            </w:r>
          </w:p>
        </w:tc>
        <w:tc>
          <w:tcPr>
            <w:tcW w:w="1020" w:type="dxa"/>
          </w:tcPr>
          <w:p w:rsidR="005D2B3C" w:rsidRPr="005D2B3C" w:rsidRDefault="005D2B3C">
            <w:pPr>
              <w:pStyle w:val="ConsPlusNormal"/>
              <w:jc w:val="center"/>
            </w:pPr>
            <w:r w:rsidRPr="005D2B3C">
              <w:t>План</w:t>
            </w:r>
          </w:p>
        </w:tc>
        <w:tc>
          <w:tcPr>
            <w:tcW w:w="1020" w:type="dxa"/>
          </w:tcPr>
          <w:p w:rsidR="005D2B3C" w:rsidRPr="005D2B3C" w:rsidRDefault="005D2B3C">
            <w:pPr>
              <w:pStyle w:val="ConsPlusNormal"/>
              <w:jc w:val="center"/>
            </w:pPr>
            <w:r w:rsidRPr="005D2B3C">
              <w:t>План</w:t>
            </w:r>
          </w:p>
        </w:tc>
      </w:tr>
      <w:tr w:rsidR="005D2B3C" w:rsidRPr="005D2B3C">
        <w:tc>
          <w:tcPr>
            <w:tcW w:w="680" w:type="dxa"/>
          </w:tcPr>
          <w:p w:rsidR="005D2B3C" w:rsidRPr="005D2B3C" w:rsidRDefault="005D2B3C">
            <w:pPr>
              <w:pStyle w:val="ConsPlusNormal"/>
              <w:jc w:val="center"/>
            </w:pPr>
            <w:r w:rsidRPr="005D2B3C">
              <w:t>1</w:t>
            </w:r>
          </w:p>
        </w:tc>
        <w:tc>
          <w:tcPr>
            <w:tcW w:w="2256" w:type="dxa"/>
          </w:tcPr>
          <w:p w:rsidR="005D2B3C" w:rsidRPr="005D2B3C" w:rsidRDefault="005D2B3C">
            <w:pPr>
              <w:pStyle w:val="ConsPlusNormal"/>
              <w:jc w:val="center"/>
            </w:pPr>
            <w:r w:rsidRPr="005D2B3C">
              <w:t>2</w:t>
            </w:r>
          </w:p>
        </w:tc>
        <w:tc>
          <w:tcPr>
            <w:tcW w:w="737" w:type="dxa"/>
          </w:tcPr>
          <w:p w:rsidR="005D2B3C" w:rsidRPr="005D2B3C" w:rsidRDefault="005D2B3C">
            <w:pPr>
              <w:pStyle w:val="ConsPlusNormal"/>
              <w:jc w:val="center"/>
            </w:pPr>
            <w:r w:rsidRPr="005D2B3C">
              <w:t>3</w:t>
            </w:r>
          </w:p>
        </w:tc>
        <w:tc>
          <w:tcPr>
            <w:tcW w:w="1417" w:type="dxa"/>
          </w:tcPr>
          <w:p w:rsidR="005D2B3C" w:rsidRPr="005D2B3C" w:rsidRDefault="005D2B3C">
            <w:pPr>
              <w:pStyle w:val="ConsPlusNormal"/>
              <w:jc w:val="center"/>
            </w:pPr>
            <w:r w:rsidRPr="005D2B3C">
              <w:t>4</w:t>
            </w:r>
          </w:p>
        </w:tc>
        <w:tc>
          <w:tcPr>
            <w:tcW w:w="964" w:type="dxa"/>
          </w:tcPr>
          <w:p w:rsidR="005D2B3C" w:rsidRPr="005D2B3C" w:rsidRDefault="005D2B3C">
            <w:pPr>
              <w:pStyle w:val="ConsPlusNormal"/>
              <w:jc w:val="center"/>
            </w:pPr>
            <w:r w:rsidRPr="005D2B3C">
              <w:t>5</w:t>
            </w:r>
          </w:p>
        </w:tc>
        <w:tc>
          <w:tcPr>
            <w:tcW w:w="1020" w:type="dxa"/>
          </w:tcPr>
          <w:p w:rsidR="005D2B3C" w:rsidRPr="005D2B3C" w:rsidRDefault="005D2B3C">
            <w:pPr>
              <w:pStyle w:val="ConsPlusNormal"/>
              <w:jc w:val="center"/>
            </w:pPr>
            <w:r w:rsidRPr="005D2B3C">
              <w:t>6</w:t>
            </w:r>
          </w:p>
        </w:tc>
        <w:tc>
          <w:tcPr>
            <w:tcW w:w="794" w:type="dxa"/>
          </w:tcPr>
          <w:p w:rsidR="005D2B3C" w:rsidRPr="005D2B3C" w:rsidRDefault="005D2B3C">
            <w:pPr>
              <w:pStyle w:val="ConsPlusNormal"/>
              <w:jc w:val="center"/>
            </w:pPr>
            <w:r w:rsidRPr="005D2B3C">
              <w:t>7</w:t>
            </w:r>
          </w:p>
        </w:tc>
        <w:tc>
          <w:tcPr>
            <w:tcW w:w="1417" w:type="dxa"/>
          </w:tcPr>
          <w:p w:rsidR="005D2B3C" w:rsidRPr="005D2B3C" w:rsidRDefault="005D2B3C">
            <w:pPr>
              <w:pStyle w:val="ConsPlusNormal"/>
              <w:jc w:val="center"/>
            </w:pPr>
            <w:r w:rsidRPr="005D2B3C">
              <w:t>8</w:t>
            </w:r>
          </w:p>
        </w:tc>
        <w:tc>
          <w:tcPr>
            <w:tcW w:w="1191" w:type="dxa"/>
          </w:tcPr>
          <w:p w:rsidR="005D2B3C" w:rsidRPr="005D2B3C" w:rsidRDefault="005D2B3C">
            <w:pPr>
              <w:pStyle w:val="ConsPlusNormal"/>
              <w:jc w:val="center"/>
            </w:pPr>
            <w:r w:rsidRPr="005D2B3C">
              <w:t>9</w:t>
            </w:r>
          </w:p>
        </w:tc>
        <w:tc>
          <w:tcPr>
            <w:tcW w:w="964" w:type="dxa"/>
          </w:tcPr>
          <w:p w:rsidR="005D2B3C" w:rsidRPr="005D2B3C" w:rsidRDefault="005D2B3C">
            <w:pPr>
              <w:pStyle w:val="ConsPlusNormal"/>
              <w:jc w:val="center"/>
            </w:pPr>
            <w:r w:rsidRPr="005D2B3C">
              <w:t>10</w:t>
            </w:r>
          </w:p>
        </w:tc>
        <w:tc>
          <w:tcPr>
            <w:tcW w:w="737" w:type="dxa"/>
          </w:tcPr>
          <w:p w:rsidR="005D2B3C" w:rsidRPr="005D2B3C" w:rsidRDefault="005D2B3C">
            <w:pPr>
              <w:pStyle w:val="ConsPlusNormal"/>
              <w:jc w:val="center"/>
            </w:pPr>
            <w:r w:rsidRPr="005D2B3C">
              <w:t>11</w:t>
            </w:r>
          </w:p>
        </w:tc>
        <w:tc>
          <w:tcPr>
            <w:tcW w:w="1417" w:type="dxa"/>
          </w:tcPr>
          <w:p w:rsidR="005D2B3C" w:rsidRPr="005D2B3C" w:rsidRDefault="005D2B3C">
            <w:pPr>
              <w:pStyle w:val="ConsPlusNormal"/>
              <w:jc w:val="center"/>
            </w:pPr>
            <w:r w:rsidRPr="005D2B3C">
              <w:t>12</w:t>
            </w:r>
          </w:p>
        </w:tc>
        <w:tc>
          <w:tcPr>
            <w:tcW w:w="1020" w:type="dxa"/>
          </w:tcPr>
          <w:p w:rsidR="005D2B3C" w:rsidRPr="005D2B3C" w:rsidRDefault="005D2B3C">
            <w:pPr>
              <w:pStyle w:val="ConsPlusNormal"/>
              <w:jc w:val="center"/>
            </w:pPr>
            <w:r w:rsidRPr="005D2B3C">
              <w:t>13</w:t>
            </w:r>
          </w:p>
        </w:tc>
        <w:tc>
          <w:tcPr>
            <w:tcW w:w="1020" w:type="dxa"/>
          </w:tcPr>
          <w:p w:rsidR="005D2B3C" w:rsidRPr="005D2B3C" w:rsidRDefault="005D2B3C">
            <w:pPr>
              <w:pStyle w:val="ConsPlusNormal"/>
              <w:jc w:val="center"/>
            </w:pPr>
            <w:r w:rsidRPr="005D2B3C">
              <w:t>14</w:t>
            </w:r>
          </w:p>
        </w:tc>
      </w:tr>
      <w:tr w:rsidR="005D2B3C" w:rsidRPr="005D2B3C">
        <w:tc>
          <w:tcPr>
            <w:tcW w:w="15634" w:type="dxa"/>
            <w:gridSpan w:val="14"/>
          </w:tcPr>
          <w:p w:rsidR="005D2B3C" w:rsidRPr="005D2B3C" w:rsidRDefault="005D2B3C">
            <w:pPr>
              <w:pStyle w:val="ConsPlusNormal"/>
              <w:jc w:val="center"/>
              <w:outlineLvl w:val="2"/>
            </w:pPr>
            <w:r w:rsidRPr="005D2B3C">
              <w:t>Общие расходы центра "Мой бизнес"</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Фонд оплаты труда, в том числе:</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1.1</w:t>
            </w:r>
          </w:p>
        </w:tc>
        <w:tc>
          <w:tcPr>
            <w:tcW w:w="2256" w:type="dxa"/>
            <w:vAlign w:val="center"/>
          </w:tcPr>
          <w:p w:rsidR="005D2B3C" w:rsidRPr="005D2B3C" w:rsidRDefault="005D2B3C">
            <w:pPr>
              <w:pStyle w:val="ConsPlusNormal"/>
            </w:pPr>
            <w:r w:rsidRPr="005D2B3C">
              <w:t>Премиальный фонд</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1.2</w:t>
            </w:r>
          </w:p>
        </w:tc>
        <w:tc>
          <w:tcPr>
            <w:tcW w:w="2256" w:type="dxa"/>
            <w:vAlign w:val="center"/>
          </w:tcPr>
          <w:p w:rsidR="005D2B3C" w:rsidRPr="005D2B3C" w:rsidRDefault="005D2B3C">
            <w:pPr>
              <w:pStyle w:val="ConsPlusNormal"/>
            </w:pPr>
            <w:r w:rsidRPr="005D2B3C">
              <w:t>Начисления на оплату труда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1.3</w:t>
            </w:r>
          </w:p>
        </w:tc>
        <w:tc>
          <w:tcPr>
            <w:tcW w:w="2256" w:type="dxa"/>
          </w:tcPr>
          <w:p w:rsidR="005D2B3C" w:rsidRPr="005D2B3C" w:rsidRDefault="005D2B3C">
            <w:pPr>
              <w:pStyle w:val="ConsPlusNormal"/>
              <w:jc w:val="both"/>
            </w:pPr>
            <w:r w:rsidRPr="005D2B3C">
              <w:t>Заработная плата</w:t>
            </w: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964"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417" w:type="dxa"/>
          </w:tcPr>
          <w:p w:rsidR="005D2B3C" w:rsidRPr="005D2B3C" w:rsidRDefault="005D2B3C">
            <w:pPr>
              <w:pStyle w:val="ConsPlusNormal"/>
            </w:pPr>
          </w:p>
        </w:tc>
        <w:tc>
          <w:tcPr>
            <w:tcW w:w="1191" w:type="dxa"/>
          </w:tcPr>
          <w:p w:rsidR="005D2B3C" w:rsidRPr="005D2B3C" w:rsidRDefault="005D2B3C">
            <w:pPr>
              <w:pStyle w:val="ConsPlusNormal"/>
              <w:jc w:val="center"/>
            </w:pPr>
            <w:r w:rsidRPr="005D2B3C">
              <w:t>X</w:t>
            </w:r>
          </w:p>
        </w:tc>
        <w:tc>
          <w:tcPr>
            <w:tcW w:w="964" w:type="dxa"/>
          </w:tcPr>
          <w:p w:rsidR="005D2B3C" w:rsidRPr="005D2B3C" w:rsidRDefault="005D2B3C">
            <w:pPr>
              <w:pStyle w:val="ConsPlusNormal"/>
            </w:pP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1020"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Приобретение основных средств для обеспечения деятельности центра "Мой бизнес"</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 xml:space="preserve">Доработка и (или) настройка автоматизированной </w:t>
            </w:r>
            <w:r w:rsidRPr="005D2B3C">
              <w:lastRenderedPageBreak/>
              <w:t>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Создание, доработка и (или) настройка сайта центра "Мой бизнес" в информационно-телекоммуникационной сети "Интернет"</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 xml:space="preserve">Внедрение фирменного стиля "Мой Бизнес", в том числе изготовление полиграфической продукции, </w:t>
            </w:r>
            <w:r w:rsidRPr="005D2B3C">
              <w:lastRenderedPageBreak/>
              <w:t>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6</w:t>
            </w:r>
          </w:p>
        </w:tc>
        <w:tc>
          <w:tcPr>
            <w:tcW w:w="2256" w:type="dxa"/>
            <w:vAlign w:val="center"/>
          </w:tcPr>
          <w:p w:rsidR="005D2B3C" w:rsidRPr="005D2B3C" w:rsidRDefault="005D2B3C">
            <w:pPr>
              <w:pStyle w:val="ConsPlusNormal"/>
            </w:pPr>
            <w:r w:rsidRPr="005D2B3C">
              <w:t>Приобретение расходных материалов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7</w:t>
            </w:r>
          </w:p>
        </w:tc>
        <w:tc>
          <w:tcPr>
            <w:tcW w:w="2256" w:type="dxa"/>
            <w:vAlign w:val="center"/>
          </w:tcPr>
          <w:p w:rsidR="005D2B3C" w:rsidRPr="005D2B3C" w:rsidRDefault="005D2B3C">
            <w:pPr>
              <w:pStyle w:val="ConsPlusNormal"/>
            </w:pPr>
            <w:r w:rsidRPr="005D2B3C">
              <w:t>Командировки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8</w:t>
            </w:r>
          </w:p>
        </w:tc>
        <w:tc>
          <w:tcPr>
            <w:tcW w:w="2256" w:type="dxa"/>
            <w:vAlign w:val="center"/>
          </w:tcPr>
          <w:p w:rsidR="005D2B3C" w:rsidRPr="005D2B3C" w:rsidRDefault="005D2B3C">
            <w:pPr>
              <w:pStyle w:val="ConsPlusNormal"/>
            </w:pPr>
            <w:r w:rsidRPr="005D2B3C">
              <w:t>Услуги связи (за исключением мобильной связи)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9</w:t>
            </w:r>
          </w:p>
        </w:tc>
        <w:tc>
          <w:tcPr>
            <w:tcW w:w="2256" w:type="dxa"/>
            <w:vAlign w:val="center"/>
          </w:tcPr>
          <w:p w:rsidR="005D2B3C" w:rsidRPr="005D2B3C" w:rsidRDefault="005D2B3C">
            <w:pPr>
              <w:pStyle w:val="ConsPlusNormal"/>
            </w:pPr>
            <w:r w:rsidRPr="005D2B3C">
              <w:t>Коммунальные услуги, включая аренду помещений</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10</w:t>
            </w:r>
          </w:p>
        </w:tc>
        <w:tc>
          <w:tcPr>
            <w:tcW w:w="2256" w:type="dxa"/>
            <w:vAlign w:val="center"/>
          </w:tcPr>
          <w:p w:rsidR="005D2B3C" w:rsidRPr="005D2B3C" w:rsidRDefault="005D2B3C">
            <w:pPr>
              <w:pStyle w:val="ConsPlusNormal"/>
            </w:pPr>
            <w:r w:rsidRPr="005D2B3C">
              <w:t>Прочие текущие расходы</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11</w:t>
            </w:r>
          </w:p>
        </w:tc>
        <w:tc>
          <w:tcPr>
            <w:tcW w:w="2256" w:type="dxa"/>
            <w:vAlign w:val="center"/>
          </w:tcPr>
          <w:p w:rsidR="005D2B3C" w:rsidRPr="005D2B3C" w:rsidRDefault="005D2B3C">
            <w:pPr>
              <w:pStyle w:val="ConsPlusNormal"/>
            </w:pPr>
            <w:r w:rsidRPr="005D2B3C">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w:t>
            </w:r>
            <w:r w:rsidRPr="005D2B3C">
              <w:lastRenderedPageBreak/>
              <w:t>символикой центра "Мой бизнес"</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12</w:t>
            </w:r>
          </w:p>
        </w:tc>
        <w:tc>
          <w:tcPr>
            <w:tcW w:w="2256" w:type="dxa"/>
          </w:tcPr>
          <w:p w:rsidR="005D2B3C" w:rsidRPr="005D2B3C" w:rsidRDefault="005D2B3C">
            <w:pPr>
              <w:pStyle w:val="ConsPlusNormal"/>
              <w:jc w:val="both"/>
            </w:pPr>
            <w:r w:rsidRPr="005D2B3C">
              <w:t>Организация прохождения обучения сотрудников инфраструктуры</w:t>
            </w: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96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417" w:type="dxa"/>
          </w:tcPr>
          <w:p w:rsidR="005D2B3C" w:rsidRPr="005D2B3C" w:rsidRDefault="005D2B3C">
            <w:pPr>
              <w:pStyle w:val="ConsPlusNormal"/>
            </w:pPr>
          </w:p>
        </w:tc>
        <w:tc>
          <w:tcPr>
            <w:tcW w:w="1191" w:type="dxa"/>
          </w:tcPr>
          <w:p w:rsidR="005D2B3C" w:rsidRPr="005D2B3C" w:rsidRDefault="005D2B3C">
            <w:pPr>
              <w:pStyle w:val="ConsPlusNormal"/>
            </w:pPr>
          </w:p>
        </w:tc>
        <w:tc>
          <w:tcPr>
            <w:tcW w:w="964" w:type="dxa"/>
          </w:tcPr>
          <w:p w:rsidR="005D2B3C" w:rsidRPr="005D2B3C" w:rsidRDefault="005D2B3C">
            <w:pPr>
              <w:pStyle w:val="ConsPlusNormal"/>
            </w:pP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1020" w:type="dxa"/>
          </w:tcPr>
          <w:p w:rsidR="005D2B3C" w:rsidRPr="005D2B3C" w:rsidRDefault="005D2B3C">
            <w:pPr>
              <w:pStyle w:val="ConsPlusNormal"/>
            </w:pPr>
          </w:p>
        </w:tc>
        <w:tc>
          <w:tcPr>
            <w:tcW w:w="1020" w:type="dxa"/>
          </w:tcPr>
          <w:p w:rsidR="005D2B3C" w:rsidRPr="005D2B3C" w:rsidRDefault="005D2B3C">
            <w:pPr>
              <w:pStyle w:val="ConsPlusNormal"/>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поддержки предпринимательства</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Оплата услуг сторонних организаций и физических лиц:</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1.1</w:t>
            </w:r>
          </w:p>
        </w:tc>
        <w:tc>
          <w:tcPr>
            <w:tcW w:w="2256" w:type="dxa"/>
            <w:vAlign w:val="center"/>
          </w:tcPr>
          <w:p w:rsidR="005D2B3C" w:rsidRPr="005D2B3C" w:rsidRDefault="005D2B3C">
            <w:pPr>
              <w:pStyle w:val="ConsPlusNormal"/>
            </w:pPr>
            <w:r w:rsidRPr="005D2B3C">
              <w:t>Консультационные услуги с привлечением сторонних профильных экспертов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1.2</w:t>
            </w:r>
          </w:p>
        </w:tc>
        <w:tc>
          <w:tcPr>
            <w:tcW w:w="2256" w:type="dxa"/>
            <w:vAlign w:val="center"/>
          </w:tcPr>
          <w:p w:rsidR="005D2B3C" w:rsidRPr="005D2B3C" w:rsidRDefault="005D2B3C">
            <w:pPr>
              <w:pStyle w:val="ConsPlusNormal"/>
            </w:pPr>
            <w:r w:rsidRPr="005D2B3C">
              <w:t>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1.3</w:t>
            </w:r>
          </w:p>
        </w:tc>
        <w:tc>
          <w:tcPr>
            <w:tcW w:w="2256" w:type="dxa"/>
            <w:vAlign w:val="center"/>
          </w:tcPr>
          <w:p w:rsidR="005D2B3C" w:rsidRPr="005D2B3C" w:rsidRDefault="005D2B3C">
            <w:pPr>
              <w:pStyle w:val="ConsPlusNormal"/>
            </w:pPr>
            <w:r w:rsidRPr="005D2B3C">
              <w:t>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1.4</w:t>
            </w:r>
          </w:p>
        </w:tc>
        <w:tc>
          <w:tcPr>
            <w:tcW w:w="2256" w:type="dxa"/>
          </w:tcPr>
          <w:p w:rsidR="005D2B3C" w:rsidRPr="005D2B3C" w:rsidRDefault="005D2B3C">
            <w:pPr>
              <w:pStyle w:val="ConsPlusNormal"/>
              <w:jc w:val="both"/>
            </w:pPr>
            <w:r w:rsidRPr="005D2B3C">
              <w:t>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96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417" w:type="dxa"/>
          </w:tcPr>
          <w:p w:rsidR="005D2B3C" w:rsidRPr="005D2B3C" w:rsidRDefault="005D2B3C">
            <w:pPr>
              <w:pStyle w:val="ConsPlusNormal"/>
            </w:pPr>
          </w:p>
        </w:tc>
        <w:tc>
          <w:tcPr>
            <w:tcW w:w="1191" w:type="dxa"/>
          </w:tcPr>
          <w:p w:rsidR="005D2B3C" w:rsidRPr="005D2B3C" w:rsidRDefault="005D2B3C">
            <w:pPr>
              <w:pStyle w:val="ConsPlusNormal"/>
            </w:pPr>
          </w:p>
        </w:tc>
        <w:tc>
          <w:tcPr>
            <w:tcW w:w="964" w:type="dxa"/>
          </w:tcPr>
          <w:p w:rsidR="005D2B3C" w:rsidRPr="005D2B3C" w:rsidRDefault="005D2B3C">
            <w:pPr>
              <w:pStyle w:val="ConsPlusNormal"/>
            </w:pPr>
          </w:p>
        </w:tc>
        <w:tc>
          <w:tcPr>
            <w:tcW w:w="737" w:type="dxa"/>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1.5</w:t>
            </w:r>
          </w:p>
        </w:tc>
        <w:tc>
          <w:tcPr>
            <w:tcW w:w="2256" w:type="dxa"/>
            <w:vAlign w:val="center"/>
          </w:tcPr>
          <w:p w:rsidR="005D2B3C" w:rsidRPr="005D2B3C" w:rsidRDefault="005D2B3C">
            <w:pPr>
              <w:pStyle w:val="ConsPlusNormal"/>
            </w:pPr>
            <w:r w:rsidRPr="005D2B3C">
              <w:t xml:space="preserve">Содействие в размещении субъекта малого и среднего предпринимательства, а также физического лица, применяющего специальный налоговый режим </w:t>
            </w:r>
            <w:r w:rsidRPr="005D2B3C">
              <w:lastRenderedPageBreak/>
              <w:t>"Налог на профессиональный доход", на электронных торговых площадках</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1.6</w:t>
            </w:r>
          </w:p>
        </w:tc>
        <w:tc>
          <w:tcPr>
            <w:tcW w:w="2256" w:type="dxa"/>
            <w:vAlign w:val="center"/>
          </w:tcPr>
          <w:p w:rsidR="005D2B3C" w:rsidRPr="005D2B3C" w:rsidRDefault="005D2B3C">
            <w:pPr>
              <w:pStyle w:val="ConsPlusNormal"/>
            </w:pPr>
            <w:r w:rsidRPr="005D2B3C">
              <w:t>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1.7</w:t>
            </w:r>
          </w:p>
        </w:tc>
        <w:tc>
          <w:tcPr>
            <w:tcW w:w="2256" w:type="dxa"/>
            <w:vAlign w:val="center"/>
          </w:tcPr>
          <w:p w:rsidR="005D2B3C" w:rsidRPr="005D2B3C" w:rsidRDefault="005D2B3C">
            <w:pPr>
              <w:pStyle w:val="ConsPlusNormal"/>
            </w:pPr>
            <w:r w:rsidRPr="005D2B3C">
              <w:t>Иные услуги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 xml:space="preserve">Расходы на семинары, конференции, круглые столы, обучающие мероприятия, межрегиональные бизнес-миссии, выставочно-ярмарочные мероприятия в </w:t>
            </w:r>
            <w:r w:rsidRPr="005D2B3C">
              <w:lastRenderedPageBreak/>
              <w:t>Российской Федерации, стратегические сессии, тренинги, деловые игры или иные мероприятия: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2.1</w:t>
            </w:r>
          </w:p>
        </w:tc>
        <w:tc>
          <w:tcPr>
            <w:tcW w:w="2256" w:type="dxa"/>
            <w:vAlign w:val="center"/>
          </w:tcPr>
          <w:p w:rsidR="005D2B3C" w:rsidRPr="005D2B3C" w:rsidRDefault="005D2B3C">
            <w:pPr>
              <w:pStyle w:val="ConsPlusNormal"/>
            </w:pPr>
            <w:r w:rsidRPr="005D2B3C">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anchor="P737">
              <w:r w:rsidRPr="005D2B3C">
                <w:t>подпунктом "ж" пункта 4.3.1.3</w:t>
              </w:r>
            </w:hyperlink>
            <w:r w:rsidRPr="005D2B3C">
              <w:t xml:space="preserve"> настоящих Требований</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2.2</w:t>
            </w:r>
          </w:p>
        </w:tc>
        <w:tc>
          <w:tcPr>
            <w:tcW w:w="2256" w:type="dxa"/>
            <w:vAlign w:val="center"/>
          </w:tcPr>
          <w:p w:rsidR="005D2B3C" w:rsidRPr="005D2B3C" w:rsidRDefault="005D2B3C">
            <w:pPr>
              <w:pStyle w:val="ConsPlusNormal"/>
            </w:pPr>
            <w:r w:rsidRPr="005D2B3C">
              <w:t xml:space="preserve">Проведение обучающих мероприятий, направленных на повышение квалификации </w:t>
            </w:r>
            <w:r w:rsidRPr="005D2B3C">
              <w:lastRenderedPageBreak/>
              <w:t>сотрудников субъектов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2.3</w:t>
            </w:r>
          </w:p>
        </w:tc>
        <w:tc>
          <w:tcPr>
            <w:tcW w:w="2256" w:type="dxa"/>
            <w:vAlign w:val="center"/>
          </w:tcPr>
          <w:p w:rsidR="005D2B3C" w:rsidRPr="005D2B3C" w:rsidRDefault="005D2B3C">
            <w:pPr>
              <w:pStyle w:val="ConsPlusNormal"/>
            </w:pPr>
            <w:r w:rsidRPr="005D2B3C">
              <w:t>Проведение семинаров, круглых столов, вебинаров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2.4</w:t>
            </w:r>
          </w:p>
        </w:tc>
        <w:tc>
          <w:tcPr>
            <w:tcW w:w="2256" w:type="dxa"/>
            <w:vAlign w:val="center"/>
          </w:tcPr>
          <w:p w:rsidR="005D2B3C" w:rsidRPr="005D2B3C" w:rsidRDefault="005D2B3C">
            <w:pPr>
              <w:pStyle w:val="ConsPlusNormal"/>
            </w:pPr>
            <w:r w:rsidRPr="005D2B3C">
              <w:t>Проведение мастер-классов, тренингов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2.5</w:t>
            </w:r>
          </w:p>
        </w:tc>
        <w:tc>
          <w:tcPr>
            <w:tcW w:w="2256" w:type="dxa"/>
            <w:vAlign w:val="center"/>
          </w:tcPr>
          <w:p w:rsidR="005D2B3C" w:rsidRPr="005D2B3C" w:rsidRDefault="005D2B3C">
            <w:pPr>
              <w:pStyle w:val="ConsPlusNormal"/>
            </w:pPr>
            <w:r w:rsidRPr="005D2B3C">
              <w:t>Организация и проведение конференций, форумов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2.6</w:t>
            </w:r>
          </w:p>
        </w:tc>
        <w:tc>
          <w:tcPr>
            <w:tcW w:w="2256" w:type="dxa"/>
            <w:vAlign w:val="center"/>
          </w:tcPr>
          <w:p w:rsidR="005D2B3C" w:rsidRPr="005D2B3C" w:rsidRDefault="005D2B3C">
            <w:pPr>
              <w:pStyle w:val="ConsPlusNormal"/>
            </w:pPr>
            <w:r w:rsidRPr="005D2B3C">
              <w:t>Организация и проведение межрегиональной(-ых) бизнес-миссий</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2.7</w:t>
            </w:r>
          </w:p>
        </w:tc>
        <w:tc>
          <w:tcPr>
            <w:tcW w:w="2256" w:type="dxa"/>
            <w:vAlign w:val="center"/>
          </w:tcPr>
          <w:p w:rsidR="005D2B3C" w:rsidRPr="005D2B3C" w:rsidRDefault="005D2B3C">
            <w:pPr>
              <w:pStyle w:val="ConsPlusNormal"/>
            </w:pPr>
            <w:r w:rsidRPr="005D2B3C">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w:t>
            </w:r>
            <w:r w:rsidRPr="005D2B3C">
              <w:lastRenderedPageBreak/>
              <w:t>территории Российской Федерации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2.8</w:t>
            </w:r>
          </w:p>
        </w:tc>
        <w:tc>
          <w:tcPr>
            <w:tcW w:w="2256" w:type="dxa"/>
            <w:vAlign w:val="center"/>
          </w:tcPr>
          <w:p w:rsidR="005D2B3C" w:rsidRPr="005D2B3C" w:rsidRDefault="005D2B3C">
            <w:pPr>
              <w:pStyle w:val="ConsPlusNormal"/>
            </w:pPr>
            <w:r w:rsidRPr="005D2B3C">
              <w:t>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2.9</w:t>
            </w:r>
          </w:p>
        </w:tc>
        <w:tc>
          <w:tcPr>
            <w:tcW w:w="2256" w:type="dxa"/>
            <w:vAlign w:val="center"/>
          </w:tcPr>
          <w:p w:rsidR="005D2B3C" w:rsidRPr="005D2B3C" w:rsidRDefault="005D2B3C">
            <w:pPr>
              <w:pStyle w:val="ConsPlusNormal"/>
            </w:pPr>
            <w:r w:rsidRPr="005D2B3C">
              <w:t>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2.10</w:t>
            </w:r>
          </w:p>
        </w:tc>
        <w:tc>
          <w:tcPr>
            <w:tcW w:w="2256" w:type="dxa"/>
            <w:vAlign w:val="center"/>
          </w:tcPr>
          <w:p w:rsidR="005D2B3C" w:rsidRPr="005D2B3C" w:rsidRDefault="005D2B3C">
            <w:pPr>
              <w:pStyle w:val="ConsPlusNormal"/>
            </w:pPr>
            <w:r w:rsidRPr="005D2B3C">
              <w:t>Иные мероприятия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 xml:space="preserve">Организация предоставления комплексных услуг субъектам малого и </w:t>
            </w:r>
            <w:r w:rsidRPr="005D2B3C">
              <w:lastRenderedPageBreak/>
              <w:t>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Проведение региональных этапов всероссийских и международных мероприятий (конкурсов, премий и другое)</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6</w:t>
            </w:r>
          </w:p>
        </w:tc>
        <w:tc>
          <w:tcPr>
            <w:tcW w:w="2256" w:type="dxa"/>
            <w:vAlign w:val="center"/>
          </w:tcPr>
          <w:p w:rsidR="005D2B3C" w:rsidRPr="005D2B3C" w:rsidRDefault="005D2B3C">
            <w:pPr>
              <w:pStyle w:val="ConsPlusNormal"/>
            </w:pPr>
            <w:r w:rsidRPr="005D2B3C">
              <w:t>Сертификация или инспекция центра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7</w:t>
            </w:r>
          </w:p>
        </w:tc>
        <w:tc>
          <w:tcPr>
            <w:tcW w:w="2256" w:type="dxa"/>
            <w:vAlign w:val="center"/>
          </w:tcPr>
          <w:p w:rsidR="005D2B3C" w:rsidRPr="005D2B3C" w:rsidRDefault="005D2B3C">
            <w:pPr>
              <w:pStyle w:val="ConsPlusNormal"/>
            </w:pPr>
            <w:r w:rsidRPr="005D2B3C">
              <w:t>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8</w:t>
            </w:r>
          </w:p>
        </w:tc>
        <w:tc>
          <w:tcPr>
            <w:tcW w:w="2256" w:type="dxa"/>
          </w:tcPr>
          <w:p w:rsidR="005D2B3C" w:rsidRPr="005D2B3C" w:rsidRDefault="005D2B3C">
            <w:pPr>
              <w:pStyle w:val="ConsPlusNormal"/>
              <w:jc w:val="both"/>
            </w:pPr>
            <w:r w:rsidRPr="005D2B3C">
              <w:t>Иные виды деятельности, направленные на развитие субъектов малого и среднего предпринимательства</w:t>
            </w: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96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417" w:type="dxa"/>
          </w:tcPr>
          <w:p w:rsidR="005D2B3C" w:rsidRPr="005D2B3C" w:rsidRDefault="005D2B3C">
            <w:pPr>
              <w:pStyle w:val="ConsPlusNormal"/>
            </w:pPr>
          </w:p>
        </w:tc>
        <w:tc>
          <w:tcPr>
            <w:tcW w:w="1191" w:type="dxa"/>
          </w:tcPr>
          <w:p w:rsidR="005D2B3C" w:rsidRPr="005D2B3C" w:rsidRDefault="005D2B3C">
            <w:pPr>
              <w:pStyle w:val="ConsPlusNormal"/>
            </w:pPr>
          </w:p>
        </w:tc>
        <w:tc>
          <w:tcPr>
            <w:tcW w:w="964" w:type="dxa"/>
          </w:tcPr>
          <w:p w:rsidR="005D2B3C" w:rsidRPr="005D2B3C" w:rsidRDefault="005D2B3C">
            <w:pPr>
              <w:pStyle w:val="ConsPlusNormal"/>
            </w:pPr>
          </w:p>
        </w:tc>
        <w:tc>
          <w:tcPr>
            <w:tcW w:w="737" w:type="dxa"/>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народно-художественных промыслов, ремесленной деятельности, сельского и экологического туризма</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Основные средства для осуществления основной деятельности (подробно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Оплата услуг сторонних организаций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Организация предоставления комплексных услуг 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5</w:t>
            </w:r>
          </w:p>
        </w:tc>
        <w:tc>
          <w:tcPr>
            <w:tcW w:w="2256" w:type="dxa"/>
          </w:tcPr>
          <w:p w:rsidR="005D2B3C" w:rsidRPr="005D2B3C" w:rsidRDefault="005D2B3C">
            <w:pPr>
              <w:pStyle w:val="ConsPlusNormal"/>
            </w:pPr>
            <w:r w:rsidRPr="005D2B3C">
              <w:t>Иные услуги</w:t>
            </w: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964"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191" w:type="dxa"/>
          </w:tcPr>
          <w:p w:rsidR="005D2B3C" w:rsidRPr="005D2B3C" w:rsidRDefault="005D2B3C">
            <w:pPr>
              <w:pStyle w:val="ConsPlusNormal"/>
              <w:jc w:val="center"/>
            </w:pP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инноваций социальной сферы</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 xml:space="preserve">Оплата услуг </w:t>
            </w:r>
            <w:r w:rsidRPr="005D2B3C">
              <w:lastRenderedPageBreak/>
              <w:t>сторонних организаций и физических лиц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1.1</w:t>
            </w:r>
          </w:p>
        </w:tc>
        <w:tc>
          <w:tcPr>
            <w:tcW w:w="2256" w:type="dxa"/>
            <w:vAlign w:val="center"/>
          </w:tcPr>
          <w:p w:rsidR="005D2B3C" w:rsidRPr="005D2B3C" w:rsidRDefault="005D2B3C">
            <w:pPr>
              <w:pStyle w:val="ConsPlusNormal"/>
            </w:pPr>
            <w:r w:rsidRPr="005D2B3C">
              <w:t>Консультационные услуги с привлечением сторонних профильных экспертов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1.2</w:t>
            </w:r>
          </w:p>
        </w:tc>
        <w:tc>
          <w:tcPr>
            <w:tcW w:w="2256" w:type="dxa"/>
            <w:vAlign w:val="center"/>
          </w:tcPr>
          <w:p w:rsidR="005D2B3C" w:rsidRPr="005D2B3C" w:rsidRDefault="005D2B3C">
            <w:pPr>
              <w:pStyle w:val="ConsPlusNormal"/>
            </w:pPr>
            <w:r w:rsidRPr="005D2B3C">
              <w:t>Продвижение информации о деятельности центра инноваций социальной сферы</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1.3</w:t>
            </w:r>
          </w:p>
        </w:tc>
        <w:tc>
          <w:tcPr>
            <w:tcW w:w="2256" w:type="dxa"/>
            <w:vAlign w:val="center"/>
          </w:tcPr>
          <w:p w:rsidR="005D2B3C" w:rsidRPr="005D2B3C" w:rsidRDefault="005D2B3C">
            <w:pPr>
              <w:pStyle w:val="ConsPlusNormal"/>
            </w:pPr>
            <w:r w:rsidRPr="005D2B3C">
              <w:t>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1.4</w:t>
            </w:r>
          </w:p>
        </w:tc>
        <w:tc>
          <w:tcPr>
            <w:tcW w:w="2256" w:type="dxa"/>
            <w:vAlign w:val="center"/>
          </w:tcPr>
          <w:p w:rsidR="005D2B3C" w:rsidRPr="005D2B3C" w:rsidRDefault="005D2B3C">
            <w:pPr>
              <w:pStyle w:val="ConsPlusNormal"/>
            </w:pPr>
            <w:r w:rsidRPr="005D2B3C">
              <w:t>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1.5</w:t>
            </w:r>
          </w:p>
        </w:tc>
        <w:tc>
          <w:tcPr>
            <w:tcW w:w="2256" w:type="dxa"/>
            <w:vAlign w:val="center"/>
          </w:tcPr>
          <w:p w:rsidR="005D2B3C" w:rsidRPr="005D2B3C" w:rsidRDefault="005D2B3C">
            <w:pPr>
              <w:pStyle w:val="ConsPlusNormal"/>
            </w:pPr>
            <w:r w:rsidRPr="005D2B3C">
              <w:t>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1.6</w:t>
            </w:r>
          </w:p>
        </w:tc>
        <w:tc>
          <w:tcPr>
            <w:tcW w:w="2256" w:type="dxa"/>
          </w:tcPr>
          <w:p w:rsidR="005D2B3C" w:rsidRPr="005D2B3C" w:rsidRDefault="005D2B3C">
            <w:pPr>
              <w:pStyle w:val="ConsPlusNormal"/>
            </w:pPr>
            <w:r w:rsidRPr="005D2B3C">
              <w:t>Иные услуги</w:t>
            </w: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964"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191" w:type="dxa"/>
          </w:tcPr>
          <w:p w:rsidR="005D2B3C" w:rsidRPr="005D2B3C" w:rsidRDefault="005D2B3C">
            <w:pPr>
              <w:pStyle w:val="ConsPlusNormal"/>
              <w:jc w:val="center"/>
            </w:pP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 xml:space="preserve">Организация </w:t>
            </w:r>
            <w:r w:rsidRPr="005D2B3C">
              <w:lastRenderedPageBreak/>
              <w:t>предоставления комплексных услуг 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3</w:t>
            </w:r>
          </w:p>
        </w:tc>
        <w:tc>
          <w:tcPr>
            <w:tcW w:w="2256" w:type="dxa"/>
          </w:tcPr>
          <w:p w:rsidR="005D2B3C" w:rsidRPr="005D2B3C" w:rsidRDefault="005D2B3C">
            <w:pPr>
              <w:pStyle w:val="ConsPlusNormal"/>
              <w:jc w:val="both"/>
            </w:pPr>
            <w:r w:rsidRPr="005D2B3C">
              <w:t>Проведение региональных этапов всероссийских конкурсов в области социального предпринимательства</w:t>
            </w: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96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417" w:type="dxa"/>
          </w:tcPr>
          <w:p w:rsidR="005D2B3C" w:rsidRPr="005D2B3C" w:rsidRDefault="005D2B3C">
            <w:pPr>
              <w:pStyle w:val="ConsPlusNormal"/>
            </w:pPr>
          </w:p>
        </w:tc>
        <w:tc>
          <w:tcPr>
            <w:tcW w:w="1191" w:type="dxa"/>
          </w:tcPr>
          <w:p w:rsidR="005D2B3C" w:rsidRPr="005D2B3C" w:rsidRDefault="005D2B3C">
            <w:pPr>
              <w:pStyle w:val="ConsPlusNormal"/>
            </w:pPr>
          </w:p>
        </w:tc>
        <w:tc>
          <w:tcPr>
            <w:tcW w:w="964" w:type="dxa"/>
          </w:tcPr>
          <w:p w:rsidR="005D2B3C" w:rsidRPr="005D2B3C" w:rsidRDefault="005D2B3C">
            <w:pPr>
              <w:pStyle w:val="ConsPlusNormal"/>
            </w:pPr>
          </w:p>
        </w:tc>
        <w:tc>
          <w:tcPr>
            <w:tcW w:w="737" w:type="dxa"/>
          </w:tcPr>
          <w:p w:rsidR="005D2B3C" w:rsidRPr="005D2B3C" w:rsidRDefault="005D2B3C">
            <w:pPr>
              <w:pStyle w:val="ConsPlusNormal"/>
            </w:pPr>
          </w:p>
        </w:tc>
        <w:tc>
          <w:tcPr>
            <w:tcW w:w="1417" w:type="dxa"/>
          </w:tcPr>
          <w:p w:rsidR="005D2B3C" w:rsidRPr="005D2B3C" w:rsidRDefault="005D2B3C">
            <w:pPr>
              <w:pStyle w:val="ConsPlusNormal"/>
            </w:pPr>
          </w:p>
        </w:tc>
        <w:tc>
          <w:tcPr>
            <w:tcW w:w="1020" w:type="dxa"/>
          </w:tcPr>
          <w:p w:rsidR="005D2B3C" w:rsidRPr="005D2B3C" w:rsidRDefault="005D2B3C">
            <w:pPr>
              <w:pStyle w:val="ConsPlusNormal"/>
            </w:pPr>
          </w:p>
        </w:tc>
        <w:tc>
          <w:tcPr>
            <w:tcW w:w="1020" w:type="dxa"/>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15634" w:type="dxa"/>
            <w:gridSpan w:val="14"/>
            <w:vAlign w:val="center"/>
          </w:tcPr>
          <w:p w:rsidR="005D2B3C" w:rsidRPr="005D2B3C" w:rsidRDefault="005D2B3C">
            <w:pPr>
              <w:pStyle w:val="ConsPlusNormal"/>
              <w:jc w:val="center"/>
              <w:outlineLvl w:val="2"/>
            </w:pPr>
            <w:r w:rsidRPr="005D2B3C">
              <w:t>Инжиниринговый центр</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Приобретение 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Приобретение основных средств для центра цифровых технологий в промышленности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Оплата услуг специализированных организаций и квалифицированных специалистов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Организация предоставления комплексных услуг 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6</w:t>
            </w:r>
          </w:p>
        </w:tc>
        <w:tc>
          <w:tcPr>
            <w:tcW w:w="2256" w:type="dxa"/>
          </w:tcPr>
          <w:p w:rsidR="005D2B3C" w:rsidRPr="005D2B3C" w:rsidRDefault="005D2B3C">
            <w:pPr>
              <w:pStyle w:val="ConsPlusNormal"/>
            </w:pPr>
            <w:r w:rsidRPr="005D2B3C">
              <w:t xml:space="preserve">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w:t>
            </w:r>
            <w:r w:rsidRPr="005D2B3C">
              <w:lastRenderedPageBreak/>
              <w:t>рубежом</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p>
        </w:tc>
        <w:tc>
          <w:tcPr>
            <w:tcW w:w="794" w:type="dxa"/>
            <w:vAlign w:val="center"/>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прототипирования</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Приобретение нематериальных активов (программы для электронных вычислительных машин и оборудования)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Оплата услуг специализированных организаций и квалифицированных специалистов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 xml:space="preserve">Организация предоставления комплексных услуг </w:t>
            </w:r>
            <w:r w:rsidRPr="005D2B3C">
              <w:lastRenderedPageBreak/>
              <w:t>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6</w:t>
            </w:r>
          </w:p>
        </w:tc>
        <w:tc>
          <w:tcPr>
            <w:tcW w:w="2256" w:type="dxa"/>
          </w:tcPr>
          <w:p w:rsidR="005D2B3C" w:rsidRPr="005D2B3C" w:rsidRDefault="005D2B3C">
            <w:pPr>
              <w:pStyle w:val="ConsPlusNormal"/>
            </w:pPr>
            <w:r w:rsidRPr="005D2B3C">
              <w:t>Организация и проведение вебинаров, круглых столов для субъектов малого и среднего предпринимательства</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680" w:type="dxa"/>
          </w:tcPr>
          <w:p w:rsidR="005D2B3C" w:rsidRPr="005D2B3C" w:rsidRDefault="005D2B3C">
            <w:pPr>
              <w:pStyle w:val="ConsPlusNormal"/>
              <w:jc w:val="center"/>
            </w:pPr>
            <w:r w:rsidRPr="005D2B3C">
              <w:t>7</w:t>
            </w:r>
          </w:p>
        </w:tc>
        <w:tc>
          <w:tcPr>
            <w:tcW w:w="2256" w:type="dxa"/>
          </w:tcPr>
          <w:p w:rsidR="005D2B3C" w:rsidRPr="005D2B3C" w:rsidRDefault="005D2B3C">
            <w:pPr>
              <w:pStyle w:val="ConsPlusNormal"/>
            </w:pPr>
            <w:r w:rsidRPr="005D2B3C">
              <w:t>Организация программ обучения, стажировок и повышения квалификации сотрудников центра прототипирования</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сертификации, стандартизации и испытаний</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Приобретение основных средств для осуществления основной деятельности (подробно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 xml:space="preserve">Приобретение нематериальных активов (программы для электронных вычислительных машин и </w:t>
            </w:r>
            <w:r w:rsidRPr="005D2B3C">
              <w:lastRenderedPageBreak/>
              <w:t>оборудования) (подробно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Оплата услуг специализированных организаций и квалифицированных специалистов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Организация предоставления комплексных услуг 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6</w:t>
            </w:r>
          </w:p>
        </w:tc>
        <w:tc>
          <w:tcPr>
            <w:tcW w:w="2256" w:type="dxa"/>
          </w:tcPr>
          <w:p w:rsidR="005D2B3C" w:rsidRPr="005D2B3C" w:rsidRDefault="005D2B3C">
            <w:pPr>
              <w:pStyle w:val="ConsPlusNormal"/>
            </w:pPr>
            <w:r w:rsidRPr="005D2B3C">
              <w:t>Организация и проведение вебинаров, круглых столов для субъектов малого и среднего предпринимательства</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680" w:type="dxa"/>
          </w:tcPr>
          <w:p w:rsidR="005D2B3C" w:rsidRPr="005D2B3C" w:rsidRDefault="005D2B3C">
            <w:pPr>
              <w:pStyle w:val="ConsPlusNormal"/>
              <w:jc w:val="center"/>
            </w:pPr>
            <w:r w:rsidRPr="005D2B3C">
              <w:t>7</w:t>
            </w:r>
          </w:p>
        </w:tc>
        <w:tc>
          <w:tcPr>
            <w:tcW w:w="2256" w:type="dxa"/>
          </w:tcPr>
          <w:p w:rsidR="005D2B3C" w:rsidRPr="005D2B3C" w:rsidRDefault="005D2B3C">
            <w:pPr>
              <w:pStyle w:val="ConsPlusNormal"/>
            </w:pPr>
            <w:r w:rsidRPr="005D2B3C">
              <w:t xml:space="preserve">Организация программ обучения, стажировок и повышения квалификации сотрудников центра сертификации, </w:t>
            </w:r>
            <w:r w:rsidRPr="005D2B3C">
              <w:lastRenderedPageBreak/>
              <w:t>стандартизации и испытаний</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кластерного развития</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Приобретение основных средств для осуществления основной деятельности центра кластерного развития (подробно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Приобретение нематериальных активов (программы для электронных вычислительных машин, оборудования)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Оплата услуг специализированных организаций и квалифицированных специалистов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Иные расходы (указать)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 xml:space="preserve">Организация предоставления комплексных услуг субъектам малого и </w:t>
            </w:r>
            <w:r w:rsidRPr="005D2B3C">
              <w:lastRenderedPageBreak/>
              <w:t>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6</w:t>
            </w:r>
          </w:p>
        </w:tc>
        <w:tc>
          <w:tcPr>
            <w:tcW w:w="2256" w:type="dxa"/>
            <w:vAlign w:val="bottom"/>
          </w:tcPr>
          <w:p w:rsidR="005D2B3C" w:rsidRPr="005D2B3C" w:rsidRDefault="005D2B3C">
            <w:pPr>
              <w:pStyle w:val="ConsPlusNormal"/>
            </w:pPr>
            <w:r w:rsidRPr="005D2B3C">
              <w:t>Организация и проведение вебинаров, круглых столов для субъектов малого и среднего предпринимательства</w:t>
            </w:r>
          </w:p>
        </w:tc>
        <w:tc>
          <w:tcPr>
            <w:tcW w:w="737"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tcPr>
          <w:p w:rsidR="005D2B3C" w:rsidRPr="005D2B3C" w:rsidRDefault="005D2B3C">
            <w:pPr>
              <w:pStyle w:val="ConsPlusNormal"/>
              <w:jc w:val="center"/>
            </w:pPr>
          </w:p>
        </w:tc>
        <w:tc>
          <w:tcPr>
            <w:tcW w:w="794" w:type="dxa"/>
          </w:tcPr>
          <w:p w:rsidR="005D2B3C" w:rsidRPr="005D2B3C" w:rsidRDefault="005D2B3C">
            <w:pPr>
              <w:pStyle w:val="ConsPlusNormal"/>
              <w:jc w:val="center"/>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tcPr>
          <w:p w:rsidR="005D2B3C" w:rsidRPr="005D2B3C" w:rsidRDefault="005D2B3C">
            <w:pPr>
              <w:pStyle w:val="ConsPlusNormal"/>
              <w:jc w:val="center"/>
            </w:pPr>
          </w:p>
        </w:tc>
        <w:tc>
          <w:tcPr>
            <w:tcW w:w="737" w:type="dxa"/>
          </w:tcPr>
          <w:p w:rsidR="005D2B3C" w:rsidRPr="005D2B3C" w:rsidRDefault="005D2B3C">
            <w:pPr>
              <w:pStyle w:val="ConsPlusNormal"/>
              <w:jc w:val="center"/>
            </w:pPr>
          </w:p>
        </w:tc>
        <w:tc>
          <w:tcPr>
            <w:tcW w:w="1417"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c>
          <w:tcPr>
            <w:tcW w:w="1020" w:type="dxa"/>
          </w:tcPr>
          <w:p w:rsidR="005D2B3C" w:rsidRPr="005D2B3C" w:rsidRDefault="005D2B3C">
            <w:pPr>
              <w:pStyle w:val="ConsPlusNormal"/>
              <w:jc w:val="center"/>
            </w:pPr>
          </w:p>
        </w:tc>
      </w:tr>
      <w:tr w:rsidR="005D2B3C" w:rsidRPr="005D2B3C">
        <w:tc>
          <w:tcPr>
            <w:tcW w:w="15634" w:type="dxa"/>
            <w:gridSpan w:val="14"/>
            <w:vAlign w:val="center"/>
          </w:tcPr>
          <w:p w:rsidR="005D2B3C" w:rsidRPr="005D2B3C" w:rsidRDefault="005D2B3C">
            <w:pPr>
              <w:pStyle w:val="ConsPlusNormal"/>
              <w:jc w:val="center"/>
              <w:outlineLvl w:val="2"/>
            </w:pPr>
            <w:r w:rsidRPr="005D2B3C">
              <w:t>Центр молодежного инновационного творчества</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Амортизация оборудования, закупка дополнительных материалов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Приобретение основного (обязательного) комплекта оборудования: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2.1</w:t>
            </w:r>
          </w:p>
        </w:tc>
        <w:tc>
          <w:tcPr>
            <w:tcW w:w="2256" w:type="dxa"/>
            <w:vAlign w:val="center"/>
          </w:tcPr>
          <w:p w:rsidR="005D2B3C" w:rsidRPr="005D2B3C" w:rsidRDefault="005D2B3C">
            <w:pPr>
              <w:pStyle w:val="ConsPlusNormal"/>
            </w:pPr>
            <w:r w:rsidRPr="005D2B3C">
              <w:t>3D принтер</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2.2</w:t>
            </w:r>
          </w:p>
        </w:tc>
        <w:tc>
          <w:tcPr>
            <w:tcW w:w="2256" w:type="dxa"/>
            <w:vAlign w:val="center"/>
          </w:tcPr>
          <w:p w:rsidR="005D2B3C" w:rsidRPr="005D2B3C" w:rsidRDefault="005D2B3C">
            <w:pPr>
              <w:pStyle w:val="ConsPlusNormal"/>
            </w:pPr>
            <w:r w:rsidRPr="005D2B3C">
              <w:t>Прецезионный фрезерный станок с ЧПУ</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2.3</w:t>
            </w:r>
          </w:p>
        </w:tc>
        <w:tc>
          <w:tcPr>
            <w:tcW w:w="2256" w:type="dxa"/>
            <w:vAlign w:val="center"/>
          </w:tcPr>
          <w:p w:rsidR="005D2B3C" w:rsidRPr="005D2B3C" w:rsidRDefault="005D2B3C">
            <w:pPr>
              <w:pStyle w:val="ConsPlusNormal"/>
            </w:pPr>
            <w:r w:rsidRPr="005D2B3C">
              <w:t>Станок лазерной резки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2.4</w:t>
            </w:r>
          </w:p>
        </w:tc>
        <w:tc>
          <w:tcPr>
            <w:tcW w:w="2256" w:type="dxa"/>
            <w:vAlign w:val="center"/>
          </w:tcPr>
          <w:p w:rsidR="005D2B3C" w:rsidRPr="005D2B3C" w:rsidRDefault="005D2B3C">
            <w:pPr>
              <w:pStyle w:val="ConsPlusNormal"/>
            </w:pPr>
            <w:r w:rsidRPr="005D2B3C">
              <w:t>Режущий плоттер</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2.5</w:t>
            </w:r>
          </w:p>
        </w:tc>
        <w:tc>
          <w:tcPr>
            <w:tcW w:w="2256" w:type="dxa"/>
            <w:vAlign w:val="center"/>
          </w:tcPr>
          <w:p w:rsidR="005D2B3C" w:rsidRPr="005D2B3C" w:rsidRDefault="005D2B3C">
            <w:pPr>
              <w:pStyle w:val="ConsPlusNormal"/>
            </w:pPr>
            <w:r w:rsidRPr="005D2B3C">
              <w:t>3D сканер</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2.6</w:t>
            </w:r>
          </w:p>
        </w:tc>
        <w:tc>
          <w:tcPr>
            <w:tcW w:w="2256" w:type="dxa"/>
            <w:vAlign w:val="center"/>
          </w:tcPr>
          <w:p w:rsidR="005D2B3C" w:rsidRPr="005D2B3C" w:rsidRDefault="005D2B3C">
            <w:pPr>
              <w:pStyle w:val="ConsPlusNormal"/>
            </w:pPr>
            <w:r w:rsidRPr="005D2B3C">
              <w:t>Токарный станок с ЧПУ</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2.7</w:t>
            </w:r>
          </w:p>
        </w:tc>
        <w:tc>
          <w:tcPr>
            <w:tcW w:w="2256" w:type="dxa"/>
            <w:vAlign w:val="center"/>
          </w:tcPr>
          <w:p w:rsidR="005D2B3C" w:rsidRPr="005D2B3C" w:rsidRDefault="005D2B3C">
            <w:pPr>
              <w:pStyle w:val="ConsPlusNormal"/>
            </w:pPr>
            <w:r w:rsidRPr="005D2B3C">
              <w:t>Оргтехника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2.8</w:t>
            </w:r>
          </w:p>
        </w:tc>
        <w:tc>
          <w:tcPr>
            <w:tcW w:w="2256" w:type="dxa"/>
            <w:vAlign w:val="center"/>
          </w:tcPr>
          <w:p w:rsidR="005D2B3C" w:rsidRPr="005D2B3C" w:rsidRDefault="005D2B3C">
            <w:pPr>
              <w:pStyle w:val="ConsPlusNormal"/>
            </w:pPr>
            <w:r w:rsidRPr="005D2B3C">
              <w:t>Ручной инструмент</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2.9</w:t>
            </w:r>
          </w:p>
        </w:tc>
        <w:tc>
          <w:tcPr>
            <w:tcW w:w="2256" w:type="dxa"/>
            <w:vAlign w:val="center"/>
          </w:tcPr>
          <w:p w:rsidR="005D2B3C" w:rsidRPr="005D2B3C" w:rsidRDefault="005D2B3C">
            <w:pPr>
              <w:pStyle w:val="ConsPlusNormal"/>
            </w:pPr>
            <w:r w:rsidRPr="005D2B3C">
              <w:t>Комплект оборудования для работы с электронными компонентами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2.10</w:t>
            </w:r>
          </w:p>
        </w:tc>
        <w:tc>
          <w:tcPr>
            <w:tcW w:w="2256" w:type="dxa"/>
            <w:vAlign w:val="center"/>
          </w:tcPr>
          <w:p w:rsidR="005D2B3C" w:rsidRPr="005D2B3C" w:rsidRDefault="005D2B3C">
            <w:pPr>
              <w:pStyle w:val="ConsPlusNormal"/>
            </w:pPr>
            <w:r w:rsidRPr="005D2B3C">
              <w:t>Паяльная станция</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tcPr>
          <w:p w:rsidR="005D2B3C" w:rsidRPr="005D2B3C" w:rsidRDefault="005D2B3C">
            <w:pPr>
              <w:pStyle w:val="ConsPlusNormal"/>
            </w:pPr>
            <w:r w:rsidRPr="005D2B3C">
              <w:t>Приобретение дополнительного оборудования (подробно расшифровать)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4</w:t>
            </w:r>
          </w:p>
        </w:tc>
        <w:tc>
          <w:tcPr>
            <w:tcW w:w="2256" w:type="dxa"/>
            <w:vAlign w:val="center"/>
          </w:tcPr>
          <w:p w:rsidR="005D2B3C" w:rsidRPr="005D2B3C" w:rsidRDefault="005D2B3C">
            <w:pPr>
              <w:pStyle w:val="ConsPlusNormal"/>
            </w:pPr>
            <w:r w:rsidRPr="005D2B3C">
              <w:t>Приобретение расходных материалов</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5</w:t>
            </w:r>
          </w:p>
        </w:tc>
        <w:tc>
          <w:tcPr>
            <w:tcW w:w="2256" w:type="dxa"/>
            <w:vAlign w:val="center"/>
          </w:tcPr>
          <w:p w:rsidR="005D2B3C" w:rsidRPr="005D2B3C" w:rsidRDefault="005D2B3C">
            <w:pPr>
              <w:pStyle w:val="ConsPlusNormal"/>
            </w:pPr>
            <w:r w:rsidRPr="005D2B3C">
              <w:t>Организация предоставления комплексных услуг субъектам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191"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15634" w:type="dxa"/>
            <w:gridSpan w:val="14"/>
            <w:vAlign w:val="center"/>
          </w:tcPr>
          <w:p w:rsidR="005D2B3C" w:rsidRPr="005D2B3C" w:rsidRDefault="005D2B3C">
            <w:pPr>
              <w:pStyle w:val="ConsPlusNormal"/>
              <w:jc w:val="center"/>
              <w:outlineLvl w:val="2"/>
            </w:pPr>
            <w:r w:rsidRPr="005D2B3C">
              <w:t>Многофункциональный центр для бизнеса</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2</w:t>
            </w:r>
          </w:p>
        </w:tc>
        <w:tc>
          <w:tcPr>
            <w:tcW w:w="2256" w:type="dxa"/>
            <w:vAlign w:val="center"/>
          </w:tcPr>
          <w:p w:rsidR="005D2B3C" w:rsidRPr="005D2B3C" w:rsidRDefault="005D2B3C">
            <w:pPr>
              <w:pStyle w:val="ConsPlusNormal"/>
            </w:pPr>
            <w:r w:rsidRPr="005D2B3C">
              <w:t>Создание, доработка и (или) настройка сайта (сайтов) многофункциональных центров предоставления государственных и муниципальных услуг в информационно-</w:t>
            </w:r>
            <w:r w:rsidRPr="005D2B3C">
              <w:lastRenderedPageBreak/>
              <w:t>телекоммуникационной сети "Интернет"</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w:t>
            </w:r>
          </w:p>
        </w:tc>
        <w:tc>
          <w:tcPr>
            <w:tcW w:w="2256" w:type="dxa"/>
            <w:vAlign w:val="center"/>
          </w:tcPr>
          <w:p w:rsidR="005D2B3C" w:rsidRPr="005D2B3C" w:rsidRDefault="005D2B3C">
            <w:pPr>
              <w:pStyle w:val="ConsPlusNormal"/>
            </w:pPr>
            <w:r w:rsidRPr="005D2B3C">
              <w:t>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3.1</w:t>
            </w:r>
          </w:p>
        </w:tc>
        <w:tc>
          <w:tcPr>
            <w:tcW w:w="2256" w:type="dxa"/>
            <w:vAlign w:val="center"/>
          </w:tcPr>
          <w:p w:rsidR="005D2B3C" w:rsidRPr="005D2B3C" w:rsidRDefault="005D2B3C">
            <w:pPr>
              <w:pStyle w:val="ConsPlusNormal"/>
            </w:pPr>
            <w:r w:rsidRPr="005D2B3C">
              <w:t xml:space="preserve">разработка методических документов по порядку предоставления услуг </w:t>
            </w:r>
            <w:r w:rsidRPr="005D2B3C">
              <w:lastRenderedPageBreak/>
              <w:t>и мер поддержки организаций инфраструктуры поддержки субъектов малого и среднего предпринимательства</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680" w:type="dxa"/>
            <w:vAlign w:val="center"/>
          </w:tcPr>
          <w:p w:rsidR="005D2B3C" w:rsidRPr="005D2B3C" w:rsidRDefault="005D2B3C">
            <w:pPr>
              <w:pStyle w:val="ConsPlusNormal"/>
              <w:jc w:val="center"/>
            </w:pPr>
            <w:r w:rsidRPr="005D2B3C">
              <w:t>3.2</w:t>
            </w:r>
          </w:p>
        </w:tc>
        <w:tc>
          <w:tcPr>
            <w:tcW w:w="2256" w:type="dxa"/>
            <w:vAlign w:val="center"/>
          </w:tcPr>
          <w:p w:rsidR="005D2B3C" w:rsidRPr="005D2B3C" w:rsidRDefault="005D2B3C">
            <w:pPr>
              <w:pStyle w:val="ConsPlusNormal"/>
            </w:pPr>
            <w:r w:rsidRPr="005D2B3C">
              <w:t>организация обучения специалистов, осуществляющих взаимодействие с заявителями</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r w:rsidR="005D2B3C" w:rsidRPr="005D2B3C">
        <w:tc>
          <w:tcPr>
            <w:tcW w:w="15634" w:type="dxa"/>
            <w:gridSpan w:val="14"/>
            <w:vAlign w:val="center"/>
          </w:tcPr>
          <w:p w:rsidR="005D2B3C" w:rsidRPr="005D2B3C" w:rsidRDefault="005D2B3C">
            <w:pPr>
              <w:pStyle w:val="ConsPlusNormal"/>
              <w:jc w:val="center"/>
              <w:outlineLvl w:val="2"/>
            </w:pPr>
            <w:r w:rsidRPr="005D2B3C">
              <w:t>Коворкинги в помещениях центра "Мой бизнес"</w:t>
            </w:r>
          </w:p>
        </w:tc>
      </w:tr>
      <w:tr w:rsidR="005D2B3C" w:rsidRPr="005D2B3C">
        <w:tc>
          <w:tcPr>
            <w:tcW w:w="680" w:type="dxa"/>
            <w:vAlign w:val="center"/>
          </w:tcPr>
          <w:p w:rsidR="005D2B3C" w:rsidRPr="005D2B3C" w:rsidRDefault="005D2B3C">
            <w:pPr>
              <w:pStyle w:val="ConsPlusNormal"/>
              <w:jc w:val="center"/>
            </w:pPr>
            <w:r w:rsidRPr="005D2B3C">
              <w:t>1</w:t>
            </w:r>
          </w:p>
        </w:tc>
        <w:tc>
          <w:tcPr>
            <w:tcW w:w="2256" w:type="dxa"/>
            <w:vAlign w:val="center"/>
          </w:tcPr>
          <w:p w:rsidR="005D2B3C" w:rsidRPr="005D2B3C" w:rsidRDefault="005D2B3C">
            <w:pPr>
              <w:pStyle w:val="ConsPlusNormal"/>
            </w:pPr>
            <w:r w:rsidRPr="005D2B3C">
              <w:t>Создание коворкинга, расположенного в помещениях центра "Мой бизнес"</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964"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jc w:val="center"/>
            </w:pPr>
            <w:r w:rsidRPr="005D2B3C">
              <w:t>x</w:t>
            </w:r>
          </w:p>
        </w:tc>
        <w:tc>
          <w:tcPr>
            <w:tcW w:w="1020" w:type="dxa"/>
            <w:vAlign w:val="center"/>
          </w:tcPr>
          <w:p w:rsidR="005D2B3C" w:rsidRPr="005D2B3C" w:rsidRDefault="005D2B3C">
            <w:pPr>
              <w:pStyle w:val="ConsPlusNormal"/>
            </w:pPr>
          </w:p>
        </w:tc>
      </w:tr>
      <w:tr w:rsidR="005D2B3C" w:rsidRPr="005D2B3C">
        <w:tc>
          <w:tcPr>
            <w:tcW w:w="2936" w:type="dxa"/>
            <w:gridSpan w:val="2"/>
            <w:vAlign w:val="center"/>
          </w:tcPr>
          <w:p w:rsidR="005D2B3C" w:rsidRPr="005D2B3C" w:rsidRDefault="005D2B3C">
            <w:pPr>
              <w:pStyle w:val="ConsPlusNormal"/>
              <w:jc w:val="center"/>
            </w:pPr>
            <w:r w:rsidRPr="005D2B3C">
              <w:t>Итого</w:t>
            </w: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794"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191" w:type="dxa"/>
            <w:vAlign w:val="center"/>
          </w:tcPr>
          <w:p w:rsidR="005D2B3C" w:rsidRPr="005D2B3C" w:rsidRDefault="005D2B3C">
            <w:pPr>
              <w:pStyle w:val="ConsPlusNormal"/>
            </w:pPr>
          </w:p>
        </w:tc>
        <w:tc>
          <w:tcPr>
            <w:tcW w:w="964" w:type="dxa"/>
            <w:vAlign w:val="center"/>
          </w:tcPr>
          <w:p w:rsidR="005D2B3C" w:rsidRPr="005D2B3C" w:rsidRDefault="005D2B3C">
            <w:pPr>
              <w:pStyle w:val="ConsPlusNormal"/>
            </w:pPr>
          </w:p>
        </w:tc>
        <w:tc>
          <w:tcPr>
            <w:tcW w:w="737" w:type="dxa"/>
            <w:vAlign w:val="center"/>
          </w:tcPr>
          <w:p w:rsidR="005D2B3C" w:rsidRPr="005D2B3C" w:rsidRDefault="005D2B3C">
            <w:pPr>
              <w:pStyle w:val="ConsPlusNormal"/>
            </w:pPr>
          </w:p>
        </w:tc>
        <w:tc>
          <w:tcPr>
            <w:tcW w:w="1417"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c>
          <w:tcPr>
            <w:tcW w:w="1020" w:type="dxa"/>
            <w:vAlign w:val="center"/>
          </w:tcPr>
          <w:p w:rsidR="005D2B3C" w:rsidRPr="005D2B3C" w:rsidRDefault="005D2B3C">
            <w:pPr>
              <w:pStyle w:val="ConsPlusNormal"/>
            </w:pPr>
          </w:p>
        </w:tc>
      </w:tr>
    </w:tbl>
    <w:p w:rsidR="005D2B3C" w:rsidRPr="005D2B3C" w:rsidRDefault="005D2B3C">
      <w:pPr>
        <w:pStyle w:val="ConsPlusNormal"/>
        <w:sectPr w:rsidR="005D2B3C" w:rsidRPr="005D2B3C">
          <w:pgSz w:w="16838" w:h="11905" w:orient="landscape"/>
          <w:pgMar w:top="1701" w:right="397" w:bottom="850" w:left="397" w:header="0" w:footer="0" w:gutter="0"/>
          <w:cols w:space="720"/>
          <w:titlePg/>
        </w:sectPr>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1"/>
      </w:pPr>
      <w:r w:rsidRPr="005D2B3C">
        <w:t>Приложение N 3</w:t>
      </w:r>
    </w:p>
    <w:p w:rsidR="005D2B3C" w:rsidRPr="005D2B3C" w:rsidRDefault="005D2B3C">
      <w:pPr>
        <w:pStyle w:val="ConsPlusNormal"/>
        <w:jc w:val="right"/>
      </w:pPr>
      <w:r w:rsidRPr="005D2B3C">
        <w:t>к требованиям к реализации</w:t>
      </w:r>
    </w:p>
    <w:p w:rsidR="005D2B3C" w:rsidRPr="005D2B3C" w:rsidRDefault="005D2B3C">
      <w:pPr>
        <w:pStyle w:val="ConsPlusNormal"/>
        <w:jc w:val="right"/>
      </w:pPr>
      <w:r w:rsidRPr="005D2B3C">
        <w:t>мероприятий, осуществляемых субъектами</w:t>
      </w:r>
    </w:p>
    <w:p w:rsidR="005D2B3C" w:rsidRPr="005D2B3C" w:rsidRDefault="005D2B3C">
      <w:pPr>
        <w:pStyle w:val="ConsPlusNormal"/>
        <w:jc w:val="right"/>
      </w:pPr>
      <w:r w:rsidRPr="005D2B3C">
        <w:t>Российской Федерации, бюджетам которых</w:t>
      </w:r>
    </w:p>
    <w:p w:rsidR="005D2B3C" w:rsidRPr="005D2B3C" w:rsidRDefault="005D2B3C">
      <w:pPr>
        <w:pStyle w:val="ConsPlusNormal"/>
        <w:jc w:val="right"/>
      </w:pPr>
      <w:r w:rsidRPr="005D2B3C">
        <w:t>предоставляются субсидии на государственную</w:t>
      </w:r>
    </w:p>
    <w:p w:rsidR="005D2B3C" w:rsidRPr="005D2B3C" w:rsidRDefault="005D2B3C">
      <w:pPr>
        <w:pStyle w:val="ConsPlusNormal"/>
        <w:jc w:val="right"/>
      </w:pPr>
      <w:r w:rsidRPr="005D2B3C">
        <w:t>поддержку малого и среднего предпринимательства,</w:t>
      </w:r>
    </w:p>
    <w:p w:rsidR="005D2B3C" w:rsidRPr="005D2B3C" w:rsidRDefault="005D2B3C">
      <w:pPr>
        <w:pStyle w:val="ConsPlusNormal"/>
        <w:jc w:val="right"/>
      </w:pPr>
      <w:r w:rsidRPr="005D2B3C">
        <w:t>а также физических лиц, применяющих специальный</w:t>
      </w:r>
    </w:p>
    <w:p w:rsidR="005D2B3C" w:rsidRPr="005D2B3C" w:rsidRDefault="005D2B3C">
      <w:pPr>
        <w:pStyle w:val="ConsPlusNormal"/>
        <w:jc w:val="right"/>
      </w:pPr>
      <w:r w:rsidRPr="005D2B3C">
        <w:t>налоговый режим "Налог на профессиональный</w:t>
      </w:r>
    </w:p>
    <w:p w:rsidR="005D2B3C" w:rsidRPr="005D2B3C" w:rsidRDefault="005D2B3C">
      <w:pPr>
        <w:pStyle w:val="ConsPlusNormal"/>
        <w:jc w:val="right"/>
      </w:pPr>
      <w:r w:rsidRPr="005D2B3C">
        <w:t>доход", в субъектах Российской Федерации,</w:t>
      </w:r>
    </w:p>
    <w:p w:rsidR="005D2B3C" w:rsidRPr="005D2B3C" w:rsidRDefault="005D2B3C">
      <w:pPr>
        <w:pStyle w:val="ConsPlusNormal"/>
        <w:jc w:val="right"/>
      </w:pPr>
      <w:r w:rsidRPr="005D2B3C">
        <w:t>направленных на достижение целей,</w:t>
      </w:r>
    </w:p>
    <w:p w:rsidR="005D2B3C" w:rsidRPr="005D2B3C" w:rsidRDefault="005D2B3C">
      <w:pPr>
        <w:pStyle w:val="ConsPlusNormal"/>
        <w:jc w:val="right"/>
      </w:pPr>
      <w:r w:rsidRPr="005D2B3C">
        <w:t>показателей и результатов региональных</w:t>
      </w:r>
    </w:p>
    <w:p w:rsidR="005D2B3C" w:rsidRPr="005D2B3C" w:rsidRDefault="005D2B3C">
      <w:pPr>
        <w:pStyle w:val="ConsPlusNormal"/>
        <w:jc w:val="right"/>
      </w:pPr>
      <w:r w:rsidRPr="005D2B3C">
        <w:t>проектов, обеспечивающих достижение целей,</w:t>
      </w:r>
    </w:p>
    <w:p w:rsidR="005D2B3C" w:rsidRPr="005D2B3C" w:rsidRDefault="005D2B3C">
      <w:pPr>
        <w:pStyle w:val="ConsPlusNormal"/>
        <w:jc w:val="right"/>
      </w:pPr>
      <w:r w:rsidRPr="005D2B3C">
        <w:t>показателей и результатов федеральных</w:t>
      </w:r>
    </w:p>
    <w:p w:rsidR="005D2B3C" w:rsidRPr="005D2B3C" w:rsidRDefault="005D2B3C">
      <w:pPr>
        <w:pStyle w:val="ConsPlusNormal"/>
        <w:jc w:val="right"/>
      </w:pPr>
      <w:r w:rsidRPr="005D2B3C">
        <w:t>проектов, входящих в состав национального</w:t>
      </w:r>
    </w:p>
    <w:p w:rsidR="005D2B3C" w:rsidRPr="005D2B3C" w:rsidRDefault="005D2B3C">
      <w:pPr>
        <w:pStyle w:val="ConsPlusNormal"/>
        <w:jc w:val="right"/>
      </w:pPr>
      <w:r w:rsidRPr="005D2B3C">
        <w:t>проекта "Малое и среднее предпринимательство</w:t>
      </w:r>
    </w:p>
    <w:p w:rsidR="005D2B3C" w:rsidRPr="005D2B3C" w:rsidRDefault="005D2B3C">
      <w:pPr>
        <w:pStyle w:val="ConsPlusNormal"/>
        <w:jc w:val="right"/>
      </w:pPr>
      <w:r w:rsidRPr="005D2B3C">
        <w:t>и поддержка индивидуальной предпринимательской</w:t>
      </w:r>
    </w:p>
    <w:p w:rsidR="005D2B3C" w:rsidRPr="005D2B3C" w:rsidRDefault="005D2B3C">
      <w:pPr>
        <w:pStyle w:val="ConsPlusNormal"/>
        <w:jc w:val="right"/>
      </w:pPr>
      <w:r w:rsidRPr="005D2B3C">
        <w:t>инициативы", и требованиям к организациям,</w:t>
      </w:r>
    </w:p>
    <w:p w:rsidR="005D2B3C" w:rsidRPr="005D2B3C" w:rsidRDefault="005D2B3C">
      <w:pPr>
        <w:pStyle w:val="ConsPlusNormal"/>
        <w:jc w:val="right"/>
      </w:pPr>
      <w:r w:rsidRPr="005D2B3C">
        <w:t>образующим инфраструктуру поддержки</w:t>
      </w:r>
    </w:p>
    <w:p w:rsidR="005D2B3C" w:rsidRPr="005D2B3C" w:rsidRDefault="005D2B3C">
      <w:pPr>
        <w:pStyle w:val="ConsPlusNormal"/>
        <w:jc w:val="right"/>
      </w:pPr>
      <w:r w:rsidRPr="005D2B3C">
        <w:t>субъектов малого и среднего предпринимательства,</w:t>
      </w:r>
    </w:p>
    <w:p w:rsidR="005D2B3C" w:rsidRPr="005D2B3C" w:rsidRDefault="005D2B3C">
      <w:pPr>
        <w:pStyle w:val="ConsPlusNormal"/>
        <w:jc w:val="right"/>
      </w:pPr>
      <w:r w:rsidRPr="005D2B3C">
        <w:t>утвержденным приказом Минэкономразвития России</w:t>
      </w:r>
    </w:p>
    <w:p w:rsidR="005D2B3C" w:rsidRPr="005D2B3C" w:rsidRDefault="005D2B3C">
      <w:pPr>
        <w:pStyle w:val="ConsPlusNormal"/>
        <w:jc w:val="right"/>
      </w:pPr>
      <w:r w:rsidRPr="005D2B3C">
        <w:t>от 26.03.2021 N 142</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Приказов Минэкономразвития России от 24.04.2023 </w:t>
            </w:r>
            <w:hyperlink r:id="rId600">
              <w:r w:rsidRPr="005D2B3C">
                <w:t>N 272</w:t>
              </w:r>
            </w:hyperlink>
            <w:r w:rsidRPr="005D2B3C">
              <w:t>,</w:t>
            </w:r>
          </w:p>
          <w:p w:rsidR="005D2B3C" w:rsidRPr="005D2B3C" w:rsidRDefault="005D2B3C">
            <w:pPr>
              <w:pStyle w:val="ConsPlusNormal"/>
              <w:jc w:val="center"/>
            </w:pPr>
            <w:r w:rsidRPr="005D2B3C">
              <w:t xml:space="preserve">от 30.11.2023 </w:t>
            </w:r>
            <w:hyperlink r:id="rId601">
              <w:r w:rsidRPr="005D2B3C">
                <w:t>N 842</w:t>
              </w:r>
            </w:hyperlink>
            <w:r w:rsidRPr="005D2B3C">
              <w:t>)</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rmal"/>
        <w:jc w:val="center"/>
      </w:pPr>
      <w:bookmarkStart w:id="80" w:name="P3618"/>
      <w:bookmarkEnd w:id="80"/>
      <w:r w:rsidRPr="005D2B3C">
        <w:t>Информация</w:t>
      </w:r>
    </w:p>
    <w:p w:rsidR="005D2B3C" w:rsidRPr="005D2B3C" w:rsidRDefault="005D2B3C">
      <w:pPr>
        <w:pStyle w:val="ConsPlusNormal"/>
        <w:jc w:val="center"/>
      </w:pPr>
      <w:r w:rsidRPr="005D2B3C">
        <w:t>о ключевых показателях эффективности деятельности центра</w:t>
      </w:r>
    </w:p>
    <w:p w:rsidR="005D2B3C" w:rsidRPr="005D2B3C" w:rsidRDefault="005D2B3C">
      <w:pPr>
        <w:pStyle w:val="ConsPlusNormal"/>
        <w:jc w:val="center"/>
      </w:pPr>
      <w:r w:rsidRPr="005D2B3C">
        <w:t>"Мой бизнес"</w:t>
      </w:r>
    </w:p>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159"/>
        <w:gridCol w:w="1304"/>
        <w:gridCol w:w="907"/>
        <w:gridCol w:w="907"/>
      </w:tblGrid>
      <w:tr w:rsidR="005D2B3C" w:rsidRPr="005D2B3C">
        <w:tc>
          <w:tcPr>
            <w:tcW w:w="794" w:type="dxa"/>
            <w:vMerge w:val="restart"/>
          </w:tcPr>
          <w:p w:rsidR="005D2B3C" w:rsidRPr="005D2B3C" w:rsidRDefault="005D2B3C">
            <w:pPr>
              <w:pStyle w:val="ConsPlusNormal"/>
              <w:jc w:val="center"/>
            </w:pPr>
            <w:r w:rsidRPr="005D2B3C">
              <w:t>N п/п</w:t>
            </w:r>
          </w:p>
        </w:tc>
        <w:tc>
          <w:tcPr>
            <w:tcW w:w="5159" w:type="dxa"/>
            <w:vMerge w:val="restart"/>
          </w:tcPr>
          <w:p w:rsidR="005D2B3C" w:rsidRPr="005D2B3C" w:rsidRDefault="005D2B3C">
            <w:pPr>
              <w:pStyle w:val="ConsPlusNormal"/>
              <w:jc w:val="center"/>
            </w:pPr>
            <w:r w:rsidRPr="005D2B3C">
              <w:t>Показатель</w:t>
            </w:r>
          </w:p>
        </w:tc>
        <w:tc>
          <w:tcPr>
            <w:tcW w:w="1304" w:type="dxa"/>
            <w:vMerge w:val="restart"/>
          </w:tcPr>
          <w:p w:rsidR="005D2B3C" w:rsidRPr="005D2B3C" w:rsidRDefault="005D2B3C">
            <w:pPr>
              <w:pStyle w:val="ConsPlusNormal"/>
              <w:jc w:val="center"/>
            </w:pPr>
            <w:r w:rsidRPr="005D2B3C">
              <w:t>Единица измерения</w:t>
            </w:r>
          </w:p>
        </w:tc>
        <w:tc>
          <w:tcPr>
            <w:tcW w:w="1814" w:type="dxa"/>
            <w:gridSpan w:val="2"/>
          </w:tcPr>
          <w:p w:rsidR="005D2B3C" w:rsidRPr="005D2B3C" w:rsidRDefault="005D2B3C">
            <w:pPr>
              <w:pStyle w:val="ConsPlusNormal"/>
              <w:jc w:val="center"/>
            </w:pPr>
            <w:r w:rsidRPr="005D2B3C">
              <w:t>20__ год</w:t>
            </w:r>
          </w:p>
          <w:p w:rsidR="005D2B3C" w:rsidRPr="005D2B3C" w:rsidRDefault="005D2B3C">
            <w:pPr>
              <w:pStyle w:val="ConsPlusNormal"/>
              <w:jc w:val="center"/>
            </w:pPr>
            <w:r w:rsidRPr="005D2B3C">
              <w:t>(отчетный год)</w:t>
            </w:r>
          </w:p>
        </w:tc>
      </w:tr>
      <w:tr w:rsidR="005D2B3C" w:rsidRPr="005D2B3C">
        <w:tc>
          <w:tcPr>
            <w:tcW w:w="794" w:type="dxa"/>
            <w:vMerge/>
          </w:tcPr>
          <w:p w:rsidR="005D2B3C" w:rsidRPr="005D2B3C" w:rsidRDefault="005D2B3C">
            <w:pPr>
              <w:pStyle w:val="ConsPlusNormal"/>
            </w:pPr>
          </w:p>
        </w:tc>
        <w:tc>
          <w:tcPr>
            <w:tcW w:w="5159" w:type="dxa"/>
            <w:vMerge/>
          </w:tcPr>
          <w:p w:rsidR="005D2B3C" w:rsidRPr="005D2B3C" w:rsidRDefault="005D2B3C">
            <w:pPr>
              <w:pStyle w:val="ConsPlusNormal"/>
            </w:pPr>
          </w:p>
        </w:tc>
        <w:tc>
          <w:tcPr>
            <w:tcW w:w="1304" w:type="dxa"/>
            <w:vMerge/>
          </w:tcPr>
          <w:p w:rsidR="005D2B3C" w:rsidRPr="005D2B3C" w:rsidRDefault="005D2B3C">
            <w:pPr>
              <w:pStyle w:val="ConsPlusNormal"/>
            </w:pPr>
          </w:p>
        </w:tc>
        <w:tc>
          <w:tcPr>
            <w:tcW w:w="907" w:type="dxa"/>
          </w:tcPr>
          <w:p w:rsidR="005D2B3C" w:rsidRPr="005D2B3C" w:rsidRDefault="005D2B3C">
            <w:pPr>
              <w:pStyle w:val="ConsPlusNormal"/>
              <w:jc w:val="center"/>
            </w:pPr>
            <w:r w:rsidRPr="005D2B3C">
              <w:t>план</w:t>
            </w:r>
          </w:p>
        </w:tc>
        <w:tc>
          <w:tcPr>
            <w:tcW w:w="907" w:type="dxa"/>
          </w:tcPr>
          <w:p w:rsidR="005D2B3C" w:rsidRPr="005D2B3C" w:rsidRDefault="005D2B3C">
            <w:pPr>
              <w:pStyle w:val="ConsPlusNormal"/>
              <w:jc w:val="center"/>
            </w:pPr>
            <w:r w:rsidRPr="005D2B3C">
              <w:t>факт</w:t>
            </w:r>
          </w:p>
        </w:tc>
      </w:tr>
      <w:tr w:rsidR="005D2B3C" w:rsidRPr="005D2B3C">
        <w:tc>
          <w:tcPr>
            <w:tcW w:w="794" w:type="dxa"/>
          </w:tcPr>
          <w:p w:rsidR="005D2B3C" w:rsidRPr="005D2B3C" w:rsidRDefault="005D2B3C">
            <w:pPr>
              <w:pStyle w:val="ConsPlusNormal"/>
              <w:jc w:val="center"/>
            </w:pPr>
            <w:r w:rsidRPr="005D2B3C">
              <w:t>1</w:t>
            </w:r>
          </w:p>
        </w:tc>
        <w:tc>
          <w:tcPr>
            <w:tcW w:w="5159" w:type="dxa"/>
          </w:tcPr>
          <w:p w:rsidR="005D2B3C" w:rsidRPr="005D2B3C" w:rsidRDefault="005D2B3C">
            <w:pPr>
              <w:pStyle w:val="ConsPlusNormal"/>
              <w:jc w:val="center"/>
            </w:pPr>
            <w:r w:rsidRPr="005D2B3C">
              <w:t>2</w:t>
            </w:r>
          </w:p>
        </w:tc>
        <w:tc>
          <w:tcPr>
            <w:tcW w:w="1304" w:type="dxa"/>
          </w:tcPr>
          <w:p w:rsidR="005D2B3C" w:rsidRPr="005D2B3C" w:rsidRDefault="005D2B3C">
            <w:pPr>
              <w:pStyle w:val="ConsPlusNormal"/>
              <w:jc w:val="center"/>
            </w:pPr>
            <w:r w:rsidRPr="005D2B3C">
              <w:t>3</w:t>
            </w:r>
          </w:p>
        </w:tc>
        <w:tc>
          <w:tcPr>
            <w:tcW w:w="1814" w:type="dxa"/>
            <w:gridSpan w:val="2"/>
          </w:tcPr>
          <w:p w:rsidR="005D2B3C" w:rsidRPr="005D2B3C" w:rsidRDefault="005D2B3C">
            <w:pPr>
              <w:pStyle w:val="ConsPlusNormal"/>
              <w:jc w:val="center"/>
            </w:pPr>
            <w:r w:rsidRPr="005D2B3C">
              <w:t>4</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1.1</w:t>
            </w:r>
          </w:p>
        </w:tc>
        <w:tc>
          <w:tcPr>
            <w:tcW w:w="5159" w:type="dxa"/>
            <w:vAlign w:val="center"/>
          </w:tcPr>
          <w:p w:rsidR="005D2B3C" w:rsidRPr="005D2B3C" w:rsidRDefault="005D2B3C">
            <w:pPr>
              <w:pStyle w:val="ConsPlusNormal"/>
            </w:pPr>
            <w:r w:rsidRPr="005D2B3C">
              <w:t>Центром поддержки предпринимательства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1.2</w:t>
            </w:r>
          </w:p>
        </w:tc>
        <w:tc>
          <w:tcPr>
            <w:tcW w:w="5159" w:type="dxa"/>
            <w:vAlign w:val="center"/>
          </w:tcPr>
          <w:p w:rsidR="005D2B3C" w:rsidRPr="005D2B3C" w:rsidRDefault="005D2B3C">
            <w:pPr>
              <w:pStyle w:val="ConsPlusNormal"/>
            </w:pPr>
            <w:r w:rsidRPr="005D2B3C">
              <w:t>Центром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1.3</w:t>
            </w:r>
          </w:p>
        </w:tc>
        <w:tc>
          <w:tcPr>
            <w:tcW w:w="5159" w:type="dxa"/>
            <w:vAlign w:val="center"/>
          </w:tcPr>
          <w:p w:rsidR="005D2B3C" w:rsidRPr="005D2B3C" w:rsidRDefault="005D2B3C">
            <w:pPr>
              <w:pStyle w:val="ConsPlusNormal"/>
            </w:pPr>
            <w:r w:rsidRPr="005D2B3C">
              <w:t>Центром народно-художественных промыслов, ремесленной деятельности, сельского и экологического туризма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1.4</w:t>
            </w:r>
          </w:p>
        </w:tc>
        <w:tc>
          <w:tcPr>
            <w:tcW w:w="5159" w:type="dxa"/>
            <w:vAlign w:val="center"/>
          </w:tcPr>
          <w:p w:rsidR="005D2B3C" w:rsidRPr="005D2B3C" w:rsidRDefault="005D2B3C">
            <w:pPr>
              <w:pStyle w:val="ConsPlusNormal"/>
            </w:pPr>
            <w:r w:rsidRPr="005D2B3C">
              <w:t>Центром кластерного развития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1.5</w:t>
            </w:r>
          </w:p>
        </w:tc>
        <w:tc>
          <w:tcPr>
            <w:tcW w:w="5159" w:type="dxa"/>
            <w:vAlign w:val="center"/>
          </w:tcPr>
          <w:p w:rsidR="005D2B3C" w:rsidRPr="005D2B3C" w:rsidRDefault="005D2B3C">
            <w:pPr>
              <w:pStyle w:val="ConsPlusNormal"/>
            </w:pPr>
            <w:r w:rsidRPr="005D2B3C">
              <w:t>Инжиниринговым центром</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1.6</w:t>
            </w:r>
          </w:p>
        </w:tc>
        <w:tc>
          <w:tcPr>
            <w:tcW w:w="5159" w:type="dxa"/>
            <w:vAlign w:val="center"/>
          </w:tcPr>
          <w:p w:rsidR="005D2B3C" w:rsidRPr="005D2B3C" w:rsidRDefault="005D2B3C">
            <w:pPr>
              <w:pStyle w:val="ConsPlusNormal"/>
            </w:pPr>
            <w:r w:rsidRPr="005D2B3C">
              <w:t>Центром прототипирования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1.7</w:t>
            </w:r>
          </w:p>
        </w:tc>
        <w:tc>
          <w:tcPr>
            <w:tcW w:w="5159" w:type="dxa"/>
            <w:vAlign w:val="center"/>
          </w:tcPr>
          <w:p w:rsidR="005D2B3C" w:rsidRPr="005D2B3C" w:rsidRDefault="005D2B3C">
            <w:pPr>
              <w:pStyle w:val="ConsPlusNormal"/>
            </w:pPr>
            <w:r w:rsidRPr="005D2B3C">
              <w:t>Центром сертификации, стандартизации и испытаний (коллективного пользования)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1.8</w:t>
            </w:r>
          </w:p>
        </w:tc>
        <w:tc>
          <w:tcPr>
            <w:tcW w:w="5159" w:type="dxa"/>
          </w:tcPr>
          <w:p w:rsidR="005D2B3C" w:rsidRPr="005D2B3C" w:rsidRDefault="005D2B3C">
            <w:pPr>
              <w:pStyle w:val="ConsPlusNormal"/>
            </w:pPr>
            <w:r w:rsidRPr="005D2B3C">
              <w:t>Центром молодежного инновационного творчества</w:t>
            </w:r>
          </w:p>
        </w:tc>
        <w:tc>
          <w:tcPr>
            <w:tcW w:w="1304" w:type="dxa"/>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Количество комплексных услуг, предоставленных субъектам малого и среднего предпринимательства, в том числе:</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2.1</w:t>
            </w:r>
          </w:p>
        </w:tc>
        <w:tc>
          <w:tcPr>
            <w:tcW w:w="5159" w:type="dxa"/>
            <w:vAlign w:val="center"/>
          </w:tcPr>
          <w:p w:rsidR="005D2B3C" w:rsidRPr="005D2B3C" w:rsidRDefault="005D2B3C">
            <w:pPr>
              <w:pStyle w:val="ConsPlusNormal"/>
            </w:pPr>
            <w:r w:rsidRPr="005D2B3C">
              <w:t>Центром поддержки предпринимательства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2.2</w:t>
            </w:r>
          </w:p>
        </w:tc>
        <w:tc>
          <w:tcPr>
            <w:tcW w:w="5159" w:type="dxa"/>
            <w:vAlign w:val="center"/>
          </w:tcPr>
          <w:p w:rsidR="005D2B3C" w:rsidRPr="005D2B3C" w:rsidRDefault="005D2B3C">
            <w:pPr>
              <w:pStyle w:val="ConsPlusNormal"/>
            </w:pPr>
            <w:r w:rsidRPr="005D2B3C">
              <w:t>Центром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2.3</w:t>
            </w:r>
          </w:p>
        </w:tc>
        <w:tc>
          <w:tcPr>
            <w:tcW w:w="5159" w:type="dxa"/>
            <w:vAlign w:val="center"/>
          </w:tcPr>
          <w:p w:rsidR="005D2B3C" w:rsidRPr="005D2B3C" w:rsidRDefault="005D2B3C">
            <w:pPr>
              <w:pStyle w:val="ConsPlusNormal"/>
            </w:pPr>
            <w:r w:rsidRPr="005D2B3C">
              <w:t>Центром народно-художественных промыслов, ремесленной деятельности, сельского и экологического туризма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2.4</w:t>
            </w:r>
          </w:p>
        </w:tc>
        <w:tc>
          <w:tcPr>
            <w:tcW w:w="5159" w:type="dxa"/>
            <w:vAlign w:val="center"/>
          </w:tcPr>
          <w:p w:rsidR="005D2B3C" w:rsidRPr="005D2B3C" w:rsidRDefault="005D2B3C">
            <w:pPr>
              <w:pStyle w:val="ConsPlusNormal"/>
            </w:pPr>
            <w:r w:rsidRPr="005D2B3C">
              <w:t>Центром кластерного развития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2.5</w:t>
            </w:r>
          </w:p>
        </w:tc>
        <w:tc>
          <w:tcPr>
            <w:tcW w:w="5159" w:type="dxa"/>
            <w:vAlign w:val="center"/>
          </w:tcPr>
          <w:p w:rsidR="005D2B3C" w:rsidRPr="005D2B3C" w:rsidRDefault="005D2B3C">
            <w:pPr>
              <w:pStyle w:val="ConsPlusNormal"/>
            </w:pPr>
            <w:r w:rsidRPr="005D2B3C">
              <w:t>Инжиниринговым центром</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2.6</w:t>
            </w:r>
          </w:p>
        </w:tc>
        <w:tc>
          <w:tcPr>
            <w:tcW w:w="5159" w:type="dxa"/>
            <w:vAlign w:val="center"/>
          </w:tcPr>
          <w:p w:rsidR="005D2B3C" w:rsidRPr="005D2B3C" w:rsidRDefault="005D2B3C">
            <w:pPr>
              <w:pStyle w:val="ConsPlusNormal"/>
            </w:pPr>
            <w:r w:rsidRPr="005D2B3C">
              <w:t>Центром прототипирования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2.7</w:t>
            </w:r>
          </w:p>
        </w:tc>
        <w:tc>
          <w:tcPr>
            <w:tcW w:w="5159" w:type="dxa"/>
            <w:vAlign w:val="center"/>
          </w:tcPr>
          <w:p w:rsidR="005D2B3C" w:rsidRPr="005D2B3C" w:rsidRDefault="005D2B3C">
            <w:pPr>
              <w:pStyle w:val="ConsPlusNormal"/>
            </w:pPr>
            <w:r w:rsidRPr="005D2B3C">
              <w:t>Центром сертификации, стандартизации и испытаний (коллективного пользования)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2.8</w:t>
            </w:r>
          </w:p>
        </w:tc>
        <w:tc>
          <w:tcPr>
            <w:tcW w:w="5159" w:type="dxa"/>
            <w:vAlign w:val="center"/>
          </w:tcPr>
          <w:p w:rsidR="005D2B3C" w:rsidRPr="005D2B3C" w:rsidRDefault="005D2B3C">
            <w:pPr>
              <w:pStyle w:val="ConsPlusNormal"/>
            </w:pPr>
            <w:r w:rsidRPr="005D2B3C">
              <w:t>Центром молодежного инновационного творчества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Количество субъектов малого и среднего предпринимательства, получивших государственную поддержку, в том числе</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3.1</w:t>
            </w:r>
          </w:p>
        </w:tc>
        <w:tc>
          <w:tcPr>
            <w:tcW w:w="5159" w:type="dxa"/>
            <w:vAlign w:val="center"/>
          </w:tcPr>
          <w:p w:rsidR="005D2B3C" w:rsidRPr="005D2B3C" w:rsidRDefault="005D2B3C">
            <w:pPr>
              <w:pStyle w:val="ConsPlusNormal"/>
            </w:pPr>
            <w:r w:rsidRPr="005D2B3C">
              <w:t>Центра поддержки предпринимательства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3.2</w:t>
            </w:r>
          </w:p>
        </w:tc>
        <w:tc>
          <w:tcPr>
            <w:tcW w:w="5159" w:type="dxa"/>
            <w:vAlign w:val="center"/>
          </w:tcPr>
          <w:p w:rsidR="005D2B3C" w:rsidRPr="005D2B3C" w:rsidRDefault="005D2B3C">
            <w:pPr>
              <w:pStyle w:val="ConsPlusNormal"/>
            </w:pPr>
            <w:r w:rsidRPr="005D2B3C">
              <w:t>Центра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3.3</w:t>
            </w:r>
          </w:p>
        </w:tc>
        <w:tc>
          <w:tcPr>
            <w:tcW w:w="5159" w:type="dxa"/>
            <w:vAlign w:val="center"/>
          </w:tcPr>
          <w:p w:rsidR="005D2B3C" w:rsidRPr="005D2B3C" w:rsidRDefault="005D2B3C">
            <w:pPr>
              <w:pStyle w:val="ConsPlusNormal"/>
            </w:pPr>
            <w:r w:rsidRPr="005D2B3C">
              <w:t>Центра народно-художественных промыслов, ремесленной деятельности, сельского и экологического туризма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3.4</w:t>
            </w:r>
          </w:p>
        </w:tc>
        <w:tc>
          <w:tcPr>
            <w:tcW w:w="5159" w:type="dxa"/>
            <w:vAlign w:val="center"/>
          </w:tcPr>
          <w:p w:rsidR="005D2B3C" w:rsidRPr="005D2B3C" w:rsidRDefault="005D2B3C">
            <w:pPr>
              <w:pStyle w:val="ConsPlusNormal"/>
            </w:pPr>
            <w:r w:rsidRPr="005D2B3C">
              <w:t>Центра кластерного развития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3.5</w:t>
            </w:r>
          </w:p>
        </w:tc>
        <w:tc>
          <w:tcPr>
            <w:tcW w:w="5159" w:type="dxa"/>
            <w:vAlign w:val="center"/>
          </w:tcPr>
          <w:p w:rsidR="005D2B3C" w:rsidRPr="005D2B3C" w:rsidRDefault="005D2B3C">
            <w:pPr>
              <w:pStyle w:val="ConsPlusNormal"/>
            </w:pPr>
            <w:r w:rsidRPr="005D2B3C">
              <w:t>Инжинирингового центра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3.6</w:t>
            </w:r>
          </w:p>
        </w:tc>
        <w:tc>
          <w:tcPr>
            <w:tcW w:w="5159" w:type="dxa"/>
            <w:vAlign w:val="center"/>
          </w:tcPr>
          <w:p w:rsidR="005D2B3C" w:rsidRPr="005D2B3C" w:rsidRDefault="005D2B3C">
            <w:pPr>
              <w:pStyle w:val="ConsPlusNormal"/>
            </w:pPr>
            <w:r w:rsidRPr="005D2B3C">
              <w:t>Центра прототипирования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3.7</w:t>
            </w:r>
          </w:p>
        </w:tc>
        <w:tc>
          <w:tcPr>
            <w:tcW w:w="5159" w:type="dxa"/>
            <w:vAlign w:val="center"/>
          </w:tcPr>
          <w:p w:rsidR="005D2B3C" w:rsidRPr="005D2B3C" w:rsidRDefault="005D2B3C">
            <w:pPr>
              <w:pStyle w:val="ConsPlusNormal"/>
            </w:pPr>
            <w:r w:rsidRPr="005D2B3C">
              <w:t>Центра сертификации, стандартизации и испытаний (коллективного пользования)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3.8</w:t>
            </w:r>
          </w:p>
        </w:tc>
        <w:tc>
          <w:tcPr>
            <w:tcW w:w="5159" w:type="dxa"/>
          </w:tcPr>
          <w:p w:rsidR="005D2B3C" w:rsidRPr="005D2B3C" w:rsidRDefault="005D2B3C">
            <w:pPr>
              <w:pStyle w:val="ConsPlusNormal"/>
            </w:pPr>
            <w:r w:rsidRPr="005D2B3C">
              <w:t>Центра молодежного инновационного творчества</w:t>
            </w:r>
          </w:p>
        </w:tc>
        <w:tc>
          <w:tcPr>
            <w:tcW w:w="1304" w:type="dxa"/>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5159" w:type="dxa"/>
            <w:vAlign w:val="center"/>
          </w:tcPr>
          <w:p w:rsidR="005D2B3C" w:rsidRPr="005D2B3C" w:rsidRDefault="005D2B3C">
            <w:pPr>
              <w:pStyle w:val="ConsPlusNormal"/>
            </w:pPr>
            <w:r w:rsidRPr="005D2B3C">
              <w:t>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5.1</w:t>
            </w:r>
          </w:p>
        </w:tc>
        <w:tc>
          <w:tcPr>
            <w:tcW w:w="5159" w:type="dxa"/>
            <w:vAlign w:val="center"/>
          </w:tcPr>
          <w:p w:rsidR="005D2B3C" w:rsidRPr="005D2B3C" w:rsidRDefault="005D2B3C">
            <w:pPr>
              <w:pStyle w:val="ConsPlusNormal"/>
            </w:pPr>
            <w:r w:rsidRPr="005D2B3C">
              <w:t>Центра поддержки предпринимательства;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5.2</w:t>
            </w:r>
          </w:p>
        </w:tc>
        <w:tc>
          <w:tcPr>
            <w:tcW w:w="5159" w:type="dxa"/>
            <w:vAlign w:val="center"/>
          </w:tcPr>
          <w:p w:rsidR="005D2B3C" w:rsidRPr="005D2B3C" w:rsidRDefault="005D2B3C">
            <w:pPr>
              <w:pStyle w:val="ConsPlusNormal"/>
            </w:pPr>
            <w:r w:rsidRPr="005D2B3C">
              <w:t>Центра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5.3</w:t>
            </w:r>
          </w:p>
        </w:tc>
        <w:tc>
          <w:tcPr>
            <w:tcW w:w="5159" w:type="dxa"/>
            <w:vAlign w:val="bottom"/>
          </w:tcPr>
          <w:p w:rsidR="005D2B3C" w:rsidRPr="005D2B3C" w:rsidRDefault="005D2B3C">
            <w:pPr>
              <w:pStyle w:val="ConsPlusNormal"/>
            </w:pPr>
            <w:r w:rsidRPr="005D2B3C">
              <w:t>Центра народно-художественных промыслов ремесленной деятельности, сельского и экологического туризма</w:t>
            </w:r>
          </w:p>
        </w:tc>
        <w:tc>
          <w:tcPr>
            <w:tcW w:w="1304" w:type="dxa"/>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w:t>
            </w:r>
          </w:p>
        </w:tc>
        <w:tc>
          <w:tcPr>
            <w:tcW w:w="5159" w:type="dxa"/>
            <w:vAlign w:val="center"/>
          </w:tcPr>
          <w:p w:rsidR="005D2B3C" w:rsidRPr="005D2B3C" w:rsidRDefault="005D2B3C">
            <w:pPr>
              <w:pStyle w:val="ConsPlusNormal"/>
            </w:pPr>
            <w:r w:rsidRPr="005D2B3C">
              <w:t>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6.1</w:t>
            </w:r>
          </w:p>
        </w:tc>
        <w:tc>
          <w:tcPr>
            <w:tcW w:w="5159" w:type="dxa"/>
            <w:vAlign w:val="center"/>
          </w:tcPr>
          <w:p w:rsidR="005D2B3C" w:rsidRPr="005D2B3C" w:rsidRDefault="005D2B3C">
            <w:pPr>
              <w:pStyle w:val="ConsPlusNormal"/>
            </w:pPr>
            <w:r w:rsidRPr="005D2B3C">
              <w:t>Центра поддержки предпринимательства;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6.2</w:t>
            </w:r>
          </w:p>
        </w:tc>
        <w:tc>
          <w:tcPr>
            <w:tcW w:w="5159" w:type="dxa"/>
            <w:vAlign w:val="center"/>
          </w:tcPr>
          <w:p w:rsidR="005D2B3C" w:rsidRPr="005D2B3C" w:rsidRDefault="005D2B3C">
            <w:pPr>
              <w:pStyle w:val="ConsPlusNormal"/>
            </w:pPr>
            <w:r w:rsidRPr="005D2B3C">
              <w:t>Центра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6.3</w:t>
            </w:r>
          </w:p>
        </w:tc>
        <w:tc>
          <w:tcPr>
            <w:tcW w:w="5159" w:type="dxa"/>
            <w:vAlign w:val="bottom"/>
          </w:tcPr>
          <w:p w:rsidR="005D2B3C" w:rsidRPr="005D2B3C" w:rsidRDefault="005D2B3C">
            <w:pPr>
              <w:pStyle w:val="ConsPlusNormal"/>
            </w:pPr>
            <w:r w:rsidRPr="005D2B3C">
              <w:t>Центра народно-художественных промыслов ремесленной деятельности, сельского и экологического туризма</w:t>
            </w:r>
          </w:p>
        </w:tc>
        <w:tc>
          <w:tcPr>
            <w:tcW w:w="1304" w:type="dxa"/>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tcPr>
          <w:p w:rsidR="005D2B3C" w:rsidRPr="005D2B3C" w:rsidRDefault="005D2B3C">
            <w:pPr>
              <w:pStyle w:val="ConsPlusNormal"/>
              <w:jc w:val="center"/>
            </w:pPr>
            <w:r w:rsidRPr="005D2B3C">
              <w:t>7</w:t>
            </w:r>
          </w:p>
        </w:tc>
        <w:tc>
          <w:tcPr>
            <w:tcW w:w="5159" w:type="dxa"/>
          </w:tcPr>
          <w:p w:rsidR="005D2B3C" w:rsidRPr="005D2B3C" w:rsidRDefault="005D2B3C">
            <w:pPr>
              <w:pStyle w:val="ConsPlusNormal"/>
              <w:jc w:val="both"/>
            </w:pPr>
            <w:r w:rsidRPr="005D2B3C">
              <w:t>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rsidR="005D2B3C" w:rsidRPr="005D2B3C" w:rsidRDefault="005D2B3C">
            <w:pPr>
              <w:pStyle w:val="ConsPlusNormal"/>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центра инноваций социальной сферы</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Количество социальных предприятий, получивших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 xml:space="preserve">Количество социальных проектов, реализованных при поддержке центра инноваций социальной </w:t>
            </w:r>
            <w:r w:rsidRPr="005D2B3C">
              <w:lastRenderedPageBreak/>
              <w:t>сферы</w:t>
            </w:r>
          </w:p>
        </w:tc>
        <w:tc>
          <w:tcPr>
            <w:tcW w:w="1304" w:type="dxa"/>
            <w:vAlign w:val="center"/>
          </w:tcPr>
          <w:p w:rsidR="005D2B3C" w:rsidRPr="005D2B3C" w:rsidRDefault="005D2B3C">
            <w:pPr>
              <w:pStyle w:val="ConsPlusNormal"/>
              <w:jc w:val="center"/>
            </w:pPr>
            <w:r w:rsidRPr="005D2B3C">
              <w:lastRenderedPageBreak/>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5159" w:type="dxa"/>
            <w:vAlign w:val="bottom"/>
          </w:tcPr>
          <w:p w:rsidR="005D2B3C" w:rsidRPr="005D2B3C" w:rsidRDefault="005D2B3C">
            <w:pPr>
              <w:pStyle w:val="ConsPlusNormal"/>
            </w:pPr>
            <w:r w:rsidRPr="005D2B3C">
              <w:t>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многофункциональных центров для бизнеса</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Количество окон многофункционального центра для бизнеса в помещении центра "Мой бизнес"</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Количество видов услуг, предоставляемых в окнах многофункционального центра для бизнеса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инжинирингового центра</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rsidR="005D2B3C" w:rsidRPr="005D2B3C" w:rsidRDefault="005D2B3C">
            <w:pPr>
              <w:pStyle w:val="ConsPlusNormal"/>
              <w:jc w:val="center"/>
            </w:pPr>
            <w:r w:rsidRPr="005D2B3C">
              <w:t>%</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инжиниринговым центром</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6</w:t>
            </w:r>
          </w:p>
        </w:tc>
        <w:tc>
          <w:tcPr>
            <w:tcW w:w="5159" w:type="dxa"/>
            <w:vAlign w:val="bottom"/>
          </w:tcPr>
          <w:p w:rsidR="005D2B3C" w:rsidRPr="005D2B3C" w:rsidRDefault="005D2B3C">
            <w:pPr>
              <w:pStyle w:val="ConsPlusNormal"/>
            </w:pPr>
            <w:r w:rsidRPr="005D2B3C">
              <w:t>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центра прототипирования</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центром прототипирования, из них:</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rsidR="005D2B3C" w:rsidRPr="005D2B3C" w:rsidRDefault="005D2B3C">
            <w:pPr>
              <w:pStyle w:val="ConsPlusNormal"/>
              <w:jc w:val="center"/>
            </w:pPr>
            <w:r w:rsidRPr="005D2B3C">
              <w:t>%</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Количество прототипов, изделий, выполненных центром прототипирования на оборудовании центра прототипирования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центра сертификации, стандартизации и испытаний (коллективного пользования)</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center"/>
          </w:tcPr>
          <w:p w:rsidR="005D2B3C" w:rsidRPr="005D2B3C" w:rsidRDefault="005D2B3C">
            <w:pPr>
              <w:pStyle w:val="ConsPlusNormal"/>
            </w:pPr>
            <w:r w:rsidRPr="005D2B3C">
              <w:t>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rsidR="005D2B3C" w:rsidRPr="005D2B3C" w:rsidRDefault="005D2B3C">
            <w:pPr>
              <w:pStyle w:val="ConsPlusNormal"/>
              <w:jc w:val="center"/>
            </w:pPr>
            <w:r w:rsidRPr="005D2B3C">
              <w:t>%</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9071" w:type="dxa"/>
            <w:gridSpan w:val="5"/>
            <w:vAlign w:val="center"/>
          </w:tcPr>
          <w:p w:rsidR="005D2B3C" w:rsidRPr="005D2B3C" w:rsidRDefault="005D2B3C">
            <w:pPr>
              <w:pStyle w:val="ConsPlusNormal"/>
              <w:jc w:val="center"/>
              <w:outlineLvl w:val="2"/>
            </w:pPr>
            <w:r w:rsidRPr="005D2B3C">
              <w:t>Ключевые показатели эффективности деятельности центра кластерного развития</w:t>
            </w:r>
          </w:p>
        </w:tc>
      </w:tr>
      <w:tr w:rsidR="005D2B3C" w:rsidRPr="005D2B3C">
        <w:tc>
          <w:tcPr>
            <w:tcW w:w="794" w:type="dxa"/>
            <w:vAlign w:val="center"/>
          </w:tcPr>
          <w:p w:rsidR="005D2B3C" w:rsidRPr="005D2B3C" w:rsidRDefault="005D2B3C">
            <w:pPr>
              <w:pStyle w:val="ConsPlusNormal"/>
              <w:jc w:val="center"/>
            </w:pPr>
            <w:r w:rsidRPr="005D2B3C">
              <w:t>1</w:t>
            </w:r>
          </w:p>
        </w:tc>
        <w:tc>
          <w:tcPr>
            <w:tcW w:w="5159" w:type="dxa"/>
            <w:vAlign w:val="center"/>
          </w:tcPr>
          <w:p w:rsidR="005D2B3C" w:rsidRPr="005D2B3C" w:rsidRDefault="005D2B3C">
            <w:pPr>
              <w:pStyle w:val="ConsPlusNormal"/>
            </w:pPr>
            <w:r w:rsidRPr="005D2B3C">
              <w:t>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2</w:t>
            </w:r>
          </w:p>
        </w:tc>
        <w:tc>
          <w:tcPr>
            <w:tcW w:w="5159" w:type="dxa"/>
            <w:vAlign w:val="bottom"/>
          </w:tcPr>
          <w:p w:rsidR="005D2B3C" w:rsidRPr="005D2B3C" w:rsidRDefault="005D2B3C">
            <w:pPr>
              <w:pStyle w:val="ConsPlusNormal"/>
            </w:pPr>
            <w:r w:rsidRPr="005D2B3C">
              <w:t>Количество работников юридических лиц и индивидуальных предпринимателей - участников территориальных кластеров</w:t>
            </w:r>
          </w:p>
          <w:p w:rsidR="005D2B3C" w:rsidRPr="005D2B3C" w:rsidRDefault="005D2B3C">
            <w:pPr>
              <w:pStyle w:val="ConsPlusNormal"/>
            </w:pPr>
            <w:r w:rsidRPr="005D2B3C">
              <w:t>(по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rsidR="005D2B3C" w:rsidRPr="005D2B3C" w:rsidRDefault="005D2B3C">
            <w:pPr>
              <w:pStyle w:val="ConsPlusNormal"/>
              <w:jc w:val="center"/>
            </w:pPr>
            <w:r w:rsidRPr="005D2B3C">
              <w:t>единиц</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3</w:t>
            </w:r>
          </w:p>
        </w:tc>
        <w:tc>
          <w:tcPr>
            <w:tcW w:w="5159" w:type="dxa"/>
            <w:vAlign w:val="bottom"/>
          </w:tcPr>
          <w:p w:rsidR="005D2B3C" w:rsidRPr="005D2B3C" w:rsidRDefault="005D2B3C">
            <w:pPr>
              <w:pStyle w:val="ConsPlusNormal"/>
            </w:pPr>
            <w:r w:rsidRPr="005D2B3C">
              <w:t>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rsidR="005D2B3C" w:rsidRPr="005D2B3C" w:rsidRDefault="005D2B3C">
            <w:pPr>
              <w:pStyle w:val="ConsPlusNormal"/>
              <w:jc w:val="center"/>
            </w:pPr>
            <w:r w:rsidRPr="005D2B3C">
              <w:t>тыс. рублей</w:t>
            </w:r>
          </w:p>
        </w:tc>
        <w:tc>
          <w:tcPr>
            <w:tcW w:w="907" w:type="dxa"/>
          </w:tcPr>
          <w:p w:rsidR="005D2B3C" w:rsidRPr="005D2B3C" w:rsidRDefault="005D2B3C">
            <w:pPr>
              <w:pStyle w:val="ConsPlusNormal"/>
            </w:pPr>
          </w:p>
        </w:tc>
        <w:tc>
          <w:tcPr>
            <w:tcW w:w="907" w:type="dxa"/>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4</w:t>
            </w:r>
          </w:p>
        </w:tc>
        <w:tc>
          <w:tcPr>
            <w:tcW w:w="5159" w:type="dxa"/>
            <w:vAlign w:val="center"/>
          </w:tcPr>
          <w:p w:rsidR="005D2B3C" w:rsidRPr="005D2B3C" w:rsidRDefault="005D2B3C">
            <w:pPr>
              <w:pStyle w:val="ConsPlusNormal"/>
            </w:pPr>
            <w:r w:rsidRPr="005D2B3C">
              <w:t>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rsidR="005D2B3C" w:rsidRPr="005D2B3C" w:rsidRDefault="005D2B3C">
            <w:pPr>
              <w:pStyle w:val="ConsPlusNormal"/>
              <w:jc w:val="center"/>
            </w:pPr>
            <w:r w:rsidRPr="005D2B3C">
              <w:t>единиц</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r w:rsidR="005D2B3C" w:rsidRPr="005D2B3C">
        <w:tc>
          <w:tcPr>
            <w:tcW w:w="794" w:type="dxa"/>
            <w:vAlign w:val="center"/>
          </w:tcPr>
          <w:p w:rsidR="005D2B3C" w:rsidRPr="005D2B3C" w:rsidRDefault="005D2B3C">
            <w:pPr>
              <w:pStyle w:val="ConsPlusNormal"/>
              <w:jc w:val="center"/>
            </w:pPr>
            <w:r w:rsidRPr="005D2B3C">
              <w:t>5</w:t>
            </w:r>
          </w:p>
        </w:tc>
        <w:tc>
          <w:tcPr>
            <w:tcW w:w="5159" w:type="dxa"/>
            <w:vAlign w:val="center"/>
          </w:tcPr>
          <w:p w:rsidR="005D2B3C" w:rsidRPr="005D2B3C" w:rsidRDefault="005D2B3C">
            <w:pPr>
              <w:pStyle w:val="ConsPlusNormal"/>
            </w:pPr>
            <w:r w:rsidRPr="005D2B3C">
              <w:t>Общий объем возмездных работ (услуг), выполненных (оказанных) центром кластерного развития</w:t>
            </w:r>
          </w:p>
        </w:tc>
        <w:tc>
          <w:tcPr>
            <w:tcW w:w="1304" w:type="dxa"/>
            <w:vAlign w:val="center"/>
          </w:tcPr>
          <w:p w:rsidR="005D2B3C" w:rsidRPr="005D2B3C" w:rsidRDefault="005D2B3C">
            <w:pPr>
              <w:pStyle w:val="ConsPlusNormal"/>
              <w:jc w:val="center"/>
            </w:pPr>
            <w:r w:rsidRPr="005D2B3C">
              <w:t>тыс. рублей</w:t>
            </w:r>
          </w:p>
        </w:tc>
        <w:tc>
          <w:tcPr>
            <w:tcW w:w="907" w:type="dxa"/>
            <w:vAlign w:val="center"/>
          </w:tcPr>
          <w:p w:rsidR="005D2B3C" w:rsidRPr="005D2B3C" w:rsidRDefault="005D2B3C">
            <w:pPr>
              <w:pStyle w:val="ConsPlusNormal"/>
            </w:pPr>
          </w:p>
        </w:tc>
        <w:tc>
          <w:tcPr>
            <w:tcW w:w="907" w:type="dxa"/>
            <w:vAlign w:val="cente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1"/>
      </w:pPr>
      <w:r w:rsidRPr="005D2B3C">
        <w:lastRenderedPageBreak/>
        <w:t>Приложение N 4</w:t>
      </w:r>
    </w:p>
    <w:p w:rsidR="005D2B3C" w:rsidRPr="005D2B3C" w:rsidRDefault="005D2B3C">
      <w:pPr>
        <w:pStyle w:val="ConsPlusNormal"/>
        <w:jc w:val="right"/>
      </w:pPr>
      <w:r w:rsidRPr="005D2B3C">
        <w:t>к требованиям к реализации</w:t>
      </w:r>
    </w:p>
    <w:p w:rsidR="005D2B3C" w:rsidRPr="005D2B3C" w:rsidRDefault="005D2B3C">
      <w:pPr>
        <w:pStyle w:val="ConsPlusNormal"/>
        <w:jc w:val="right"/>
      </w:pPr>
      <w:r w:rsidRPr="005D2B3C">
        <w:t>мероприятий, осуществляемых субъектами</w:t>
      </w:r>
    </w:p>
    <w:p w:rsidR="005D2B3C" w:rsidRPr="005D2B3C" w:rsidRDefault="005D2B3C">
      <w:pPr>
        <w:pStyle w:val="ConsPlusNormal"/>
        <w:jc w:val="right"/>
      </w:pPr>
      <w:r w:rsidRPr="005D2B3C">
        <w:t>Российской Федерации, бюджетам которых</w:t>
      </w:r>
    </w:p>
    <w:p w:rsidR="005D2B3C" w:rsidRPr="005D2B3C" w:rsidRDefault="005D2B3C">
      <w:pPr>
        <w:pStyle w:val="ConsPlusNormal"/>
        <w:jc w:val="right"/>
      </w:pPr>
      <w:r w:rsidRPr="005D2B3C">
        <w:t>предоставляются субсидии на государственную</w:t>
      </w:r>
    </w:p>
    <w:p w:rsidR="005D2B3C" w:rsidRPr="005D2B3C" w:rsidRDefault="005D2B3C">
      <w:pPr>
        <w:pStyle w:val="ConsPlusNormal"/>
        <w:jc w:val="right"/>
      </w:pPr>
      <w:r w:rsidRPr="005D2B3C">
        <w:t>поддержку малого и среднего предпринимательства,</w:t>
      </w:r>
    </w:p>
    <w:p w:rsidR="005D2B3C" w:rsidRPr="005D2B3C" w:rsidRDefault="005D2B3C">
      <w:pPr>
        <w:pStyle w:val="ConsPlusNormal"/>
        <w:jc w:val="right"/>
      </w:pPr>
      <w:r w:rsidRPr="005D2B3C">
        <w:t>а также физических лиц, применяющих специальный</w:t>
      </w:r>
    </w:p>
    <w:p w:rsidR="005D2B3C" w:rsidRPr="005D2B3C" w:rsidRDefault="005D2B3C">
      <w:pPr>
        <w:pStyle w:val="ConsPlusNormal"/>
        <w:jc w:val="right"/>
      </w:pPr>
      <w:r w:rsidRPr="005D2B3C">
        <w:t>налоговый режим "Налог на профессиональный</w:t>
      </w:r>
    </w:p>
    <w:p w:rsidR="005D2B3C" w:rsidRPr="005D2B3C" w:rsidRDefault="005D2B3C">
      <w:pPr>
        <w:pStyle w:val="ConsPlusNormal"/>
        <w:jc w:val="right"/>
      </w:pPr>
      <w:r w:rsidRPr="005D2B3C">
        <w:t>доход", в субъектах Российской Федерации,</w:t>
      </w:r>
    </w:p>
    <w:p w:rsidR="005D2B3C" w:rsidRPr="005D2B3C" w:rsidRDefault="005D2B3C">
      <w:pPr>
        <w:pStyle w:val="ConsPlusNormal"/>
        <w:jc w:val="right"/>
      </w:pPr>
      <w:r w:rsidRPr="005D2B3C">
        <w:t>направленных на достижение целей,</w:t>
      </w:r>
    </w:p>
    <w:p w:rsidR="005D2B3C" w:rsidRPr="005D2B3C" w:rsidRDefault="005D2B3C">
      <w:pPr>
        <w:pStyle w:val="ConsPlusNormal"/>
        <w:jc w:val="right"/>
      </w:pPr>
      <w:r w:rsidRPr="005D2B3C">
        <w:t>показателей и результатов региональных</w:t>
      </w:r>
    </w:p>
    <w:p w:rsidR="005D2B3C" w:rsidRPr="005D2B3C" w:rsidRDefault="005D2B3C">
      <w:pPr>
        <w:pStyle w:val="ConsPlusNormal"/>
        <w:jc w:val="right"/>
      </w:pPr>
      <w:r w:rsidRPr="005D2B3C">
        <w:t>проектов, обеспечивающих достижение целей,</w:t>
      </w:r>
    </w:p>
    <w:p w:rsidR="005D2B3C" w:rsidRPr="005D2B3C" w:rsidRDefault="005D2B3C">
      <w:pPr>
        <w:pStyle w:val="ConsPlusNormal"/>
        <w:jc w:val="right"/>
      </w:pPr>
      <w:r w:rsidRPr="005D2B3C">
        <w:t>показателей и результатов федеральных</w:t>
      </w:r>
    </w:p>
    <w:p w:rsidR="005D2B3C" w:rsidRPr="005D2B3C" w:rsidRDefault="005D2B3C">
      <w:pPr>
        <w:pStyle w:val="ConsPlusNormal"/>
        <w:jc w:val="right"/>
      </w:pPr>
      <w:r w:rsidRPr="005D2B3C">
        <w:t>проектов, входящих в состав национального</w:t>
      </w:r>
    </w:p>
    <w:p w:rsidR="005D2B3C" w:rsidRPr="005D2B3C" w:rsidRDefault="005D2B3C">
      <w:pPr>
        <w:pStyle w:val="ConsPlusNormal"/>
        <w:jc w:val="right"/>
      </w:pPr>
      <w:r w:rsidRPr="005D2B3C">
        <w:t>проекта "Малое и среднее предпринимательство</w:t>
      </w:r>
    </w:p>
    <w:p w:rsidR="005D2B3C" w:rsidRPr="005D2B3C" w:rsidRDefault="005D2B3C">
      <w:pPr>
        <w:pStyle w:val="ConsPlusNormal"/>
        <w:jc w:val="right"/>
      </w:pPr>
      <w:r w:rsidRPr="005D2B3C">
        <w:t>и поддержка индивидуальной предпринимательской</w:t>
      </w:r>
    </w:p>
    <w:p w:rsidR="005D2B3C" w:rsidRPr="005D2B3C" w:rsidRDefault="005D2B3C">
      <w:pPr>
        <w:pStyle w:val="ConsPlusNormal"/>
        <w:jc w:val="right"/>
      </w:pPr>
      <w:r w:rsidRPr="005D2B3C">
        <w:t>инициативы", и требованиям к организациям,</w:t>
      </w:r>
    </w:p>
    <w:p w:rsidR="005D2B3C" w:rsidRPr="005D2B3C" w:rsidRDefault="005D2B3C">
      <w:pPr>
        <w:pStyle w:val="ConsPlusNormal"/>
        <w:jc w:val="right"/>
      </w:pPr>
      <w:r w:rsidRPr="005D2B3C">
        <w:t>образующим инфраструктуру поддержки</w:t>
      </w:r>
    </w:p>
    <w:p w:rsidR="005D2B3C" w:rsidRPr="005D2B3C" w:rsidRDefault="005D2B3C">
      <w:pPr>
        <w:pStyle w:val="ConsPlusNormal"/>
        <w:jc w:val="right"/>
      </w:pPr>
      <w:r w:rsidRPr="005D2B3C">
        <w:t>субъектов малого и среднего предпринимательства,</w:t>
      </w:r>
    </w:p>
    <w:p w:rsidR="005D2B3C" w:rsidRPr="005D2B3C" w:rsidRDefault="005D2B3C">
      <w:pPr>
        <w:pStyle w:val="ConsPlusNormal"/>
        <w:jc w:val="right"/>
      </w:pPr>
      <w:r w:rsidRPr="005D2B3C">
        <w:t>утвержденным приказом Минэкономразвития России</w:t>
      </w:r>
    </w:p>
    <w:p w:rsidR="005D2B3C" w:rsidRPr="005D2B3C" w:rsidRDefault="005D2B3C">
      <w:pPr>
        <w:pStyle w:val="ConsPlusNormal"/>
        <w:jc w:val="right"/>
      </w:pPr>
      <w:r w:rsidRPr="005D2B3C">
        <w:t>от 26.03.2021 N 142</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 ред. </w:t>
            </w:r>
            <w:hyperlink r:id="rId602">
              <w:r w:rsidRPr="005D2B3C">
                <w:t>Приказа</w:t>
              </w:r>
            </w:hyperlink>
            <w:r w:rsidRPr="005D2B3C">
              <w:t xml:space="preserve"> Минэкономразвития России от 24.04.2023 N 272)</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right"/>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rmal"/>
        <w:jc w:val="center"/>
      </w:pPr>
      <w:bookmarkStart w:id="81" w:name="P4001"/>
      <w:bookmarkEnd w:id="81"/>
      <w:r w:rsidRPr="005D2B3C">
        <w:t>График</w:t>
      </w:r>
    </w:p>
    <w:p w:rsidR="005D2B3C" w:rsidRPr="005D2B3C" w:rsidRDefault="005D2B3C">
      <w:pPr>
        <w:pStyle w:val="ConsPlusNormal"/>
        <w:jc w:val="center"/>
      </w:pPr>
      <w:r w:rsidRPr="005D2B3C">
        <w:t>выполнения мероприятия по созданию и (или) развитию</w:t>
      </w:r>
    </w:p>
    <w:p w:rsidR="005D2B3C" w:rsidRPr="005D2B3C" w:rsidRDefault="005D2B3C">
      <w:pPr>
        <w:pStyle w:val="ConsPlusNormal"/>
        <w:jc w:val="center"/>
      </w:pPr>
      <w:r w:rsidRPr="005D2B3C">
        <w:t>индустриального (промышленного) парка, агропромышленного</w:t>
      </w:r>
    </w:p>
    <w:p w:rsidR="005D2B3C" w:rsidRPr="005D2B3C" w:rsidRDefault="005D2B3C">
      <w:pPr>
        <w:pStyle w:val="ConsPlusNormal"/>
        <w:jc w:val="center"/>
      </w:pPr>
      <w:r w:rsidRPr="005D2B3C">
        <w:t>парка, бизнес-парка, технопарка или промышленного технопарка</w:t>
      </w:r>
    </w:p>
    <w:p w:rsidR="005D2B3C" w:rsidRPr="005D2B3C" w:rsidRDefault="005D2B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7"/>
        <w:gridCol w:w="1290"/>
        <w:gridCol w:w="1934"/>
        <w:gridCol w:w="690"/>
      </w:tblGrid>
      <w:tr w:rsidR="005D2B3C" w:rsidRPr="005D2B3C">
        <w:tc>
          <w:tcPr>
            <w:tcW w:w="6447" w:type="dxa"/>
            <w:gridSpan w:val="2"/>
            <w:tcBorders>
              <w:top w:val="nil"/>
              <w:left w:val="nil"/>
              <w:bottom w:val="nil"/>
              <w:right w:val="nil"/>
            </w:tcBorders>
          </w:tcPr>
          <w:p w:rsidR="005D2B3C" w:rsidRPr="005D2B3C" w:rsidRDefault="005D2B3C">
            <w:pPr>
              <w:pStyle w:val="ConsPlusNormal"/>
            </w:pPr>
            <w:r w:rsidRPr="005D2B3C">
              <w:t>Наименование федерального органа исполнительной власти</w:t>
            </w:r>
          </w:p>
        </w:tc>
        <w:tc>
          <w:tcPr>
            <w:tcW w:w="2624" w:type="dxa"/>
            <w:gridSpan w:val="2"/>
            <w:tcBorders>
              <w:top w:val="nil"/>
              <w:left w:val="nil"/>
              <w:bottom w:val="single" w:sz="4" w:space="0" w:color="auto"/>
              <w:right w:val="nil"/>
            </w:tcBorders>
          </w:tcPr>
          <w:p w:rsidR="005D2B3C" w:rsidRPr="005D2B3C" w:rsidRDefault="005D2B3C">
            <w:pPr>
              <w:pStyle w:val="ConsPlusNormal"/>
            </w:pPr>
          </w:p>
        </w:tc>
      </w:tr>
      <w:tr w:rsidR="005D2B3C" w:rsidRPr="005D2B3C">
        <w:tc>
          <w:tcPr>
            <w:tcW w:w="5157" w:type="dxa"/>
            <w:tcBorders>
              <w:top w:val="nil"/>
              <w:left w:val="nil"/>
              <w:bottom w:val="nil"/>
              <w:right w:val="nil"/>
            </w:tcBorders>
          </w:tcPr>
          <w:p w:rsidR="005D2B3C" w:rsidRPr="005D2B3C" w:rsidRDefault="005D2B3C">
            <w:pPr>
              <w:pStyle w:val="ConsPlusNormal"/>
            </w:pPr>
            <w:r w:rsidRPr="005D2B3C">
              <w:t>Наименование субъекта Российской Федерации</w:t>
            </w:r>
          </w:p>
        </w:tc>
        <w:tc>
          <w:tcPr>
            <w:tcW w:w="3914" w:type="dxa"/>
            <w:gridSpan w:val="3"/>
            <w:tcBorders>
              <w:top w:val="nil"/>
              <w:left w:val="nil"/>
              <w:bottom w:val="single" w:sz="4" w:space="0" w:color="auto"/>
              <w:right w:val="nil"/>
            </w:tcBorders>
          </w:tcPr>
          <w:p w:rsidR="005D2B3C" w:rsidRPr="005D2B3C" w:rsidRDefault="005D2B3C">
            <w:pPr>
              <w:pStyle w:val="ConsPlusNormal"/>
            </w:pPr>
          </w:p>
        </w:tc>
      </w:tr>
      <w:tr w:rsidR="005D2B3C" w:rsidRPr="005D2B3C">
        <w:tc>
          <w:tcPr>
            <w:tcW w:w="8381" w:type="dxa"/>
            <w:gridSpan w:val="3"/>
            <w:tcBorders>
              <w:top w:val="nil"/>
              <w:left w:val="nil"/>
              <w:bottom w:val="nil"/>
              <w:right w:val="nil"/>
            </w:tcBorders>
          </w:tcPr>
          <w:p w:rsidR="005D2B3C" w:rsidRPr="005D2B3C" w:rsidRDefault="005D2B3C">
            <w:pPr>
              <w:pStyle w:val="ConsPlusNormal"/>
            </w:pPr>
            <w:r w:rsidRPr="005D2B3C">
              <w:t>Наименование органа исполнительной власти субъекта Российской Федерации</w:t>
            </w:r>
          </w:p>
        </w:tc>
        <w:tc>
          <w:tcPr>
            <w:tcW w:w="690" w:type="dxa"/>
            <w:tcBorders>
              <w:top w:val="single" w:sz="4" w:space="0" w:color="auto"/>
              <w:left w:val="nil"/>
              <w:bottom w:val="single" w:sz="4" w:space="0" w:color="auto"/>
              <w:right w:val="nil"/>
            </w:tcBorders>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39"/>
        <w:gridCol w:w="1675"/>
        <w:gridCol w:w="1584"/>
        <w:gridCol w:w="737"/>
        <w:gridCol w:w="737"/>
        <w:gridCol w:w="737"/>
        <w:gridCol w:w="737"/>
        <w:gridCol w:w="680"/>
        <w:gridCol w:w="680"/>
        <w:gridCol w:w="794"/>
        <w:gridCol w:w="794"/>
        <w:gridCol w:w="737"/>
        <w:gridCol w:w="794"/>
        <w:gridCol w:w="737"/>
        <w:gridCol w:w="737"/>
        <w:gridCol w:w="794"/>
        <w:gridCol w:w="680"/>
        <w:gridCol w:w="737"/>
        <w:gridCol w:w="794"/>
        <w:gridCol w:w="737"/>
        <w:gridCol w:w="737"/>
        <w:gridCol w:w="737"/>
        <w:gridCol w:w="794"/>
      </w:tblGrid>
      <w:tr w:rsidR="005D2B3C" w:rsidRPr="005D2B3C">
        <w:tc>
          <w:tcPr>
            <w:tcW w:w="567" w:type="dxa"/>
            <w:vMerge w:val="restart"/>
          </w:tcPr>
          <w:p w:rsidR="005D2B3C" w:rsidRPr="005D2B3C" w:rsidRDefault="005D2B3C">
            <w:pPr>
              <w:pStyle w:val="ConsPlusNormal"/>
              <w:jc w:val="center"/>
            </w:pPr>
            <w:r w:rsidRPr="005D2B3C">
              <w:lastRenderedPageBreak/>
              <w:t>N п/п</w:t>
            </w:r>
          </w:p>
        </w:tc>
        <w:tc>
          <w:tcPr>
            <w:tcW w:w="1339" w:type="dxa"/>
            <w:vMerge w:val="restart"/>
          </w:tcPr>
          <w:p w:rsidR="005D2B3C" w:rsidRPr="005D2B3C" w:rsidRDefault="005D2B3C">
            <w:pPr>
              <w:pStyle w:val="ConsPlusNormal"/>
              <w:jc w:val="center"/>
            </w:pPr>
            <w:r w:rsidRPr="005D2B3C">
              <w:t>Наименование объекта капитального строительства</w:t>
            </w:r>
          </w:p>
        </w:tc>
        <w:tc>
          <w:tcPr>
            <w:tcW w:w="1675" w:type="dxa"/>
            <w:vMerge w:val="restart"/>
          </w:tcPr>
          <w:p w:rsidR="005D2B3C" w:rsidRPr="005D2B3C" w:rsidRDefault="005D2B3C">
            <w:pPr>
              <w:pStyle w:val="ConsPlusNormal"/>
              <w:jc w:val="center"/>
            </w:pPr>
            <w:r w:rsidRPr="005D2B3C">
              <w:t>Местонахожде ние (адрес)</w:t>
            </w:r>
          </w:p>
        </w:tc>
        <w:tc>
          <w:tcPr>
            <w:tcW w:w="1584" w:type="dxa"/>
            <w:vMerge w:val="restart"/>
          </w:tcPr>
          <w:p w:rsidR="005D2B3C" w:rsidRPr="005D2B3C" w:rsidRDefault="005D2B3C">
            <w:pPr>
              <w:pStyle w:val="ConsPlusNormal"/>
              <w:jc w:val="center"/>
            </w:pPr>
            <w:r w:rsidRPr="005D2B3C">
              <w:t>Вид строительства (строительство, реконструкция, техническое перевооружение)</w:t>
            </w:r>
          </w:p>
        </w:tc>
        <w:tc>
          <w:tcPr>
            <w:tcW w:w="14911" w:type="dxa"/>
            <w:gridSpan w:val="20"/>
          </w:tcPr>
          <w:p w:rsidR="005D2B3C" w:rsidRPr="005D2B3C" w:rsidRDefault="005D2B3C">
            <w:pPr>
              <w:pStyle w:val="ConsPlusNormal"/>
              <w:jc w:val="center"/>
            </w:pPr>
            <w:r w:rsidRPr="005D2B3C">
              <w:t>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rsidR="005D2B3C" w:rsidRPr="005D2B3C">
        <w:tc>
          <w:tcPr>
            <w:tcW w:w="567" w:type="dxa"/>
            <w:vMerge/>
          </w:tcPr>
          <w:p w:rsidR="005D2B3C" w:rsidRPr="005D2B3C" w:rsidRDefault="005D2B3C">
            <w:pPr>
              <w:pStyle w:val="ConsPlusNormal"/>
            </w:pPr>
          </w:p>
        </w:tc>
        <w:tc>
          <w:tcPr>
            <w:tcW w:w="1339" w:type="dxa"/>
            <w:vMerge/>
          </w:tcPr>
          <w:p w:rsidR="005D2B3C" w:rsidRPr="005D2B3C" w:rsidRDefault="005D2B3C">
            <w:pPr>
              <w:pStyle w:val="ConsPlusNormal"/>
            </w:pPr>
          </w:p>
        </w:tc>
        <w:tc>
          <w:tcPr>
            <w:tcW w:w="1675" w:type="dxa"/>
            <w:vMerge/>
          </w:tcPr>
          <w:p w:rsidR="005D2B3C" w:rsidRPr="005D2B3C" w:rsidRDefault="005D2B3C">
            <w:pPr>
              <w:pStyle w:val="ConsPlusNormal"/>
            </w:pPr>
          </w:p>
        </w:tc>
        <w:tc>
          <w:tcPr>
            <w:tcW w:w="1584" w:type="dxa"/>
            <w:vMerge/>
          </w:tcPr>
          <w:p w:rsidR="005D2B3C" w:rsidRPr="005D2B3C" w:rsidRDefault="005D2B3C">
            <w:pPr>
              <w:pStyle w:val="ConsPlusNormal"/>
            </w:pPr>
          </w:p>
        </w:tc>
        <w:tc>
          <w:tcPr>
            <w:tcW w:w="2948" w:type="dxa"/>
            <w:gridSpan w:val="4"/>
            <w:vMerge w:val="restart"/>
          </w:tcPr>
          <w:p w:rsidR="005D2B3C" w:rsidRPr="005D2B3C" w:rsidRDefault="005D2B3C">
            <w:pPr>
              <w:pStyle w:val="ConsPlusNormal"/>
              <w:jc w:val="center"/>
            </w:pPr>
            <w:r w:rsidRPr="005D2B3C">
              <w:t>Всего</w:t>
            </w:r>
          </w:p>
        </w:tc>
        <w:tc>
          <w:tcPr>
            <w:tcW w:w="11963" w:type="dxa"/>
            <w:gridSpan w:val="16"/>
          </w:tcPr>
          <w:p w:rsidR="005D2B3C" w:rsidRPr="005D2B3C" w:rsidRDefault="005D2B3C">
            <w:pPr>
              <w:pStyle w:val="ConsPlusNormal"/>
              <w:jc w:val="center"/>
            </w:pPr>
            <w:r w:rsidRPr="005D2B3C">
              <w:t>в том числе:</w:t>
            </w:r>
          </w:p>
        </w:tc>
      </w:tr>
      <w:tr w:rsidR="005D2B3C" w:rsidRPr="005D2B3C">
        <w:tc>
          <w:tcPr>
            <w:tcW w:w="567" w:type="dxa"/>
            <w:vMerge/>
          </w:tcPr>
          <w:p w:rsidR="005D2B3C" w:rsidRPr="005D2B3C" w:rsidRDefault="005D2B3C">
            <w:pPr>
              <w:pStyle w:val="ConsPlusNormal"/>
            </w:pPr>
          </w:p>
        </w:tc>
        <w:tc>
          <w:tcPr>
            <w:tcW w:w="1339" w:type="dxa"/>
            <w:vMerge/>
          </w:tcPr>
          <w:p w:rsidR="005D2B3C" w:rsidRPr="005D2B3C" w:rsidRDefault="005D2B3C">
            <w:pPr>
              <w:pStyle w:val="ConsPlusNormal"/>
            </w:pPr>
          </w:p>
        </w:tc>
        <w:tc>
          <w:tcPr>
            <w:tcW w:w="1675" w:type="dxa"/>
            <w:vMerge/>
          </w:tcPr>
          <w:p w:rsidR="005D2B3C" w:rsidRPr="005D2B3C" w:rsidRDefault="005D2B3C">
            <w:pPr>
              <w:pStyle w:val="ConsPlusNormal"/>
            </w:pPr>
          </w:p>
        </w:tc>
        <w:tc>
          <w:tcPr>
            <w:tcW w:w="1584" w:type="dxa"/>
            <w:vMerge/>
          </w:tcPr>
          <w:p w:rsidR="005D2B3C" w:rsidRPr="005D2B3C" w:rsidRDefault="005D2B3C">
            <w:pPr>
              <w:pStyle w:val="ConsPlusNormal"/>
            </w:pPr>
          </w:p>
        </w:tc>
        <w:tc>
          <w:tcPr>
            <w:tcW w:w="2948" w:type="dxa"/>
            <w:gridSpan w:val="4"/>
            <w:vMerge/>
          </w:tcPr>
          <w:p w:rsidR="005D2B3C" w:rsidRPr="005D2B3C" w:rsidRDefault="005D2B3C">
            <w:pPr>
              <w:pStyle w:val="ConsPlusNormal"/>
            </w:pPr>
          </w:p>
        </w:tc>
        <w:tc>
          <w:tcPr>
            <w:tcW w:w="2948" w:type="dxa"/>
            <w:gridSpan w:val="4"/>
          </w:tcPr>
          <w:p w:rsidR="005D2B3C" w:rsidRPr="005D2B3C" w:rsidRDefault="005D2B3C">
            <w:pPr>
              <w:pStyle w:val="ConsPlusNormal"/>
              <w:jc w:val="center"/>
            </w:pPr>
            <w:r w:rsidRPr="005D2B3C">
              <w:t>федеральный бюджет</w:t>
            </w:r>
          </w:p>
        </w:tc>
        <w:tc>
          <w:tcPr>
            <w:tcW w:w="3005" w:type="dxa"/>
            <w:gridSpan w:val="4"/>
          </w:tcPr>
          <w:p w:rsidR="005D2B3C" w:rsidRPr="005D2B3C" w:rsidRDefault="005D2B3C">
            <w:pPr>
              <w:pStyle w:val="ConsPlusNormal"/>
              <w:jc w:val="center"/>
            </w:pPr>
            <w:r w:rsidRPr="005D2B3C">
              <w:t>бюджет субъекта Российской Федерации</w:t>
            </w:r>
          </w:p>
        </w:tc>
        <w:tc>
          <w:tcPr>
            <w:tcW w:w="3005" w:type="dxa"/>
            <w:gridSpan w:val="4"/>
          </w:tcPr>
          <w:p w:rsidR="005D2B3C" w:rsidRPr="005D2B3C" w:rsidRDefault="005D2B3C">
            <w:pPr>
              <w:pStyle w:val="ConsPlusNormal"/>
              <w:jc w:val="center"/>
            </w:pPr>
            <w:r w:rsidRPr="005D2B3C">
              <w:t>местный бюджет</w:t>
            </w:r>
          </w:p>
        </w:tc>
        <w:tc>
          <w:tcPr>
            <w:tcW w:w="3005" w:type="dxa"/>
            <w:gridSpan w:val="4"/>
          </w:tcPr>
          <w:p w:rsidR="005D2B3C" w:rsidRPr="005D2B3C" w:rsidRDefault="005D2B3C">
            <w:pPr>
              <w:pStyle w:val="ConsPlusNormal"/>
              <w:jc w:val="center"/>
            </w:pPr>
            <w:r w:rsidRPr="005D2B3C">
              <w:t>внебюджетные источники</w:t>
            </w:r>
          </w:p>
        </w:tc>
      </w:tr>
      <w:tr w:rsidR="005D2B3C" w:rsidRPr="005D2B3C">
        <w:tc>
          <w:tcPr>
            <w:tcW w:w="567" w:type="dxa"/>
            <w:vMerge/>
          </w:tcPr>
          <w:p w:rsidR="005D2B3C" w:rsidRPr="005D2B3C" w:rsidRDefault="005D2B3C">
            <w:pPr>
              <w:pStyle w:val="ConsPlusNormal"/>
            </w:pPr>
          </w:p>
        </w:tc>
        <w:tc>
          <w:tcPr>
            <w:tcW w:w="1339" w:type="dxa"/>
            <w:vMerge/>
          </w:tcPr>
          <w:p w:rsidR="005D2B3C" w:rsidRPr="005D2B3C" w:rsidRDefault="005D2B3C">
            <w:pPr>
              <w:pStyle w:val="ConsPlusNormal"/>
            </w:pPr>
          </w:p>
        </w:tc>
        <w:tc>
          <w:tcPr>
            <w:tcW w:w="1675" w:type="dxa"/>
            <w:vMerge/>
          </w:tcPr>
          <w:p w:rsidR="005D2B3C" w:rsidRPr="005D2B3C" w:rsidRDefault="005D2B3C">
            <w:pPr>
              <w:pStyle w:val="ConsPlusNormal"/>
            </w:pPr>
          </w:p>
        </w:tc>
        <w:tc>
          <w:tcPr>
            <w:tcW w:w="1584" w:type="dxa"/>
            <w:vMerge/>
          </w:tcPr>
          <w:p w:rsidR="005D2B3C" w:rsidRPr="005D2B3C" w:rsidRDefault="005D2B3C">
            <w:pPr>
              <w:pStyle w:val="ConsPlusNormal"/>
            </w:pPr>
          </w:p>
        </w:tc>
        <w:tc>
          <w:tcPr>
            <w:tcW w:w="1474" w:type="dxa"/>
            <w:gridSpan w:val="2"/>
            <w:vMerge w:val="restart"/>
          </w:tcPr>
          <w:p w:rsidR="005D2B3C" w:rsidRPr="005D2B3C" w:rsidRDefault="005D2B3C">
            <w:pPr>
              <w:pStyle w:val="ConsPlusNormal"/>
              <w:jc w:val="center"/>
            </w:pPr>
            <w:r w:rsidRPr="005D2B3C">
              <w:t>текущий 20__ г.</w:t>
            </w:r>
          </w:p>
        </w:tc>
        <w:tc>
          <w:tcPr>
            <w:tcW w:w="1474" w:type="dxa"/>
            <w:gridSpan w:val="2"/>
          </w:tcPr>
          <w:p w:rsidR="005D2B3C" w:rsidRPr="005D2B3C" w:rsidRDefault="005D2B3C">
            <w:pPr>
              <w:pStyle w:val="ConsPlusNormal"/>
              <w:jc w:val="center"/>
            </w:pPr>
            <w:r w:rsidRPr="005D2B3C">
              <w:t>плановый период</w:t>
            </w:r>
          </w:p>
        </w:tc>
        <w:tc>
          <w:tcPr>
            <w:tcW w:w="1360" w:type="dxa"/>
            <w:gridSpan w:val="2"/>
            <w:vMerge w:val="restart"/>
          </w:tcPr>
          <w:p w:rsidR="005D2B3C" w:rsidRPr="005D2B3C" w:rsidRDefault="005D2B3C">
            <w:pPr>
              <w:pStyle w:val="ConsPlusNormal"/>
              <w:jc w:val="center"/>
            </w:pPr>
            <w:r w:rsidRPr="005D2B3C">
              <w:t>текущий 20__ г.</w:t>
            </w:r>
          </w:p>
        </w:tc>
        <w:tc>
          <w:tcPr>
            <w:tcW w:w="1588" w:type="dxa"/>
            <w:gridSpan w:val="2"/>
          </w:tcPr>
          <w:p w:rsidR="005D2B3C" w:rsidRPr="005D2B3C" w:rsidRDefault="005D2B3C">
            <w:pPr>
              <w:pStyle w:val="ConsPlusNormal"/>
              <w:jc w:val="center"/>
            </w:pPr>
            <w:r w:rsidRPr="005D2B3C">
              <w:t>плановый период</w:t>
            </w:r>
          </w:p>
        </w:tc>
        <w:tc>
          <w:tcPr>
            <w:tcW w:w="1531" w:type="dxa"/>
            <w:gridSpan w:val="2"/>
            <w:vMerge w:val="restart"/>
          </w:tcPr>
          <w:p w:rsidR="005D2B3C" w:rsidRPr="005D2B3C" w:rsidRDefault="005D2B3C">
            <w:pPr>
              <w:pStyle w:val="ConsPlusNormal"/>
              <w:jc w:val="center"/>
            </w:pPr>
            <w:r w:rsidRPr="005D2B3C">
              <w:t>текущий 20__ г.</w:t>
            </w:r>
          </w:p>
        </w:tc>
        <w:tc>
          <w:tcPr>
            <w:tcW w:w="1474" w:type="dxa"/>
            <w:gridSpan w:val="2"/>
          </w:tcPr>
          <w:p w:rsidR="005D2B3C" w:rsidRPr="005D2B3C" w:rsidRDefault="005D2B3C">
            <w:pPr>
              <w:pStyle w:val="ConsPlusNormal"/>
              <w:jc w:val="center"/>
            </w:pPr>
            <w:r w:rsidRPr="005D2B3C">
              <w:t>плановый период</w:t>
            </w:r>
          </w:p>
        </w:tc>
        <w:tc>
          <w:tcPr>
            <w:tcW w:w="1474" w:type="dxa"/>
            <w:gridSpan w:val="2"/>
            <w:vMerge w:val="restart"/>
          </w:tcPr>
          <w:p w:rsidR="005D2B3C" w:rsidRPr="005D2B3C" w:rsidRDefault="005D2B3C">
            <w:pPr>
              <w:pStyle w:val="ConsPlusNormal"/>
              <w:jc w:val="center"/>
            </w:pPr>
            <w:r w:rsidRPr="005D2B3C">
              <w:t>текущий 20__ г.</w:t>
            </w:r>
          </w:p>
        </w:tc>
        <w:tc>
          <w:tcPr>
            <w:tcW w:w="1531" w:type="dxa"/>
            <w:gridSpan w:val="2"/>
          </w:tcPr>
          <w:p w:rsidR="005D2B3C" w:rsidRPr="005D2B3C" w:rsidRDefault="005D2B3C">
            <w:pPr>
              <w:pStyle w:val="ConsPlusNormal"/>
              <w:jc w:val="center"/>
            </w:pPr>
            <w:r w:rsidRPr="005D2B3C">
              <w:t>плановый период</w:t>
            </w:r>
          </w:p>
        </w:tc>
        <w:tc>
          <w:tcPr>
            <w:tcW w:w="1474" w:type="dxa"/>
            <w:gridSpan w:val="2"/>
            <w:vMerge w:val="restart"/>
          </w:tcPr>
          <w:p w:rsidR="005D2B3C" w:rsidRPr="005D2B3C" w:rsidRDefault="005D2B3C">
            <w:pPr>
              <w:pStyle w:val="ConsPlusNormal"/>
              <w:jc w:val="center"/>
            </w:pPr>
            <w:r w:rsidRPr="005D2B3C">
              <w:t>текущий 20__ г.</w:t>
            </w:r>
          </w:p>
        </w:tc>
        <w:tc>
          <w:tcPr>
            <w:tcW w:w="1531" w:type="dxa"/>
            <w:gridSpan w:val="2"/>
          </w:tcPr>
          <w:p w:rsidR="005D2B3C" w:rsidRPr="005D2B3C" w:rsidRDefault="005D2B3C">
            <w:pPr>
              <w:pStyle w:val="ConsPlusNormal"/>
              <w:jc w:val="center"/>
            </w:pPr>
            <w:r w:rsidRPr="005D2B3C">
              <w:t>плановый период</w:t>
            </w:r>
          </w:p>
        </w:tc>
      </w:tr>
      <w:tr w:rsidR="005D2B3C" w:rsidRPr="005D2B3C">
        <w:trPr>
          <w:trHeight w:val="269"/>
        </w:trPr>
        <w:tc>
          <w:tcPr>
            <w:tcW w:w="567" w:type="dxa"/>
            <w:vMerge/>
          </w:tcPr>
          <w:p w:rsidR="005D2B3C" w:rsidRPr="005D2B3C" w:rsidRDefault="005D2B3C">
            <w:pPr>
              <w:pStyle w:val="ConsPlusNormal"/>
            </w:pPr>
          </w:p>
        </w:tc>
        <w:tc>
          <w:tcPr>
            <w:tcW w:w="1339" w:type="dxa"/>
            <w:vMerge/>
          </w:tcPr>
          <w:p w:rsidR="005D2B3C" w:rsidRPr="005D2B3C" w:rsidRDefault="005D2B3C">
            <w:pPr>
              <w:pStyle w:val="ConsPlusNormal"/>
            </w:pPr>
          </w:p>
        </w:tc>
        <w:tc>
          <w:tcPr>
            <w:tcW w:w="1675" w:type="dxa"/>
            <w:vMerge/>
          </w:tcPr>
          <w:p w:rsidR="005D2B3C" w:rsidRPr="005D2B3C" w:rsidRDefault="005D2B3C">
            <w:pPr>
              <w:pStyle w:val="ConsPlusNormal"/>
            </w:pPr>
          </w:p>
        </w:tc>
        <w:tc>
          <w:tcPr>
            <w:tcW w:w="1584" w:type="dxa"/>
            <w:vMerge/>
          </w:tcPr>
          <w:p w:rsidR="005D2B3C" w:rsidRPr="005D2B3C" w:rsidRDefault="005D2B3C">
            <w:pPr>
              <w:pStyle w:val="ConsPlusNormal"/>
            </w:pPr>
          </w:p>
        </w:tc>
        <w:tc>
          <w:tcPr>
            <w:tcW w:w="1474" w:type="dxa"/>
            <w:gridSpan w:val="2"/>
            <w:vMerge/>
          </w:tcPr>
          <w:p w:rsidR="005D2B3C" w:rsidRPr="005D2B3C" w:rsidRDefault="005D2B3C">
            <w:pPr>
              <w:pStyle w:val="ConsPlusNormal"/>
            </w:pPr>
          </w:p>
        </w:tc>
        <w:tc>
          <w:tcPr>
            <w:tcW w:w="737" w:type="dxa"/>
            <w:vMerge w:val="restart"/>
          </w:tcPr>
          <w:p w:rsidR="005D2B3C" w:rsidRPr="005D2B3C" w:rsidRDefault="005D2B3C">
            <w:pPr>
              <w:pStyle w:val="ConsPlusNormal"/>
              <w:jc w:val="center"/>
            </w:pPr>
            <w:r w:rsidRPr="005D2B3C">
              <w:t>20__ г.</w:t>
            </w:r>
          </w:p>
        </w:tc>
        <w:tc>
          <w:tcPr>
            <w:tcW w:w="737" w:type="dxa"/>
            <w:vMerge w:val="restart"/>
          </w:tcPr>
          <w:p w:rsidR="005D2B3C" w:rsidRPr="005D2B3C" w:rsidRDefault="005D2B3C">
            <w:pPr>
              <w:pStyle w:val="ConsPlusNormal"/>
              <w:jc w:val="center"/>
            </w:pPr>
            <w:r w:rsidRPr="005D2B3C">
              <w:t>20__ г.</w:t>
            </w:r>
          </w:p>
        </w:tc>
        <w:tc>
          <w:tcPr>
            <w:tcW w:w="1360" w:type="dxa"/>
            <w:gridSpan w:val="2"/>
            <w:vMerge/>
          </w:tcPr>
          <w:p w:rsidR="005D2B3C" w:rsidRPr="005D2B3C" w:rsidRDefault="005D2B3C">
            <w:pPr>
              <w:pStyle w:val="ConsPlusNormal"/>
            </w:pPr>
          </w:p>
        </w:tc>
        <w:tc>
          <w:tcPr>
            <w:tcW w:w="794" w:type="dxa"/>
            <w:vMerge w:val="restart"/>
          </w:tcPr>
          <w:p w:rsidR="005D2B3C" w:rsidRPr="005D2B3C" w:rsidRDefault="005D2B3C">
            <w:pPr>
              <w:pStyle w:val="ConsPlusNormal"/>
              <w:jc w:val="center"/>
            </w:pPr>
            <w:r w:rsidRPr="005D2B3C">
              <w:t>20__ г.</w:t>
            </w:r>
          </w:p>
        </w:tc>
        <w:tc>
          <w:tcPr>
            <w:tcW w:w="794" w:type="dxa"/>
            <w:vMerge w:val="restart"/>
          </w:tcPr>
          <w:p w:rsidR="005D2B3C" w:rsidRPr="005D2B3C" w:rsidRDefault="005D2B3C">
            <w:pPr>
              <w:pStyle w:val="ConsPlusNormal"/>
              <w:jc w:val="center"/>
            </w:pPr>
            <w:r w:rsidRPr="005D2B3C">
              <w:t>20__ г.</w:t>
            </w:r>
          </w:p>
        </w:tc>
        <w:tc>
          <w:tcPr>
            <w:tcW w:w="1531" w:type="dxa"/>
            <w:gridSpan w:val="2"/>
            <w:vMerge/>
          </w:tcPr>
          <w:p w:rsidR="005D2B3C" w:rsidRPr="005D2B3C" w:rsidRDefault="005D2B3C">
            <w:pPr>
              <w:pStyle w:val="ConsPlusNormal"/>
            </w:pPr>
          </w:p>
        </w:tc>
        <w:tc>
          <w:tcPr>
            <w:tcW w:w="737" w:type="dxa"/>
            <w:vMerge w:val="restart"/>
          </w:tcPr>
          <w:p w:rsidR="005D2B3C" w:rsidRPr="005D2B3C" w:rsidRDefault="005D2B3C">
            <w:pPr>
              <w:pStyle w:val="ConsPlusNormal"/>
              <w:jc w:val="center"/>
            </w:pPr>
            <w:r w:rsidRPr="005D2B3C">
              <w:t>20__ г.</w:t>
            </w:r>
          </w:p>
        </w:tc>
        <w:tc>
          <w:tcPr>
            <w:tcW w:w="737" w:type="dxa"/>
            <w:vMerge w:val="restart"/>
          </w:tcPr>
          <w:p w:rsidR="005D2B3C" w:rsidRPr="005D2B3C" w:rsidRDefault="005D2B3C">
            <w:pPr>
              <w:pStyle w:val="ConsPlusNormal"/>
              <w:jc w:val="center"/>
            </w:pPr>
            <w:r w:rsidRPr="005D2B3C">
              <w:t>20__ г.</w:t>
            </w:r>
          </w:p>
        </w:tc>
        <w:tc>
          <w:tcPr>
            <w:tcW w:w="1474" w:type="dxa"/>
            <w:gridSpan w:val="2"/>
            <w:vMerge/>
          </w:tcPr>
          <w:p w:rsidR="005D2B3C" w:rsidRPr="005D2B3C" w:rsidRDefault="005D2B3C">
            <w:pPr>
              <w:pStyle w:val="ConsPlusNormal"/>
            </w:pPr>
          </w:p>
        </w:tc>
        <w:tc>
          <w:tcPr>
            <w:tcW w:w="737" w:type="dxa"/>
            <w:vMerge w:val="restart"/>
          </w:tcPr>
          <w:p w:rsidR="005D2B3C" w:rsidRPr="005D2B3C" w:rsidRDefault="005D2B3C">
            <w:pPr>
              <w:pStyle w:val="ConsPlusNormal"/>
              <w:jc w:val="center"/>
            </w:pPr>
            <w:r w:rsidRPr="005D2B3C">
              <w:t>20__ г.</w:t>
            </w:r>
          </w:p>
        </w:tc>
        <w:tc>
          <w:tcPr>
            <w:tcW w:w="794" w:type="dxa"/>
            <w:vMerge w:val="restart"/>
          </w:tcPr>
          <w:p w:rsidR="005D2B3C" w:rsidRPr="005D2B3C" w:rsidRDefault="005D2B3C">
            <w:pPr>
              <w:pStyle w:val="ConsPlusNormal"/>
              <w:jc w:val="center"/>
            </w:pPr>
            <w:r w:rsidRPr="005D2B3C">
              <w:t>20__ г.</w:t>
            </w:r>
          </w:p>
        </w:tc>
        <w:tc>
          <w:tcPr>
            <w:tcW w:w="1474" w:type="dxa"/>
            <w:gridSpan w:val="2"/>
            <w:vMerge/>
          </w:tcPr>
          <w:p w:rsidR="005D2B3C" w:rsidRPr="005D2B3C" w:rsidRDefault="005D2B3C">
            <w:pPr>
              <w:pStyle w:val="ConsPlusNormal"/>
            </w:pPr>
          </w:p>
        </w:tc>
        <w:tc>
          <w:tcPr>
            <w:tcW w:w="737" w:type="dxa"/>
            <w:vMerge w:val="restart"/>
          </w:tcPr>
          <w:p w:rsidR="005D2B3C" w:rsidRPr="005D2B3C" w:rsidRDefault="005D2B3C">
            <w:pPr>
              <w:pStyle w:val="ConsPlusNormal"/>
              <w:jc w:val="center"/>
            </w:pPr>
            <w:r w:rsidRPr="005D2B3C">
              <w:t>20__ г.</w:t>
            </w:r>
          </w:p>
        </w:tc>
        <w:tc>
          <w:tcPr>
            <w:tcW w:w="794" w:type="dxa"/>
            <w:vMerge w:val="restart"/>
          </w:tcPr>
          <w:p w:rsidR="005D2B3C" w:rsidRPr="005D2B3C" w:rsidRDefault="005D2B3C">
            <w:pPr>
              <w:pStyle w:val="ConsPlusNormal"/>
              <w:jc w:val="center"/>
            </w:pPr>
            <w:r w:rsidRPr="005D2B3C">
              <w:t>20__ г.</w:t>
            </w:r>
          </w:p>
        </w:tc>
      </w:tr>
      <w:tr w:rsidR="005D2B3C" w:rsidRPr="005D2B3C">
        <w:tc>
          <w:tcPr>
            <w:tcW w:w="567" w:type="dxa"/>
            <w:vMerge/>
          </w:tcPr>
          <w:p w:rsidR="005D2B3C" w:rsidRPr="005D2B3C" w:rsidRDefault="005D2B3C">
            <w:pPr>
              <w:pStyle w:val="ConsPlusNormal"/>
            </w:pPr>
          </w:p>
        </w:tc>
        <w:tc>
          <w:tcPr>
            <w:tcW w:w="1339" w:type="dxa"/>
            <w:vMerge/>
          </w:tcPr>
          <w:p w:rsidR="005D2B3C" w:rsidRPr="005D2B3C" w:rsidRDefault="005D2B3C">
            <w:pPr>
              <w:pStyle w:val="ConsPlusNormal"/>
            </w:pPr>
          </w:p>
        </w:tc>
        <w:tc>
          <w:tcPr>
            <w:tcW w:w="1675" w:type="dxa"/>
            <w:vMerge/>
          </w:tcPr>
          <w:p w:rsidR="005D2B3C" w:rsidRPr="005D2B3C" w:rsidRDefault="005D2B3C">
            <w:pPr>
              <w:pStyle w:val="ConsPlusNormal"/>
            </w:pPr>
          </w:p>
        </w:tc>
        <w:tc>
          <w:tcPr>
            <w:tcW w:w="1584" w:type="dxa"/>
            <w:vMerge/>
          </w:tcPr>
          <w:p w:rsidR="005D2B3C" w:rsidRPr="005D2B3C" w:rsidRDefault="005D2B3C">
            <w:pPr>
              <w:pStyle w:val="ConsPlusNormal"/>
            </w:pPr>
          </w:p>
        </w:tc>
        <w:tc>
          <w:tcPr>
            <w:tcW w:w="737" w:type="dxa"/>
          </w:tcPr>
          <w:p w:rsidR="005D2B3C" w:rsidRPr="005D2B3C" w:rsidRDefault="005D2B3C">
            <w:pPr>
              <w:pStyle w:val="ConsPlusNormal"/>
              <w:jc w:val="center"/>
            </w:pPr>
            <w:r w:rsidRPr="005D2B3C">
              <w:t>план</w:t>
            </w:r>
          </w:p>
        </w:tc>
        <w:tc>
          <w:tcPr>
            <w:tcW w:w="737" w:type="dxa"/>
          </w:tcPr>
          <w:p w:rsidR="005D2B3C" w:rsidRPr="005D2B3C" w:rsidRDefault="005D2B3C">
            <w:pPr>
              <w:pStyle w:val="ConsPlusNormal"/>
              <w:jc w:val="center"/>
            </w:pPr>
            <w:r w:rsidRPr="005D2B3C">
              <w:t>факт</w:t>
            </w:r>
          </w:p>
        </w:tc>
        <w:tc>
          <w:tcPr>
            <w:tcW w:w="737" w:type="dxa"/>
            <w:vMerge/>
          </w:tcPr>
          <w:p w:rsidR="005D2B3C" w:rsidRPr="005D2B3C" w:rsidRDefault="005D2B3C">
            <w:pPr>
              <w:pStyle w:val="ConsPlusNormal"/>
            </w:pPr>
          </w:p>
        </w:tc>
        <w:tc>
          <w:tcPr>
            <w:tcW w:w="737" w:type="dxa"/>
            <w:vMerge/>
          </w:tcPr>
          <w:p w:rsidR="005D2B3C" w:rsidRPr="005D2B3C" w:rsidRDefault="005D2B3C">
            <w:pPr>
              <w:pStyle w:val="ConsPlusNormal"/>
            </w:pPr>
          </w:p>
        </w:tc>
        <w:tc>
          <w:tcPr>
            <w:tcW w:w="680" w:type="dxa"/>
          </w:tcPr>
          <w:p w:rsidR="005D2B3C" w:rsidRPr="005D2B3C" w:rsidRDefault="005D2B3C">
            <w:pPr>
              <w:pStyle w:val="ConsPlusNormal"/>
              <w:jc w:val="center"/>
            </w:pPr>
            <w:r w:rsidRPr="005D2B3C">
              <w:t>план</w:t>
            </w:r>
          </w:p>
        </w:tc>
        <w:tc>
          <w:tcPr>
            <w:tcW w:w="680" w:type="dxa"/>
          </w:tcPr>
          <w:p w:rsidR="005D2B3C" w:rsidRPr="005D2B3C" w:rsidRDefault="005D2B3C">
            <w:pPr>
              <w:pStyle w:val="ConsPlusNormal"/>
              <w:jc w:val="center"/>
            </w:pPr>
            <w:r w:rsidRPr="005D2B3C">
              <w:t>факт</w:t>
            </w:r>
          </w:p>
        </w:tc>
        <w:tc>
          <w:tcPr>
            <w:tcW w:w="794" w:type="dxa"/>
            <w:vMerge/>
          </w:tcPr>
          <w:p w:rsidR="005D2B3C" w:rsidRPr="005D2B3C" w:rsidRDefault="005D2B3C">
            <w:pPr>
              <w:pStyle w:val="ConsPlusNormal"/>
            </w:pPr>
          </w:p>
        </w:tc>
        <w:tc>
          <w:tcPr>
            <w:tcW w:w="794" w:type="dxa"/>
            <w:vMerge/>
          </w:tcPr>
          <w:p w:rsidR="005D2B3C" w:rsidRPr="005D2B3C" w:rsidRDefault="005D2B3C">
            <w:pPr>
              <w:pStyle w:val="ConsPlusNormal"/>
            </w:pPr>
          </w:p>
        </w:tc>
        <w:tc>
          <w:tcPr>
            <w:tcW w:w="737" w:type="dxa"/>
          </w:tcPr>
          <w:p w:rsidR="005D2B3C" w:rsidRPr="005D2B3C" w:rsidRDefault="005D2B3C">
            <w:pPr>
              <w:pStyle w:val="ConsPlusNormal"/>
              <w:jc w:val="center"/>
            </w:pPr>
            <w:r w:rsidRPr="005D2B3C">
              <w:t>план</w:t>
            </w:r>
          </w:p>
        </w:tc>
        <w:tc>
          <w:tcPr>
            <w:tcW w:w="794" w:type="dxa"/>
          </w:tcPr>
          <w:p w:rsidR="005D2B3C" w:rsidRPr="005D2B3C" w:rsidRDefault="005D2B3C">
            <w:pPr>
              <w:pStyle w:val="ConsPlusNormal"/>
              <w:jc w:val="center"/>
            </w:pPr>
            <w:r w:rsidRPr="005D2B3C">
              <w:t>факт</w:t>
            </w:r>
          </w:p>
        </w:tc>
        <w:tc>
          <w:tcPr>
            <w:tcW w:w="737" w:type="dxa"/>
            <w:vMerge/>
          </w:tcPr>
          <w:p w:rsidR="005D2B3C" w:rsidRPr="005D2B3C" w:rsidRDefault="005D2B3C">
            <w:pPr>
              <w:pStyle w:val="ConsPlusNormal"/>
            </w:pPr>
          </w:p>
        </w:tc>
        <w:tc>
          <w:tcPr>
            <w:tcW w:w="737" w:type="dxa"/>
            <w:vMerge/>
          </w:tcPr>
          <w:p w:rsidR="005D2B3C" w:rsidRPr="005D2B3C" w:rsidRDefault="005D2B3C">
            <w:pPr>
              <w:pStyle w:val="ConsPlusNormal"/>
            </w:pPr>
          </w:p>
        </w:tc>
        <w:tc>
          <w:tcPr>
            <w:tcW w:w="794" w:type="dxa"/>
          </w:tcPr>
          <w:p w:rsidR="005D2B3C" w:rsidRPr="005D2B3C" w:rsidRDefault="005D2B3C">
            <w:pPr>
              <w:pStyle w:val="ConsPlusNormal"/>
              <w:jc w:val="center"/>
            </w:pPr>
            <w:r w:rsidRPr="005D2B3C">
              <w:t>план</w:t>
            </w:r>
          </w:p>
        </w:tc>
        <w:tc>
          <w:tcPr>
            <w:tcW w:w="680" w:type="dxa"/>
          </w:tcPr>
          <w:p w:rsidR="005D2B3C" w:rsidRPr="005D2B3C" w:rsidRDefault="005D2B3C">
            <w:pPr>
              <w:pStyle w:val="ConsPlusNormal"/>
              <w:jc w:val="center"/>
            </w:pPr>
            <w:r w:rsidRPr="005D2B3C">
              <w:t>факт</w:t>
            </w:r>
          </w:p>
        </w:tc>
        <w:tc>
          <w:tcPr>
            <w:tcW w:w="737" w:type="dxa"/>
            <w:vMerge/>
          </w:tcPr>
          <w:p w:rsidR="005D2B3C" w:rsidRPr="005D2B3C" w:rsidRDefault="005D2B3C">
            <w:pPr>
              <w:pStyle w:val="ConsPlusNormal"/>
            </w:pPr>
          </w:p>
        </w:tc>
        <w:tc>
          <w:tcPr>
            <w:tcW w:w="794" w:type="dxa"/>
            <w:vMerge/>
          </w:tcPr>
          <w:p w:rsidR="005D2B3C" w:rsidRPr="005D2B3C" w:rsidRDefault="005D2B3C">
            <w:pPr>
              <w:pStyle w:val="ConsPlusNormal"/>
            </w:pPr>
          </w:p>
        </w:tc>
        <w:tc>
          <w:tcPr>
            <w:tcW w:w="737" w:type="dxa"/>
          </w:tcPr>
          <w:p w:rsidR="005D2B3C" w:rsidRPr="005D2B3C" w:rsidRDefault="005D2B3C">
            <w:pPr>
              <w:pStyle w:val="ConsPlusNormal"/>
              <w:jc w:val="center"/>
            </w:pPr>
            <w:r w:rsidRPr="005D2B3C">
              <w:t>план</w:t>
            </w:r>
          </w:p>
        </w:tc>
        <w:tc>
          <w:tcPr>
            <w:tcW w:w="737" w:type="dxa"/>
          </w:tcPr>
          <w:p w:rsidR="005D2B3C" w:rsidRPr="005D2B3C" w:rsidRDefault="005D2B3C">
            <w:pPr>
              <w:pStyle w:val="ConsPlusNormal"/>
              <w:jc w:val="center"/>
            </w:pPr>
            <w:r w:rsidRPr="005D2B3C">
              <w:t>факт</w:t>
            </w:r>
          </w:p>
        </w:tc>
        <w:tc>
          <w:tcPr>
            <w:tcW w:w="737" w:type="dxa"/>
            <w:vMerge/>
          </w:tcPr>
          <w:p w:rsidR="005D2B3C" w:rsidRPr="005D2B3C" w:rsidRDefault="005D2B3C">
            <w:pPr>
              <w:pStyle w:val="ConsPlusNormal"/>
            </w:pPr>
          </w:p>
        </w:tc>
        <w:tc>
          <w:tcPr>
            <w:tcW w:w="794" w:type="dxa"/>
            <w:vMerge/>
          </w:tcPr>
          <w:p w:rsidR="005D2B3C" w:rsidRPr="005D2B3C" w:rsidRDefault="005D2B3C">
            <w:pPr>
              <w:pStyle w:val="ConsPlusNormal"/>
            </w:pPr>
          </w:p>
        </w:tc>
      </w:tr>
      <w:tr w:rsidR="005D2B3C" w:rsidRPr="005D2B3C">
        <w:tc>
          <w:tcPr>
            <w:tcW w:w="567" w:type="dxa"/>
          </w:tcPr>
          <w:p w:rsidR="005D2B3C" w:rsidRPr="005D2B3C" w:rsidRDefault="005D2B3C">
            <w:pPr>
              <w:pStyle w:val="ConsPlusNormal"/>
              <w:jc w:val="center"/>
            </w:pPr>
            <w:r w:rsidRPr="005D2B3C">
              <w:t>1</w:t>
            </w:r>
          </w:p>
        </w:tc>
        <w:tc>
          <w:tcPr>
            <w:tcW w:w="1339" w:type="dxa"/>
          </w:tcPr>
          <w:p w:rsidR="005D2B3C" w:rsidRPr="005D2B3C" w:rsidRDefault="005D2B3C">
            <w:pPr>
              <w:pStyle w:val="ConsPlusNormal"/>
              <w:jc w:val="center"/>
            </w:pPr>
            <w:r w:rsidRPr="005D2B3C">
              <w:t>2</w:t>
            </w:r>
          </w:p>
        </w:tc>
        <w:tc>
          <w:tcPr>
            <w:tcW w:w="1675" w:type="dxa"/>
          </w:tcPr>
          <w:p w:rsidR="005D2B3C" w:rsidRPr="005D2B3C" w:rsidRDefault="005D2B3C">
            <w:pPr>
              <w:pStyle w:val="ConsPlusNormal"/>
              <w:jc w:val="center"/>
            </w:pPr>
            <w:r w:rsidRPr="005D2B3C">
              <w:t>3</w:t>
            </w:r>
          </w:p>
        </w:tc>
        <w:tc>
          <w:tcPr>
            <w:tcW w:w="1584" w:type="dxa"/>
          </w:tcPr>
          <w:p w:rsidR="005D2B3C" w:rsidRPr="005D2B3C" w:rsidRDefault="005D2B3C">
            <w:pPr>
              <w:pStyle w:val="ConsPlusNormal"/>
              <w:jc w:val="center"/>
            </w:pPr>
            <w:r w:rsidRPr="005D2B3C">
              <w:t>4</w:t>
            </w:r>
          </w:p>
        </w:tc>
        <w:tc>
          <w:tcPr>
            <w:tcW w:w="737" w:type="dxa"/>
          </w:tcPr>
          <w:p w:rsidR="005D2B3C" w:rsidRPr="005D2B3C" w:rsidRDefault="005D2B3C">
            <w:pPr>
              <w:pStyle w:val="ConsPlusNormal"/>
              <w:jc w:val="center"/>
            </w:pPr>
            <w:r w:rsidRPr="005D2B3C">
              <w:t>5</w:t>
            </w:r>
          </w:p>
        </w:tc>
        <w:tc>
          <w:tcPr>
            <w:tcW w:w="737" w:type="dxa"/>
          </w:tcPr>
          <w:p w:rsidR="005D2B3C" w:rsidRPr="005D2B3C" w:rsidRDefault="005D2B3C">
            <w:pPr>
              <w:pStyle w:val="ConsPlusNormal"/>
              <w:jc w:val="center"/>
            </w:pPr>
            <w:r w:rsidRPr="005D2B3C">
              <w:t>6</w:t>
            </w:r>
          </w:p>
        </w:tc>
        <w:tc>
          <w:tcPr>
            <w:tcW w:w="737" w:type="dxa"/>
          </w:tcPr>
          <w:p w:rsidR="005D2B3C" w:rsidRPr="005D2B3C" w:rsidRDefault="005D2B3C">
            <w:pPr>
              <w:pStyle w:val="ConsPlusNormal"/>
              <w:jc w:val="center"/>
            </w:pPr>
            <w:r w:rsidRPr="005D2B3C">
              <w:t>7</w:t>
            </w:r>
          </w:p>
        </w:tc>
        <w:tc>
          <w:tcPr>
            <w:tcW w:w="737" w:type="dxa"/>
          </w:tcPr>
          <w:p w:rsidR="005D2B3C" w:rsidRPr="005D2B3C" w:rsidRDefault="005D2B3C">
            <w:pPr>
              <w:pStyle w:val="ConsPlusNormal"/>
              <w:jc w:val="center"/>
            </w:pPr>
            <w:r w:rsidRPr="005D2B3C">
              <w:t>8</w:t>
            </w:r>
          </w:p>
        </w:tc>
        <w:tc>
          <w:tcPr>
            <w:tcW w:w="680" w:type="dxa"/>
          </w:tcPr>
          <w:p w:rsidR="005D2B3C" w:rsidRPr="005D2B3C" w:rsidRDefault="005D2B3C">
            <w:pPr>
              <w:pStyle w:val="ConsPlusNormal"/>
              <w:jc w:val="center"/>
            </w:pPr>
            <w:r w:rsidRPr="005D2B3C">
              <w:t>9</w:t>
            </w:r>
          </w:p>
        </w:tc>
        <w:tc>
          <w:tcPr>
            <w:tcW w:w="680" w:type="dxa"/>
          </w:tcPr>
          <w:p w:rsidR="005D2B3C" w:rsidRPr="005D2B3C" w:rsidRDefault="005D2B3C">
            <w:pPr>
              <w:pStyle w:val="ConsPlusNormal"/>
              <w:jc w:val="center"/>
            </w:pPr>
            <w:r w:rsidRPr="005D2B3C">
              <w:t>10</w:t>
            </w:r>
          </w:p>
        </w:tc>
        <w:tc>
          <w:tcPr>
            <w:tcW w:w="794" w:type="dxa"/>
          </w:tcPr>
          <w:p w:rsidR="005D2B3C" w:rsidRPr="005D2B3C" w:rsidRDefault="005D2B3C">
            <w:pPr>
              <w:pStyle w:val="ConsPlusNormal"/>
              <w:jc w:val="center"/>
            </w:pPr>
            <w:r w:rsidRPr="005D2B3C">
              <w:t>11</w:t>
            </w:r>
          </w:p>
        </w:tc>
        <w:tc>
          <w:tcPr>
            <w:tcW w:w="794" w:type="dxa"/>
          </w:tcPr>
          <w:p w:rsidR="005D2B3C" w:rsidRPr="005D2B3C" w:rsidRDefault="005D2B3C">
            <w:pPr>
              <w:pStyle w:val="ConsPlusNormal"/>
              <w:jc w:val="center"/>
            </w:pPr>
            <w:r w:rsidRPr="005D2B3C">
              <w:t>12</w:t>
            </w:r>
          </w:p>
        </w:tc>
        <w:tc>
          <w:tcPr>
            <w:tcW w:w="737" w:type="dxa"/>
          </w:tcPr>
          <w:p w:rsidR="005D2B3C" w:rsidRPr="005D2B3C" w:rsidRDefault="005D2B3C">
            <w:pPr>
              <w:pStyle w:val="ConsPlusNormal"/>
              <w:jc w:val="center"/>
            </w:pPr>
            <w:r w:rsidRPr="005D2B3C">
              <w:t>13</w:t>
            </w:r>
          </w:p>
        </w:tc>
        <w:tc>
          <w:tcPr>
            <w:tcW w:w="794" w:type="dxa"/>
          </w:tcPr>
          <w:p w:rsidR="005D2B3C" w:rsidRPr="005D2B3C" w:rsidRDefault="005D2B3C">
            <w:pPr>
              <w:pStyle w:val="ConsPlusNormal"/>
              <w:jc w:val="center"/>
            </w:pPr>
            <w:r w:rsidRPr="005D2B3C">
              <w:t>14</w:t>
            </w:r>
          </w:p>
        </w:tc>
        <w:tc>
          <w:tcPr>
            <w:tcW w:w="737" w:type="dxa"/>
          </w:tcPr>
          <w:p w:rsidR="005D2B3C" w:rsidRPr="005D2B3C" w:rsidRDefault="005D2B3C">
            <w:pPr>
              <w:pStyle w:val="ConsPlusNormal"/>
              <w:jc w:val="center"/>
            </w:pPr>
            <w:r w:rsidRPr="005D2B3C">
              <w:t>15</w:t>
            </w:r>
          </w:p>
        </w:tc>
        <w:tc>
          <w:tcPr>
            <w:tcW w:w="737" w:type="dxa"/>
          </w:tcPr>
          <w:p w:rsidR="005D2B3C" w:rsidRPr="005D2B3C" w:rsidRDefault="005D2B3C">
            <w:pPr>
              <w:pStyle w:val="ConsPlusNormal"/>
              <w:jc w:val="center"/>
            </w:pPr>
            <w:r w:rsidRPr="005D2B3C">
              <w:t>16</w:t>
            </w:r>
          </w:p>
        </w:tc>
        <w:tc>
          <w:tcPr>
            <w:tcW w:w="794" w:type="dxa"/>
          </w:tcPr>
          <w:p w:rsidR="005D2B3C" w:rsidRPr="005D2B3C" w:rsidRDefault="005D2B3C">
            <w:pPr>
              <w:pStyle w:val="ConsPlusNormal"/>
              <w:jc w:val="center"/>
            </w:pPr>
            <w:r w:rsidRPr="005D2B3C">
              <w:t>17</w:t>
            </w:r>
          </w:p>
        </w:tc>
        <w:tc>
          <w:tcPr>
            <w:tcW w:w="680" w:type="dxa"/>
          </w:tcPr>
          <w:p w:rsidR="005D2B3C" w:rsidRPr="005D2B3C" w:rsidRDefault="005D2B3C">
            <w:pPr>
              <w:pStyle w:val="ConsPlusNormal"/>
              <w:jc w:val="center"/>
            </w:pPr>
            <w:r w:rsidRPr="005D2B3C">
              <w:t>18</w:t>
            </w:r>
          </w:p>
        </w:tc>
        <w:tc>
          <w:tcPr>
            <w:tcW w:w="737" w:type="dxa"/>
          </w:tcPr>
          <w:p w:rsidR="005D2B3C" w:rsidRPr="005D2B3C" w:rsidRDefault="005D2B3C">
            <w:pPr>
              <w:pStyle w:val="ConsPlusNormal"/>
              <w:jc w:val="center"/>
            </w:pPr>
            <w:r w:rsidRPr="005D2B3C">
              <w:t>19</w:t>
            </w:r>
          </w:p>
        </w:tc>
        <w:tc>
          <w:tcPr>
            <w:tcW w:w="794" w:type="dxa"/>
          </w:tcPr>
          <w:p w:rsidR="005D2B3C" w:rsidRPr="005D2B3C" w:rsidRDefault="005D2B3C">
            <w:pPr>
              <w:pStyle w:val="ConsPlusNormal"/>
              <w:jc w:val="center"/>
            </w:pPr>
            <w:r w:rsidRPr="005D2B3C">
              <w:t>20</w:t>
            </w:r>
          </w:p>
        </w:tc>
        <w:tc>
          <w:tcPr>
            <w:tcW w:w="737" w:type="dxa"/>
          </w:tcPr>
          <w:p w:rsidR="005D2B3C" w:rsidRPr="005D2B3C" w:rsidRDefault="005D2B3C">
            <w:pPr>
              <w:pStyle w:val="ConsPlusNormal"/>
              <w:jc w:val="center"/>
            </w:pPr>
            <w:r w:rsidRPr="005D2B3C">
              <w:t>21</w:t>
            </w:r>
          </w:p>
        </w:tc>
        <w:tc>
          <w:tcPr>
            <w:tcW w:w="737" w:type="dxa"/>
          </w:tcPr>
          <w:p w:rsidR="005D2B3C" w:rsidRPr="005D2B3C" w:rsidRDefault="005D2B3C">
            <w:pPr>
              <w:pStyle w:val="ConsPlusNormal"/>
              <w:jc w:val="center"/>
            </w:pPr>
            <w:r w:rsidRPr="005D2B3C">
              <w:t>22</w:t>
            </w:r>
          </w:p>
        </w:tc>
        <w:tc>
          <w:tcPr>
            <w:tcW w:w="737" w:type="dxa"/>
          </w:tcPr>
          <w:p w:rsidR="005D2B3C" w:rsidRPr="005D2B3C" w:rsidRDefault="005D2B3C">
            <w:pPr>
              <w:pStyle w:val="ConsPlusNormal"/>
              <w:jc w:val="center"/>
            </w:pPr>
            <w:r w:rsidRPr="005D2B3C">
              <w:t>23</w:t>
            </w:r>
          </w:p>
        </w:tc>
        <w:tc>
          <w:tcPr>
            <w:tcW w:w="794" w:type="dxa"/>
          </w:tcPr>
          <w:p w:rsidR="005D2B3C" w:rsidRPr="005D2B3C" w:rsidRDefault="005D2B3C">
            <w:pPr>
              <w:pStyle w:val="ConsPlusNormal"/>
              <w:jc w:val="center"/>
            </w:pPr>
            <w:r w:rsidRPr="005D2B3C">
              <w:t>24</w:t>
            </w:r>
          </w:p>
        </w:tc>
      </w:tr>
      <w:tr w:rsidR="005D2B3C" w:rsidRPr="005D2B3C">
        <w:tc>
          <w:tcPr>
            <w:tcW w:w="567" w:type="dxa"/>
          </w:tcPr>
          <w:p w:rsidR="005D2B3C" w:rsidRPr="005D2B3C" w:rsidRDefault="005D2B3C">
            <w:pPr>
              <w:pStyle w:val="ConsPlusNormal"/>
              <w:jc w:val="center"/>
            </w:pPr>
            <w:r w:rsidRPr="005D2B3C">
              <w:t>1</w:t>
            </w:r>
          </w:p>
        </w:tc>
        <w:tc>
          <w:tcPr>
            <w:tcW w:w="1339" w:type="dxa"/>
          </w:tcPr>
          <w:p w:rsidR="005D2B3C" w:rsidRPr="005D2B3C" w:rsidRDefault="005D2B3C">
            <w:pPr>
              <w:pStyle w:val="ConsPlusNormal"/>
            </w:pPr>
          </w:p>
        </w:tc>
        <w:tc>
          <w:tcPr>
            <w:tcW w:w="1675" w:type="dxa"/>
          </w:tcPr>
          <w:p w:rsidR="005D2B3C" w:rsidRPr="005D2B3C" w:rsidRDefault="005D2B3C">
            <w:pPr>
              <w:pStyle w:val="ConsPlusNormal"/>
            </w:pPr>
          </w:p>
        </w:tc>
        <w:tc>
          <w:tcPr>
            <w:tcW w:w="158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94"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r>
      <w:tr w:rsidR="005D2B3C" w:rsidRPr="005D2B3C">
        <w:tc>
          <w:tcPr>
            <w:tcW w:w="567" w:type="dxa"/>
          </w:tcPr>
          <w:p w:rsidR="005D2B3C" w:rsidRPr="005D2B3C" w:rsidRDefault="005D2B3C">
            <w:pPr>
              <w:pStyle w:val="ConsPlusNormal"/>
              <w:jc w:val="center"/>
            </w:pPr>
            <w:r w:rsidRPr="005D2B3C">
              <w:t>2</w:t>
            </w:r>
          </w:p>
        </w:tc>
        <w:tc>
          <w:tcPr>
            <w:tcW w:w="1339" w:type="dxa"/>
          </w:tcPr>
          <w:p w:rsidR="005D2B3C" w:rsidRPr="005D2B3C" w:rsidRDefault="005D2B3C">
            <w:pPr>
              <w:pStyle w:val="ConsPlusNormal"/>
            </w:pPr>
          </w:p>
        </w:tc>
        <w:tc>
          <w:tcPr>
            <w:tcW w:w="1675" w:type="dxa"/>
          </w:tcPr>
          <w:p w:rsidR="005D2B3C" w:rsidRPr="005D2B3C" w:rsidRDefault="005D2B3C">
            <w:pPr>
              <w:pStyle w:val="ConsPlusNormal"/>
            </w:pPr>
          </w:p>
        </w:tc>
        <w:tc>
          <w:tcPr>
            <w:tcW w:w="158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94"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94" w:type="dxa"/>
          </w:tcPr>
          <w:p w:rsidR="005D2B3C" w:rsidRPr="005D2B3C" w:rsidRDefault="005D2B3C">
            <w:pPr>
              <w:pStyle w:val="ConsPlusNormal"/>
            </w:pPr>
          </w:p>
        </w:tc>
      </w:tr>
    </w:tbl>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1560"/>
        <w:gridCol w:w="1570"/>
        <w:gridCol w:w="868"/>
        <w:gridCol w:w="850"/>
        <w:gridCol w:w="845"/>
        <w:gridCol w:w="854"/>
        <w:gridCol w:w="1949"/>
        <w:gridCol w:w="1958"/>
        <w:gridCol w:w="1963"/>
        <w:gridCol w:w="1968"/>
      </w:tblGrid>
      <w:tr w:rsidR="005D2B3C" w:rsidRPr="005D2B3C">
        <w:tc>
          <w:tcPr>
            <w:tcW w:w="2952" w:type="dxa"/>
            <w:gridSpan w:val="2"/>
          </w:tcPr>
          <w:p w:rsidR="005D2B3C" w:rsidRPr="005D2B3C" w:rsidRDefault="005D2B3C">
            <w:pPr>
              <w:pStyle w:val="ConsPlusNormal"/>
              <w:jc w:val="center"/>
            </w:pPr>
            <w:r w:rsidRPr="005D2B3C">
              <w:t>Землеотвод</w:t>
            </w:r>
          </w:p>
        </w:tc>
        <w:tc>
          <w:tcPr>
            <w:tcW w:w="1570" w:type="dxa"/>
          </w:tcPr>
          <w:p w:rsidR="005D2B3C" w:rsidRPr="005D2B3C" w:rsidRDefault="005D2B3C">
            <w:pPr>
              <w:pStyle w:val="ConsPlusNormal"/>
              <w:jc w:val="center"/>
            </w:pPr>
            <w:r w:rsidRPr="005D2B3C">
              <w:t>Проектирование</w:t>
            </w:r>
          </w:p>
        </w:tc>
        <w:tc>
          <w:tcPr>
            <w:tcW w:w="1718" w:type="dxa"/>
            <w:gridSpan w:val="2"/>
            <w:vMerge w:val="restart"/>
          </w:tcPr>
          <w:p w:rsidR="005D2B3C" w:rsidRPr="005D2B3C" w:rsidRDefault="005D2B3C">
            <w:pPr>
              <w:pStyle w:val="ConsPlusNormal"/>
              <w:jc w:val="center"/>
            </w:pPr>
            <w:r w:rsidRPr="005D2B3C">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w:t>
            </w:r>
            <w:r w:rsidRPr="005D2B3C">
              <w:lastRenderedPageBreak/>
              <w:t>работ по строительству (реконструкции, в том числе с элементами реставрации, техническому перевооружению) объекта, тыс. рублей</w:t>
            </w:r>
          </w:p>
        </w:tc>
        <w:tc>
          <w:tcPr>
            <w:tcW w:w="1699" w:type="dxa"/>
            <w:gridSpan w:val="2"/>
            <w:vMerge w:val="restart"/>
          </w:tcPr>
          <w:p w:rsidR="005D2B3C" w:rsidRPr="005D2B3C" w:rsidRDefault="005D2B3C">
            <w:pPr>
              <w:pStyle w:val="ConsPlusNormal"/>
              <w:jc w:val="center"/>
            </w:pPr>
            <w:r w:rsidRPr="005D2B3C">
              <w:lastRenderedPageBreak/>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w:t>
            </w:r>
            <w:r w:rsidRPr="005D2B3C">
              <w:lastRenderedPageBreak/>
              <w:t>техническому перевооружению) объекта</w:t>
            </w:r>
          </w:p>
        </w:tc>
        <w:tc>
          <w:tcPr>
            <w:tcW w:w="1949" w:type="dxa"/>
            <w:vMerge w:val="restart"/>
          </w:tcPr>
          <w:p w:rsidR="005D2B3C" w:rsidRPr="005D2B3C" w:rsidRDefault="005D2B3C">
            <w:pPr>
              <w:pStyle w:val="ConsPlusNormal"/>
              <w:jc w:val="center"/>
            </w:pPr>
            <w:r w:rsidRPr="005D2B3C">
              <w:lastRenderedPageBreak/>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w:t>
            </w:r>
            <w:r w:rsidRPr="005D2B3C">
              <w:lastRenderedPageBreak/>
              <w:t>год) (указывается при необходимости проведения)</w:t>
            </w:r>
          </w:p>
        </w:tc>
        <w:tc>
          <w:tcPr>
            <w:tcW w:w="1958" w:type="dxa"/>
            <w:vMerge w:val="restart"/>
          </w:tcPr>
          <w:p w:rsidR="005D2B3C" w:rsidRPr="005D2B3C" w:rsidRDefault="005D2B3C">
            <w:pPr>
              <w:pStyle w:val="ConsPlusNormal"/>
              <w:jc w:val="center"/>
            </w:pPr>
            <w:r w:rsidRPr="005D2B3C">
              <w:lastRenderedPageBreak/>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w:t>
            </w:r>
            <w:r w:rsidRPr="005D2B3C">
              <w:lastRenderedPageBreak/>
              <w:t>необходимости проведения)</w:t>
            </w:r>
          </w:p>
        </w:tc>
        <w:tc>
          <w:tcPr>
            <w:tcW w:w="1963" w:type="dxa"/>
            <w:vMerge w:val="restart"/>
          </w:tcPr>
          <w:p w:rsidR="005D2B3C" w:rsidRPr="005D2B3C" w:rsidRDefault="005D2B3C">
            <w:pPr>
              <w:pStyle w:val="ConsPlusNormal"/>
              <w:jc w:val="center"/>
            </w:pPr>
            <w:r w:rsidRPr="005D2B3C">
              <w:lastRenderedPageBreak/>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w:t>
            </w:r>
            <w:r w:rsidRPr="005D2B3C">
              <w:lastRenderedPageBreak/>
              <w:t>экспертизы проектной документации (месяц, год)</w:t>
            </w:r>
          </w:p>
        </w:tc>
        <w:tc>
          <w:tcPr>
            <w:tcW w:w="1968" w:type="dxa"/>
            <w:vMerge w:val="restart"/>
          </w:tcPr>
          <w:p w:rsidR="005D2B3C" w:rsidRPr="005D2B3C" w:rsidRDefault="005D2B3C">
            <w:pPr>
              <w:pStyle w:val="ConsPlusNormal"/>
              <w:jc w:val="center"/>
            </w:pPr>
            <w:r w:rsidRPr="005D2B3C">
              <w:lastRenderedPageBreak/>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w:t>
            </w:r>
            <w:r w:rsidRPr="005D2B3C">
              <w:lastRenderedPageBreak/>
              <w:t>заключения о достоверности определения сметной стоимости объекта капитального строительства (месяц, год)</w:t>
            </w:r>
          </w:p>
        </w:tc>
      </w:tr>
      <w:tr w:rsidR="005D2B3C" w:rsidRPr="005D2B3C">
        <w:trPr>
          <w:trHeight w:val="269"/>
        </w:trPr>
        <w:tc>
          <w:tcPr>
            <w:tcW w:w="1392" w:type="dxa"/>
            <w:vMerge w:val="restart"/>
          </w:tcPr>
          <w:p w:rsidR="005D2B3C" w:rsidRPr="005D2B3C" w:rsidRDefault="005D2B3C">
            <w:pPr>
              <w:pStyle w:val="ConsPlusNormal"/>
              <w:jc w:val="center"/>
            </w:pPr>
            <w:r w:rsidRPr="005D2B3C">
              <w:t>Утверждение документации по планировке территории</w:t>
            </w:r>
          </w:p>
        </w:tc>
        <w:tc>
          <w:tcPr>
            <w:tcW w:w="1560" w:type="dxa"/>
            <w:vMerge w:val="restart"/>
          </w:tcPr>
          <w:p w:rsidR="005D2B3C" w:rsidRPr="005D2B3C" w:rsidRDefault="005D2B3C">
            <w:pPr>
              <w:pStyle w:val="ConsPlusNormal"/>
              <w:jc w:val="center"/>
            </w:pPr>
            <w:r w:rsidRPr="005D2B3C">
              <w:t>Предоставление земельного участка заказчику</w:t>
            </w:r>
          </w:p>
        </w:tc>
        <w:tc>
          <w:tcPr>
            <w:tcW w:w="1570" w:type="dxa"/>
            <w:vMerge w:val="restart"/>
          </w:tcPr>
          <w:p w:rsidR="005D2B3C" w:rsidRPr="005D2B3C" w:rsidRDefault="005D2B3C">
            <w:pPr>
              <w:pStyle w:val="ConsPlusNormal"/>
              <w:jc w:val="center"/>
            </w:pPr>
            <w:r w:rsidRPr="005D2B3C">
              <w:t>Утверждение контракта на проектирование</w:t>
            </w:r>
          </w:p>
        </w:tc>
        <w:tc>
          <w:tcPr>
            <w:tcW w:w="1718" w:type="dxa"/>
            <w:gridSpan w:val="2"/>
            <w:vMerge/>
          </w:tcPr>
          <w:p w:rsidR="005D2B3C" w:rsidRPr="005D2B3C" w:rsidRDefault="005D2B3C">
            <w:pPr>
              <w:pStyle w:val="ConsPlusNormal"/>
            </w:pPr>
          </w:p>
        </w:tc>
        <w:tc>
          <w:tcPr>
            <w:tcW w:w="1699" w:type="dxa"/>
            <w:gridSpan w:val="2"/>
            <w:vMerge/>
          </w:tcPr>
          <w:p w:rsidR="005D2B3C" w:rsidRPr="005D2B3C" w:rsidRDefault="005D2B3C">
            <w:pPr>
              <w:pStyle w:val="ConsPlusNormal"/>
            </w:pPr>
          </w:p>
        </w:tc>
        <w:tc>
          <w:tcPr>
            <w:tcW w:w="1949" w:type="dxa"/>
            <w:vMerge/>
          </w:tcPr>
          <w:p w:rsidR="005D2B3C" w:rsidRPr="005D2B3C" w:rsidRDefault="005D2B3C">
            <w:pPr>
              <w:pStyle w:val="ConsPlusNormal"/>
            </w:pPr>
          </w:p>
        </w:tc>
        <w:tc>
          <w:tcPr>
            <w:tcW w:w="1958" w:type="dxa"/>
            <w:vMerge/>
          </w:tcPr>
          <w:p w:rsidR="005D2B3C" w:rsidRPr="005D2B3C" w:rsidRDefault="005D2B3C">
            <w:pPr>
              <w:pStyle w:val="ConsPlusNormal"/>
            </w:pPr>
          </w:p>
        </w:tc>
        <w:tc>
          <w:tcPr>
            <w:tcW w:w="1963" w:type="dxa"/>
            <w:vMerge/>
          </w:tcPr>
          <w:p w:rsidR="005D2B3C" w:rsidRPr="005D2B3C" w:rsidRDefault="005D2B3C">
            <w:pPr>
              <w:pStyle w:val="ConsPlusNormal"/>
            </w:pPr>
          </w:p>
        </w:tc>
        <w:tc>
          <w:tcPr>
            <w:tcW w:w="1968" w:type="dxa"/>
            <w:vMerge/>
          </w:tcPr>
          <w:p w:rsidR="005D2B3C" w:rsidRPr="005D2B3C" w:rsidRDefault="005D2B3C">
            <w:pPr>
              <w:pStyle w:val="ConsPlusNormal"/>
            </w:pPr>
          </w:p>
        </w:tc>
      </w:tr>
      <w:tr w:rsidR="005D2B3C" w:rsidRPr="005D2B3C">
        <w:tc>
          <w:tcPr>
            <w:tcW w:w="1392" w:type="dxa"/>
            <w:vMerge/>
          </w:tcPr>
          <w:p w:rsidR="005D2B3C" w:rsidRPr="005D2B3C" w:rsidRDefault="005D2B3C">
            <w:pPr>
              <w:pStyle w:val="ConsPlusNormal"/>
            </w:pPr>
          </w:p>
        </w:tc>
        <w:tc>
          <w:tcPr>
            <w:tcW w:w="1560" w:type="dxa"/>
            <w:vMerge/>
          </w:tcPr>
          <w:p w:rsidR="005D2B3C" w:rsidRPr="005D2B3C" w:rsidRDefault="005D2B3C">
            <w:pPr>
              <w:pStyle w:val="ConsPlusNormal"/>
            </w:pPr>
          </w:p>
        </w:tc>
        <w:tc>
          <w:tcPr>
            <w:tcW w:w="1570" w:type="dxa"/>
            <w:vMerge/>
          </w:tcPr>
          <w:p w:rsidR="005D2B3C" w:rsidRPr="005D2B3C" w:rsidRDefault="005D2B3C">
            <w:pPr>
              <w:pStyle w:val="ConsPlusNormal"/>
            </w:pPr>
          </w:p>
        </w:tc>
        <w:tc>
          <w:tcPr>
            <w:tcW w:w="868" w:type="dxa"/>
          </w:tcPr>
          <w:p w:rsidR="005D2B3C" w:rsidRPr="005D2B3C" w:rsidRDefault="005D2B3C">
            <w:pPr>
              <w:pStyle w:val="ConsPlusNormal"/>
              <w:jc w:val="center"/>
            </w:pPr>
            <w:r w:rsidRPr="005D2B3C">
              <w:t>план</w:t>
            </w:r>
          </w:p>
        </w:tc>
        <w:tc>
          <w:tcPr>
            <w:tcW w:w="850" w:type="dxa"/>
          </w:tcPr>
          <w:p w:rsidR="005D2B3C" w:rsidRPr="005D2B3C" w:rsidRDefault="005D2B3C">
            <w:pPr>
              <w:pStyle w:val="ConsPlusNormal"/>
              <w:jc w:val="center"/>
            </w:pPr>
            <w:r w:rsidRPr="005D2B3C">
              <w:t>факт</w:t>
            </w:r>
          </w:p>
        </w:tc>
        <w:tc>
          <w:tcPr>
            <w:tcW w:w="845" w:type="dxa"/>
          </w:tcPr>
          <w:p w:rsidR="005D2B3C" w:rsidRPr="005D2B3C" w:rsidRDefault="005D2B3C">
            <w:pPr>
              <w:pStyle w:val="ConsPlusNormal"/>
              <w:jc w:val="center"/>
            </w:pPr>
            <w:r w:rsidRPr="005D2B3C">
              <w:t>план</w:t>
            </w:r>
          </w:p>
        </w:tc>
        <w:tc>
          <w:tcPr>
            <w:tcW w:w="854" w:type="dxa"/>
          </w:tcPr>
          <w:p w:rsidR="005D2B3C" w:rsidRPr="005D2B3C" w:rsidRDefault="005D2B3C">
            <w:pPr>
              <w:pStyle w:val="ConsPlusNormal"/>
              <w:jc w:val="center"/>
            </w:pPr>
            <w:r w:rsidRPr="005D2B3C">
              <w:t>факт</w:t>
            </w:r>
          </w:p>
        </w:tc>
        <w:tc>
          <w:tcPr>
            <w:tcW w:w="1949" w:type="dxa"/>
            <w:vMerge/>
          </w:tcPr>
          <w:p w:rsidR="005D2B3C" w:rsidRPr="005D2B3C" w:rsidRDefault="005D2B3C">
            <w:pPr>
              <w:pStyle w:val="ConsPlusNormal"/>
            </w:pPr>
          </w:p>
        </w:tc>
        <w:tc>
          <w:tcPr>
            <w:tcW w:w="1958" w:type="dxa"/>
            <w:vMerge/>
          </w:tcPr>
          <w:p w:rsidR="005D2B3C" w:rsidRPr="005D2B3C" w:rsidRDefault="005D2B3C">
            <w:pPr>
              <w:pStyle w:val="ConsPlusNormal"/>
            </w:pPr>
          </w:p>
        </w:tc>
        <w:tc>
          <w:tcPr>
            <w:tcW w:w="1963" w:type="dxa"/>
            <w:vMerge/>
          </w:tcPr>
          <w:p w:rsidR="005D2B3C" w:rsidRPr="005D2B3C" w:rsidRDefault="005D2B3C">
            <w:pPr>
              <w:pStyle w:val="ConsPlusNormal"/>
            </w:pPr>
          </w:p>
        </w:tc>
        <w:tc>
          <w:tcPr>
            <w:tcW w:w="1968" w:type="dxa"/>
            <w:vMerge/>
          </w:tcPr>
          <w:p w:rsidR="005D2B3C" w:rsidRPr="005D2B3C" w:rsidRDefault="005D2B3C">
            <w:pPr>
              <w:pStyle w:val="ConsPlusNormal"/>
            </w:pPr>
          </w:p>
        </w:tc>
      </w:tr>
      <w:tr w:rsidR="005D2B3C" w:rsidRPr="005D2B3C">
        <w:tc>
          <w:tcPr>
            <w:tcW w:w="1392" w:type="dxa"/>
          </w:tcPr>
          <w:p w:rsidR="005D2B3C" w:rsidRPr="005D2B3C" w:rsidRDefault="005D2B3C">
            <w:pPr>
              <w:pStyle w:val="ConsPlusNormal"/>
              <w:jc w:val="center"/>
            </w:pPr>
            <w:r w:rsidRPr="005D2B3C">
              <w:t>25</w:t>
            </w:r>
          </w:p>
        </w:tc>
        <w:tc>
          <w:tcPr>
            <w:tcW w:w="1560" w:type="dxa"/>
          </w:tcPr>
          <w:p w:rsidR="005D2B3C" w:rsidRPr="005D2B3C" w:rsidRDefault="005D2B3C">
            <w:pPr>
              <w:pStyle w:val="ConsPlusNormal"/>
              <w:jc w:val="center"/>
            </w:pPr>
            <w:r w:rsidRPr="005D2B3C">
              <w:t>26</w:t>
            </w:r>
          </w:p>
        </w:tc>
        <w:tc>
          <w:tcPr>
            <w:tcW w:w="1570" w:type="dxa"/>
          </w:tcPr>
          <w:p w:rsidR="005D2B3C" w:rsidRPr="005D2B3C" w:rsidRDefault="005D2B3C">
            <w:pPr>
              <w:pStyle w:val="ConsPlusNormal"/>
              <w:jc w:val="center"/>
            </w:pPr>
            <w:r w:rsidRPr="005D2B3C">
              <w:t>27</w:t>
            </w:r>
          </w:p>
        </w:tc>
        <w:tc>
          <w:tcPr>
            <w:tcW w:w="868" w:type="dxa"/>
          </w:tcPr>
          <w:p w:rsidR="005D2B3C" w:rsidRPr="005D2B3C" w:rsidRDefault="005D2B3C">
            <w:pPr>
              <w:pStyle w:val="ConsPlusNormal"/>
              <w:jc w:val="center"/>
            </w:pPr>
            <w:r w:rsidRPr="005D2B3C">
              <w:t>28</w:t>
            </w:r>
          </w:p>
        </w:tc>
        <w:tc>
          <w:tcPr>
            <w:tcW w:w="850" w:type="dxa"/>
          </w:tcPr>
          <w:p w:rsidR="005D2B3C" w:rsidRPr="005D2B3C" w:rsidRDefault="005D2B3C">
            <w:pPr>
              <w:pStyle w:val="ConsPlusNormal"/>
              <w:jc w:val="center"/>
            </w:pPr>
            <w:r w:rsidRPr="005D2B3C">
              <w:t>29</w:t>
            </w:r>
          </w:p>
        </w:tc>
        <w:tc>
          <w:tcPr>
            <w:tcW w:w="845" w:type="dxa"/>
          </w:tcPr>
          <w:p w:rsidR="005D2B3C" w:rsidRPr="005D2B3C" w:rsidRDefault="005D2B3C">
            <w:pPr>
              <w:pStyle w:val="ConsPlusNormal"/>
              <w:jc w:val="center"/>
            </w:pPr>
            <w:r w:rsidRPr="005D2B3C">
              <w:t>30</w:t>
            </w:r>
          </w:p>
        </w:tc>
        <w:tc>
          <w:tcPr>
            <w:tcW w:w="854" w:type="dxa"/>
          </w:tcPr>
          <w:p w:rsidR="005D2B3C" w:rsidRPr="005D2B3C" w:rsidRDefault="005D2B3C">
            <w:pPr>
              <w:pStyle w:val="ConsPlusNormal"/>
              <w:jc w:val="center"/>
            </w:pPr>
            <w:r w:rsidRPr="005D2B3C">
              <w:t>31</w:t>
            </w:r>
          </w:p>
        </w:tc>
        <w:tc>
          <w:tcPr>
            <w:tcW w:w="1949" w:type="dxa"/>
          </w:tcPr>
          <w:p w:rsidR="005D2B3C" w:rsidRPr="005D2B3C" w:rsidRDefault="005D2B3C">
            <w:pPr>
              <w:pStyle w:val="ConsPlusNormal"/>
              <w:jc w:val="center"/>
            </w:pPr>
            <w:r w:rsidRPr="005D2B3C">
              <w:t>32</w:t>
            </w:r>
          </w:p>
        </w:tc>
        <w:tc>
          <w:tcPr>
            <w:tcW w:w="1958" w:type="dxa"/>
          </w:tcPr>
          <w:p w:rsidR="005D2B3C" w:rsidRPr="005D2B3C" w:rsidRDefault="005D2B3C">
            <w:pPr>
              <w:pStyle w:val="ConsPlusNormal"/>
              <w:jc w:val="center"/>
            </w:pPr>
            <w:r w:rsidRPr="005D2B3C">
              <w:t>33</w:t>
            </w:r>
          </w:p>
        </w:tc>
        <w:tc>
          <w:tcPr>
            <w:tcW w:w="1963" w:type="dxa"/>
          </w:tcPr>
          <w:p w:rsidR="005D2B3C" w:rsidRPr="005D2B3C" w:rsidRDefault="005D2B3C">
            <w:pPr>
              <w:pStyle w:val="ConsPlusNormal"/>
              <w:jc w:val="center"/>
            </w:pPr>
            <w:r w:rsidRPr="005D2B3C">
              <w:t>34</w:t>
            </w:r>
          </w:p>
        </w:tc>
        <w:tc>
          <w:tcPr>
            <w:tcW w:w="1968" w:type="dxa"/>
          </w:tcPr>
          <w:p w:rsidR="005D2B3C" w:rsidRPr="005D2B3C" w:rsidRDefault="005D2B3C">
            <w:pPr>
              <w:pStyle w:val="ConsPlusNormal"/>
              <w:jc w:val="center"/>
            </w:pPr>
            <w:r w:rsidRPr="005D2B3C">
              <w:t>35</w:t>
            </w:r>
          </w:p>
        </w:tc>
      </w:tr>
      <w:tr w:rsidR="005D2B3C" w:rsidRPr="005D2B3C">
        <w:tc>
          <w:tcPr>
            <w:tcW w:w="1392" w:type="dxa"/>
          </w:tcPr>
          <w:p w:rsidR="005D2B3C" w:rsidRPr="005D2B3C" w:rsidRDefault="005D2B3C">
            <w:pPr>
              <w:pStyle w:val="ConsPlusNormal"/>
            </w:pPr>
          </w:p>
        </w:tc>
        <w:tc>
          <w:tcPr>
            <w:tcW w:w="1560" w:type="dxa"/>
          </w:tcPr>
          <w:p w:rsidR="005D2B3C" w:rsidRPr="005D2B3C" w:rsidRDefault="005D2B3C">
            <w:pPr>
              <w:pStyle w:val="ConsPlusNormal"/>
            </w:pPr>
          </w:p>
        </w:tc>
        <w:tc>
          <w:tcPr>
            <w:tcW w:w="1570" w:type="dxa"/>
          </w:tcPr>
          <w:p w:rsidR="005D2B3C" w:rsidRPr="005D2B3C" w:rsidRDefault="005D2B3C">
            <w:pPr>
              <w:pStyle w:val="ConsPlusNormal"/>
            </w:pPr>
          </w:p>
        </w:tc>
        <w:tc>
          <w:tcPr>
            <w:tcW w:w="868" w:type="dxa"/>
          </w:tcPr>
          <w:p w:rsidR="005D2B3C" w:rsidRPr="005D2B3C" w:rsidRDefault="005D2B3C">
            <w:pPr>
              <w:pStyle w:val="ConsPlusNormal"/>
            </w:pPr>
          </w:p>
        </w:tc>
        <w:tc>
          <w:tcPr>
            <w:tcW w:w="850" w:type="dxa"/>
          </w:tcPr>
          <w:p w:rsidR="005D2B3C" w:rsidRPr="005D2B3C" w:rsidRDefault="005D2B3C">
            <w:pPr>
              <w:pStyle w:val="ConsPlusNormal"/>
            </w:pPr>
          </w:p>
        </w:tc>
        <w:tc>
          <w:tcPr>
            <w:tcW w:w="845" w:type="dxa"/>
          </w:tcPr>
          <w:p w:rsidR="005D2B3C" w:rsidRPr="005D2B3C" w:rsidRDefault="005D2B3C">
            <w:pPr>
              <w:pStyle w:val="ConsPlusNormal"/>
            </w:pPr>
          </w:p>
        </w:tc>
        <w:tc>
          <w:tcPr>
            <w:tcW w:w="854" w:type="dxa"/>
          </w:tcPr>
          <w:p w:rsidR="005D2B3C" w:rsidRPr="005D2B3C" w:rsidRDefault="005D2B3C">
            <w:pPr>
              <w:pStyle w:val="ConsPlusNormal"/>
            </w:pPr>
          </w:p>
        </w:tc>
        <w:tc>
          <w:tcPr>
            <w:tcW w:w="1949" w:type="dxa"/>
          </w:tcPr>
          <w:p w:rsidR="005D2B3C" w:rsidRPr="005D2B3C" w:rsidRDefault="005D2B3C">
            <w:pPr>
              <w:pStyle w:val="ConsPlusNormal"/>
            </w:pPr>
          </w:p>
        </w:tc>
        <w:tc>
          <w:tcPr>
            <w:tcW w:w="1958" w:type="dxa"/>
          </w:tcPr>
          <w:p w:rsidR="005D2B3C" w:rsidRPr="005D2B3C" w:rsidRDefault="005D2B3C">
            <w:pPr>
              <w:pStyle w:val="ConsPlusNormal"/>
            </w:pPr>
          </w:p>
        </w:tc>
        <w:tc>
          <w:tcPr>
            <w:tcW w:w="1963" w:type="dxa"/>
          </w:tcPr>
          <w:p w:rsidR="005D2B3C" w:rsidRPr="005D2B3C" w:rsidRDefault="005D2B3C">
            <w:pPr>
              <w:pStyle w:val="ConsPlusNormal"/>
            </w:pPr>
          </w:p>
        </w:tc>
        <w:tc>
          <w:tcPr>
            <w:tcW w:w="1968" w:type="dxa"/>
          </w:tcPr>
          <w:p w:rsidR="005D2B3C" w:rsidRPr="005D2B3C" w:rsidRDefault="005D2B3C">
            <w:pPr>
              <w:pStyle w:val="ConsPlusNormal"/>
            </w:pPr>
          </w:p>
        </w:tc>
      </w:tr>
      <w:tr w:rsidR="005D2B3C" w:rsidRPr="005D2B3C">
        <w:tc>
          <w:tcPr>
            <w:tcW w:w="1392" w:type="dxa"/>
          </w:tcPr>
          <w:p w:rsidR="005D2B3C" w:rsidRPr="005D2B3C" w:rsidRDefault="005D2B3C">
            <w:pPr>
              <w:pStyle w:val="ConsPlusNormal"/>
            </w:pPr>
          </w:p>
        </w:tc>
        <w:tc>
          <w:tcPr>
            <w:tcW w:w="1560" w:type="dxa"/>
          </w:tcPr>
          <w:p w:rsidR="005D2B3C" w:rsidRPr="005D2B3C" w:rsidRDefault="005D2B3C">
            <w:pPr>
              <w:pStyle w:val="ConsPlusNormal"/>
            </w:pPr>
          </w:p>
        </w:tc>
        <w:tc>
          <w:tcPr>
            <w:tcW w:w="1570" w:type="dxa"/>
          </w:tcPr>
          <w:p w:rsidR="005D2B3C" w:rsidRPr="005D2B3C" w:rsidRDefault="005D2B3C">
            <w:pPr>
              <w:pStyle w:val="ConsPlusNormal"/>
            </w:pPr>
          </w:p>
        </w:tc>
        <w:tc>
          <w:tcPr>
            <w:tcW w:w="868" w:type="dxa"/>
          </w:tcPr>
          <w:p w:rsidR="005D2B3C" w:rsidRPr="005D2B3C" w:rsidRDefault="005D2B3C">
            <w:pPr>
              <w:pStyle w:val="ConsPlusNormal"/>
            </w:pPr>
          </w:p>
        </w:tc>
        <w:tc>
          <w:tcPr>
            <w:tcW w:w="850" w:type="dxa"/>
          </w:tcPr>
          <w:p w:rsidR="005D2B3C" w:rsidRPr="005D2B3C" w:rsidRDefault="005D2B3C">
            <w:pPr>
              <w:pStyle w:val="ConsPlusNormal"/>
            </w:pPr>
          </w:p>
        </w:tc>
        <w:tc>
          <w:tcPr>
            <w:tcW w:w="845" w:type="dxa"/>
          </w:tcPr>
          <w:p w:rsidR="005D2B3C" w:rsidRPr="005D2B3C" w:rsidRDefault="005D2B3C">
            <w:pPr>
              <w:pStyle w:val="ConsPlusNormal"/>
            </w:pPr>
          </w:p>
        </w:tc>
        <w:tc>
          <w:tcPr>
            <w:tcW w:w="854" w:type="dxa"/>
          </w:tcPr>
          <w:p w:rsidR="005D2B3C" w:rsidRPr="005D2B3C" w:rsidRDefault="005D2B3C">
            <w:pPr>
              <w:pStyle w:val="ConsPlusNormal"/>
            </w:pPr>
          </w:p>
        </w:tc>
        <w:tc>
          <w:tcPr>
            <w:tcW w:w="1949" w:type="dxa"/>
          </w:tcPr>
          <w:p w:rsidR="005D2B3C" w:rsidRPr="005D2B3C" w:rsidRDefault="005D2B3C">
            <w:pPr>
              <w:pStyle w:val="ConsPlusNormal"/>
            </w:pPr>
          </w:p>
        </w:tc>
        <w:tc>
          <w:tcPr>
            <w:tcW w:w="1958" w:type="dxa"/>
          </w:tcPr>
          <w:p w:rsidR="005D2B3C" w:rsidRPr="005D2B3C" w:rsidRDefault="005D2B3C">
            <w:pPr>
              <w:pStyle w:val="ConsPlusNormal"/>
            </w:pPr>
          </w:p>
        </w:tc>
        <w:tc>
          <w:tcPr>
            <w:tcW w:w="1963" w:type="dxa"/>
          </w:tcPr>
          <w:p w:rsidR="005D2B3C" w:rsidRPr="005D2B3C" w:rsidRDefault="005D2B3C">
            <w:pPr>
              <w:pStyle w:val="ConsPlusNormal"/>
            </w:pPr>
          </w:p>
        </w:tc>
        <w:tc>
          <w:tcPr>
            <w:tcW w:w="1968" w:type="dxa"/>
          </w:tcPr>
          <w:p w:rsidR="005D2B3C" w:rsidRPr="005D2B3C" w:rsidRDefault="005D2B3C">
            <w:pPr>
              <w:pStyle w:val="ConsPlusNormal"/>
            </w:pPr>
          </w:p>
        </w:tc>
      </w:tr>
    </w:tbl>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888"/>
        <w:gridCol w:w="1051"/>
        <w:gridCol w:w="1070"/>
        <w:gridCol w:w="1354"/>
        <w:gridCol w:w="737"/>
        <w:gridCol w:w="680"/>
        <w:gridCol w:w="680"/>
        <w:gridCol w:w="737"/>
        <w:gridCol w:w="737"/>
        <w:gridCol w:w="737"/>
        <w:gridCol w:w="955"/>
        <w:gridCol w:w="883"/>
        <w:gridCol w:w="960"/>
        <w:gridCol w:w="883"/>
        <w:gridCol w:w="955"/>
        <w:gridCol w:w="888"/>
        <w:gridCol w:w="965"/>
        <w:gridCol w:w="912"/>
      </w:tblGrid>
      <w:tr w:rsidR="005D2B3C" w:rsidRPr="005D2B3C">
        <w:tc>
          <w:tcPr>
            <w:tcW w:w="1752" w:type="dxa"/>
            <w:gridSpan w:val="2"/>
            <w:vMerge w:val="restart"/>
          </w:tcPr>
          <w:p w:rsidR="005D2B3C" w:rsidRPr="005D2B3C" w:rsidRDefault="005D2B3C">
            <w:pPr>
              <w:pStyle w:val="ConsPlusNormal"/>
              <w:jc w:val="center"/>
            </w:pPr>
            <w:r w:rsidRPr="005D2B3C">
              <w:t>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rsidR="005D2B3C" w:rsidRPr="005D2B3C" w:rsidRDefault="005D2B3C">
            <w:pPr>
              <w:pStyle w:val="ConsPlusNormal"/>
              <w:jc w:val="center"/>
            </w:pPr>
            <w:r w:rsidRPr="005D2B3C">
              <w:t>Способ размещения государственного (муниципального) закупки</w:t>
            </w:r>
          </w:p>
        </w:tc>
        <w:tc>
          <w:tcPr>
            <w:tcW w:w="1070" w:type="dxa"/>
            <w:vMerge w:val="restart"/>
          </w:tcPr>
          <w:p w:rsidR="005D2B3C" w:rsidRPr="005D2B3C" w:rsidRDefault="005D2B3C">
            <w:pPr>
              <w:pStyle w:val="ConsPlusNormal"/>
              <w:jc w:val="center"/>
            </w:pPr>
            <w:r w:rsidRPr="005D2B3C">
              <w:t>Экономия, сложившаяся в результате проведения закупок, тыс. рублей</w:t>
            </w:r>
          </w:p>
        </w:tc>
        <w:tc>
          <w:tcPr>
            <w:tcW w:w="1354" w:type="dxa"/>
            <w:vMerge w:val="restart"/>
          </w:tcPr>
          <w:p w:rsidR="005D2B3C" w:rsidRPr="005D2B3C" w:rsidRDefault="005D2B3C">
            <w:pPr>
              <w:pStyle w:val="ConsPlusNormal"/>
              <w:jc w:val="center"/>
            </w:pPr>
            <w:r w:rsidRPr="005D2B3C">
              <w:t>Дата заключения контракта на проведение работ по строительству (реконструкции, в том числе с элементами реставрации, техническом</w:t>
            </w:r>
            <w:r w:rsidRPr="005D2B3C">
              <w:lastRenderedPageBreak/>
              <w:t>у пере вооружению) объекта (планируемый срок заключения)</w:t>
            </w:r>
          </w:p>
        </w:tc>
        <w:tc>
          <w:tcPr>
            <w:tcW w:w="11709" w:type="dxa"/>
            <w:gridSpan w:val="14"/>
          </w:tcPr>
          <w:p w:rsidR="005D2B3C" w:rsidRPr="005D2B3C" w:rsidRDefault="005D2B3C">
            <w:pPr>
              <w:pStyle w:val="ConsPlusNormal"/>
              <w:jc w:val="center"/>
            </w:pPr>
            <w:r w:rsidRPr="005D2B3C">
              <w:lastRenderedPageBreak/>
              <w:t>Стоимость строительства в соответствии с заключенным контрактом, тыс. рублей</w:t>
            </w:r>
          </w:p>
        </w:tc>
      </w:tr>
      <w:tr w:rsidR="005D2B3C" w:rsidRPr="005D2B3C">
        <w:tc>
          <w:tcPr>
            <w:tcW w:w="1752" w:type="dxa"/>
            <w:gridSpan w:val="2"/>
            <w:vMerge/>
          </w:tcPr>
          <w:p w:rsidR="005D2B3C" w:rsidRPr="005D2B3C" w:rsidRDefault="005D2B3C">
            <w:pPr>
              <w:pStyle w:val="ConsPlusNormal"/>
            </w:pPr>
          </w:p>
        </w:tc>
        <w:tc>
          <w:tcPr>
            <w:tcW w:w="1051" w:type="dxa"/>
            <w:vMerge/>
          </w:tcPr>
          <w:p w:rsidR="005D2B3C" w:rsidRPr="005D2B3C" w:rsidRDefault="005D2B3C">
            <w:pPr>
              <w:pStyle w:val="ConsPlusNormal"/>
            </w:pPr>
          </w:p>
        </w:tc>
        <w:tc>
          <w:tcPr>
            <w:tcW w:w="1070" w:type="dxa"/>
            <w:vMerge/>
          </w:tcPr>
          <w:p w:rsidR="005D2B3C" w:rsidRPr="005D2B3C" w:rsidRDefault="005D2B3C">
            <w:pPr>
              <w:pStyle w:val="ConsPlusNormal"/>
            </w:pPr>
          </w:p>
        </w:tc>
        <w:tc>
          <w:tcPr>
            <w:tcW w:w="1354" w:type="dxa"/>
            <w:vMerge/>
          </w:tcPr>
          <w:p w:rsidR="005D2B3C" w:rsidRPr="005D2B3C" w:rsidRDefault="005D2B3C">
            <w:pPr>
              <w:pStyle w:val="ConsPlusNormal"/>
            </w:pPr>
          </w:p>
        </w:tc>
        <w:tc>
          <w:tcPr>
            <w:tcW w:w="4308" w:type="dxa"/>
            <w:gridSpan w:val="6"/>
          </w:tcPr>
          <w:p w:rsidR="005D2B3C" w:rsidRPr="005D2B3C" w:rsidRDefault="005D2B3C">
            <w:pPr>
              <w:pStyle w:val="ConsPlusNormal"/>
              <w:jc w:val="center"/>
            </w:pPr>
            <w:r w:rsidRPr="005D2B3C">
              <w:t>всего</w:t>
            </w:r>
          </w:p>
        </w:tc>
        <w:tc>
          <w:tcPr>
            <w:tcW w:w="7401" w:type="dxa"/>
            <w:gridSpan w:val="8"/>
          </w:tcPr>
          <w:p w:rsidR="005D2B3C" w:rsidRPr="005D2B3C" w:rsidRDefault="005D2B3C">
            <w:pPr>
              <w:pStyle w:val="ConsPlusNormal"/>
              <w:jc w:val="center"/>
            </w:pPr>
            <w:r w:rsidRPr="005D2B3C">
              <w:t>в том числе:</w:t>
            </w:r>
          </w:p>
        </w:tc>
      </w:tr>
      <w:tr w:rsidR="005D2B3C" w:rsidRPr="005D2B3C">
        <w:tc>
          <w:tcPr>
            <w:tcW w:w="864" w:type="dxa"/>
            <w:vMerge w:val="restart"/>
          </w:tcPr>
          <w:p w:rsidR="005D2B3C" w:rsidRPr="005D2B3C" w:rsidRDefault="005D2B3C">
            <w:pPr>
              <w:pStyle w:val="ConsPlusNormal"/>
              <w:jc w:val="center"/>
            </w:pPr>
            <w:r w:rsidRPr="005D2B3C">
              <w:t xml:space="preserve">базисный </w:t>
            </w:r>
            <w:r w:rsidRPr="005D2B3C">
              <w:lastRenderedPageBreak/>
              <w:t>уровень цен (2001 г.)</w:t>
            </w:r>
          </w:p>
        </w:tc>
        <w:tc>
          <w:tcPr>
            <w:tcW w:w="888" w:type="dxa"/>
            <w:vMerge w:val="restart"/>
          </w:tcPr>
          <w:p w:rsidR="005D2B3C" w:rsidRPr="005D2B3C" w:rsidRDefault="005D2B3C">
            <w:pPr>
              <w:pStyle w:val="ConsPlusNormal"/>
              <w:jc w:val="center"/>
            </w:pPr>
            <w:r w:rsidRPr="005D2B3C">
              <w:lastRenderedPageBreak/>
              <w:t xml:space="preserve">текущий </w:t>
            </w:r>
            <w:r w:rsidRPr="005D2B3C">
              <w:lastRenderedPageBreak/>
              <w:t>уровень цен</w:t>
            </w:r>
          </w:p>
        </w:tc>
        <w:tc>
          <w:tcPr>
            <w:tcW w:w="1051" w:type="dxa"/>
            <w:vMerge/>
          </w:tcPr>
          <w:p w:rsidR="005D2B3C" w:rsidRPr="005D2B3C" w:rsidRDefault="005D2B3C">
            <w:pPr>
              <w:pStyle w:val="ConsPlusNormal"/>
            </w:pPr>
          </w:p>
        </w:tc>
        <w:tc>
          <w:tcPr>
            <w:tcW w:w="1070" w:type="dxa"/>
            <w:vMerge/>
          </w:tcPr>
          <w:p w:rsidR="005D2B3C" w:rsidRPr="005D2B3C" w:rsidRDefault="005D2B3C">
            <w:pPr>
              <w:pStyle w:val="ConsPlusNormal"/>
            </w:pPr>
          </w:p>
        </w:tc>
        <w:tc>
          <w:tcPr>
            <w:tcW w:w="1354" w:type="dxa"/>
            <w:vMerge/>
          </w:tcPr>
          <w:p w:rsidR="005D2B3C" w:rsidRPr="005D2B3C" w:rsidRDefault="005D2B3C">
            <w:pPr>
              <w:pStyle w:val="ConsPlusNormal"/>
            </w:pPr>
          </w:p>
        </w:tc>
        <w:tc>
          <w:tcPr>
            <w:tcW w:w="2097" w:type="dxa"/>
            <w:gridSpan w:val="3"/>
          </w:tcPr>
          <w:p w:rsidR="005D2B3C" w:rsidRPr="005D2B3C" w:rsidRDefault="005D2B3C">
            <w:pPr>
              <w:pStyle w:val="ConsPlusNormal"/>
              <w:jc w:val="center"/>
            </w:pPr>
            <w:r w:rsidRPr="005D2B3C">
              <w:t>базисный уровень цен (2001 г.)</w:t>
            </w:r>
          </w:p>
        </w:tc>
        <w:tc>
          <w:tcPr>
            <w:tcW w:w="2211" w:type="dxa"/>
            <w:gridSpan w:val="3"/>
          </w:tcPr>
          <w:p w:rsidR="005D2B3C" w:rsidRPr="005D2B3C" w:rsidRDefault="005D2B3C">
            <w:pPr>
              <w:pStyle w:val="ConsPlusNormal"/>
              <w:jc w:val="center"/>
            </w:pPr>
            <w:r w:rsidRPr="005D2B3C">
              <w:t>текущий уровень цен</w:t>
            </w:r>
          </w:p>
        </w:tc>
        <w:tc>
          <w:tcPr>
            <w:tcW w:w="1838" w:type="dxa"/>
            <w:gridSpan w:val="2"/>
          </w:tcPr>
          <w:p w:rsidR="005D2B3C" w:rsidRPr="005D2B3C" w:rsidRDefault="005D2B3C">
            <w:pPr>
              <w:pStyle w:val="ConsPlusNormal"/>
              <w:jc w:val="center"/>
            </w:pPr>
            <w:r w:rsidRPr="005D2B3C">
              <w:t>федеральный бюджет</w:t>
            </w:r>
          </w:p>
        </w:tc>
        <w:tc>
          <w:tcPr>
            <w:tcW w:w="1843" w:type="dxa"/>
            <w:gridSpan w:val="2"/>
          </w:tcPr>
          <w:p w:rsidR="005D2B3C" w:rsidRPr="005D2B3C" w:rsidRDefault="005D2B3C">
            <w:pPr>
              <w:pStyle w:val="ConsPlusNormal"/>
              <w:jc w:val="center"/>
            </w:pPr>
            <w:r w:rsidRPr="005D2B3C">
              <w:t xml:space="preserve">бюджет субъекта Российской </w:t>
            </w:r>
            <w:r w:rsidRPr="005D2B3C">
              <w:lastRenderedPageBreak/>
              <w:t>Федерации</w:t>
            </w:r>
          </w:p>
        </w:tc>
        <w:tc>
          <w:tcPr>
            <w:tcW w:w="1843" w:type="dxa"/>
            <w:gridSpan w:val="2"/>
          </w:tcPr>
          <w:p w:rsidR="005D2B3C" w:rsidRPr="005D2B3C" w:rsidRDefault="005D2B3C">
            <w:pPr>
              <w:pStyle w:val="ConsPlusNormal"/>
              <w:jc w:val="center"/>
            </w:pPr>
            <w:r w:rsidRPr="005D2B3C">
              <w:lastRenderedPageBreak/>
              <w:t>местный бюджет</w:t>
            </w:r>
          </w:p>
        </w:tc>
        <w:tc>
          <w:tcPr>
            <w:tcW w:w="1877" w:type="dxa"/>
            <w:gridSpan w:val="2"/>
          </w:tcPr>
          <w:p w:rsidR="005D2B3C" w:rsidRPr="005D2B3C" w:rsidRDefault="005D2B3C">
            <w:pPr>
              <w:pStyle w:val="ConsPlusNormal"/>
              <w:jc w:val="center"/>
            </w:pPr>
            <w:r w:rsidRPr="005D2B3C">
              <w:t>внебюджетные источники</w:t>
            </w:r>
          </w:p>
        </w:tc>
      </w:tr>
      <w:tr w:rsidR="005D2B3C" w:rsidRPr="005D2B3C">
        <w:tc>
          <w:tcPr>
            <w:tcW w:w="864" w:type="dxa"/>
            <w:vMerge/>
          </w:tcPr>
          <w:p w:rsidR="005D2B3C" w:rsidRPr="005D2B3C" w:rsidRDefault="005D2B3C">
            <w:pPr>
              <w:pStyle w:val="ConsPlusNormal"/>
            </w:pPr>
          </w:p>
        </w:tc>
        <w:tc>
          <w:tcPr>
            <w:tcW w:w="888" w:type="dxa"/>
            <w:vMerge/>
          </w:tcPr>
          <w:p w:rsidR="005D2B3C" w:rsidRPr="005D2B3C" w:rsidRDefault="005D2B3C">
            <w:pPr>
              <w:pStyle w:val="ConsPlusNormal"/>
            </w:pPr>
          </w:p>
        </w:tc>
        <w:tc>
          <w:tcPr>
            <w:tcW w:w="1051" w:type="dxa"/>
            <w:vMerge/>
          </w:tcPr>
          <w:p w:rsidR="005D2B3C" w:rsidRPr="005D2B3C" w:rsidRDefault="005D2B3C">
            <w:pPr>
              <w:pStyle w:val="ConsPlusNormal"/>
            </w:pPr>
          </w:p>
        </w:tc>
        <w:tc>
          <w:tcPr>
            <w:tcW w:w="1070" w:type="dxa"/>
            <w:vMerge/>
          </w:tcPr>
          <w:p w:rsidR="005D2B3C" w:rsidRPr="005D2B3C" w:rsidRDefault="005D2B3C">
            <w:pPr>
              <w:pStyle w:val="ConsPlusNormal"/>
            </w:pPr>
          </w:p>
        </w:tc>
        <w:tc>
          <w:tcPr>
            <w:tcW w:w="1354" w:type="dxa"/>
            <w:vMerge/>
          </w:tcPr>
          <w:p w:rsidR="005D2B3C" w:rsidRPr="005D2B3C" w:rsidRDefault="005D2B3C">
            <w:pPr>
              <w:pStyle w:val="ConsPlusNormal"/>
            </w:pPr>
          </w:p>
        </w:tc>
        <w:tc>
          <w:tcPr>
            <w:tcW w:w="737" w:type="dxa"/>
          </w:tcPr>
          <w:p w:rsidR="005D2B3C" w:rsidRPr="005D2B3C" w:rsidRDefault="005D2B3C">
            <w:pPr>
              <w:pStyle w:val="ConsPlusNormal"/>
              <w:jc w:val="center"/>
            </w:pPr>
            <w:r w:rsidRPr="005D2B3C">
              <w:t>20__ г.</w:t>
            </w:r>
          </w:p>
        </w:tc>
        <w:tc>
          <w:tcPr>
            <w:tcW w:w="680" w:type="dxa"/>
          </w:tcPr>
          <w:p w:rsidR="005D2B3C" w:rsidRPr="005D2B3C" w:rsidRDefault="005D2B3C">
            <w:pPr>
              <w:pStyle w:val="ConsPlusNormal"/>
              <w:jc w:val="center"/>
            </w:pPr>
            <w:r w:rsidRPr="005D2B3C">
              <w:t>20__ г.</w:t>
            </w:r>
          </w:p>
        </w:tc>
        <w:tc>
          <w:tcPr>
            <w:tcW w:w="680" w:type="dxa"/>
          </w:tcPr>
          <w:p w:rsidR="005D2B3C" w:rsidRPr="005D2B3C" w:rsidRDefault="005D2B3C">
            <w:pPr>
              <w:pStyle w:val="ConsPlusNormal"/>
              <w:jc w:val="center"/>
            </w:pPr>
            <w:r w:rsidRPr="005D2B3C">
              <w:t>20__ г.</w:t>
            </w:r>
          </w:p>
        </w:tc>
        <w:tc>
          <w:tcPr>
            <w:tcW w:w="737" w:type="dxa"/>
          </w:tcPr>
          <w:p w:rsidR="005D2B3C" w:rsidRPr="005D2B3C" w:rsidRDefault="005D2B3C">
            <w:pPr>
              <w:pStyle w:val="ConsPlusNormal"/>
              <w:jc w:val="center"/>
            </w:pPr>
            <w:r w:rsidRPr="005D2B3C">
              <w:t>20__ г.</w:t>
            </w:r>
          </w:p>
        </w:tc>
        <w:tc>
          <w:tcPr>
            <w:tcW w:w="737" w:type="dxa"/>
          </w:tcPr>
          <w:p w:rsidR="005D2B3C" w:rsidRPr="005D2B3C" w:rsidRDefault="005D2B3C">
            <w:pPr>
              <w:pStyle w:val="ConsPlusNormal"/>
              <w:jc w:val="center"/>
            </w:pPr>
            <w:r w:rsidRPr="005D2B3C">
              <w:t>20__ г.</w:t>
            </w:r>
          </w:p>
        </w:tc>
        <w:tc>
          <w:tcPr>
            <w:tcW w:w="737" w:type="dxa"/>
          </w:tcPr>
          <w:p w:rsidR="005D2B3C" w:rsidRPr="005D2B3C" w:rsidRDefault="005D2B3C">
            <w:pPr>
              <w:pStyle w:val="ConsPlusNormal"/>
              <w:jc w:val="center"/>
            </w:pPr>
            <w:r w:rsidRPr="005D2B3C">
              <w:t>20__ г.</w:t>
            </w:r>
          </w:p>
        </w:tc>
        <w:tc>
          <w:tcPr>
            <w:tcW w:w="955" w:type="dxa"/>
          </w:tcPr>
          <w:p w:rsidR="005D2B3C" w:rsidRPr="005D2B3C" w:rsidRDefault="005D2B3C">
            <w:pPr>
              <w:pStyle w:val="ConsPlusNormal"/>
              <w:jc w:val="center"/>
            </w:pPr>
            <w:r w:rsidRPr="005D2B3C">
              <w:t>базисный уровень цен (2001 г.)</w:t>
            </w:r>
          </w:p>
        </w:tc>
        <w:tc>
          <w:tcPr>
            <w:tcW w:w="883" w:type="dxa"/>
          </w:tcPr>
          <w:p w:rsidR="005D2B3C" w:rsidRPr="005D2B3C" w:rsidRDefault="005D2B3C">
            <w:pPr>
              <w:pStyle w:val="ConsPlusNormal"/>
              <w:jc w:val="center"/>
            </w:pPr>
            <w:r w:rsidRPr="005D2B3C">
              <w:t>текущий уровень цен</w:t>
            </w:r>
          </w:p>
        </w:tc>
        <w:tc>
          <w:tcPr>
            <w:tcW w:w="960" w:type="dxa"/>
          </w:tcPr>
          <w:p w:rsidR="005D2B3C" w:rsidRPr="005D2B3C" w:rsidRDefault="005D2B3C">
            <w:pPr>
              <w:pStyle w:val="ConsPlusNormal"/>
              <w:jc w:val="center"/>
            </w:pPr>
            <w:r w:rsidRPr="005D2B3C">
              <w:t>базисный уровень цен (2001 г.)</w:t>
            </w:r>
          </w:p>
        </w:tc>
        <w:tc>
          <w:tcPr>
            <w:tcW w:w="883" w:type="dxa"/>
          </w:tcPr>
          <w:p w:rsidR="005D2B3C" w:rsidRPr="005D2B3C" w:rsidRDefault="005D2B3C">
            <w:pPr>
              <w:pStyle w:val="ConsPlusNormal"/>
              <w:jc w:val="center"/>
            </w:pPr>
            <w:r w:rsidRPr="005D2B3C">
              <w:t>текущий уровень цен</w:t>
            </w:r>
          </w:p>
        </w:tc>
        <w:tc>
          <w:tcPr>
            <w:tcW w:w="955" w:type="dxa"/>
          </w:tcPr>
          <w:p w:rsidR="005D2B3C" w:rsidRPr="005D2B3C" w:rsidRDefault="005D2B3C">
            <w:pPr>
              <w:pStyle w:val="ConsPlusNormal"/>
              <w:jc w:val="center"/>
            </w:pPr>
            <w:r w:rsidRPr="005D2B3C">
              <w:t>базисный уровень цен (2001 г.)</w:t>
            </w:r>
          </w:p>
        </w:tc>
        <w:tc>
          <w:tcPr>
            <w:tcW w:w="888" w:type="dxa"/>
          </w:tcPr>
          <w:p w:rsidR="005D2B3C" w:rsidRPr="005D2B3C" w:rsidRDefault="005D2B3C">
            <w:pPr>
              <w:pStyle w:val="ConsPlusNormal"/>
              <w:jc w:val="center"/>
            </w:pPr>
            <w:r w:rsidRPr="005D2B3C">
              <w:t>текущий уровень цен</w:t>
            </w:r>
          </w:p>
        </w:tc>
        <w:tc>
          <w:tcPr>
            <w:tcW w:w="965" w:type="dxa"/>
          </w:tcPr>
          <w:p w:rsidR="005D2B3C" w:rsidRPr="005D2B3C" w:rsidRDefault="005D2B3C">
            <w:pPr>
              <w:pStyle w:val="ConsPlusNormal"/>
              <w:jc w:val="center"/>
            </w:pPr>
            <w:r w:rsidRPr="005D2B3C">
              <w:t>базисный уровень цен (2001 г.)</w:t>
            </w:r>
          </w:p>
        </w:tc>
        <w:tc>
          <w:tcPr>
            <w:tcW w:w="912" w:type="dxa"/>
          </w:tcPr>
          <w:p w:rsidR="005D2B3C" w:rsidRPr="005D2B3C" w:rsidRDefault="005D2B3C">
            <w:pPr>
              <w:pStyle w:val="ConsPlusNormal"/>
              <w:jc w:val="center"/>
            </w:pPr>
            <w:r w:rsidRPr="005D2B3C">
              <w:t>текущий уровень цен</w:t>
            </w:r>
          </w:p>
        </w:tc>
      </w:tr>
      <w:tr w:rsidR="005D2B3C" w:rsidRPr="005D2B3C">
        <w:tc>
          <w:tcPr>
            <w:tcW w:w="864" w:type="dxa"/>
          </w:tcPr>
          <w:p w:rsidR="005D2B3C" w:rsidRPr="005D2B3C" w:rsidRDefault="005D2B3C">
            <w:pPr>
              <w:pStyle w:val="ConsPlusNormal"/>
              <w:jc w:val="center"/>
            </w:pPr>
            <w:r w:rsidRPr="005D2B3C">
              <w:t>36</w:t>
            </w:r>
          </w:p>
        </w:tc>
        <w:tc>
          <w:tcPr>
            <w:tcW w:w="888" w:type="dxa"/>
          </w:tcPr>
          <w:p w:rsidR="005D2B3C" w:rsidRPr="005D2B3C" w:rsidRDefault="005D2B3C">
            <w:pPr>
              <w:pStyle w:val="ConsPlusNormal"/>
              <w:jc w:val="center"/>
            </w:pPr>
            <w:r w:rsidRPr="005D2B3C">
              <w:t>37</w:t>
            </w:r>
          </w:p>
        </w:tc>
        <w:tc>
          <w:tcPr>
            <w:tcW w:w="1051" w:type="dxa"/>
          </w:tcPr>
          <w:p w:rsidR="005D2B3C" w:rsidRPr="005D2B3C" w:rsidRDefault="005D2B3C">
            <w:pPr>
              <w:pStyle w:val="ConsPlusNormal"/>
              <w:jc w:val="center"/>
            </w:pPr>
            <w:r w:rsidRPr="005D2B3C">
              <w:t>38</w:t>
            </w:r>
          </w:p>
        </w:tc>
        <w:tc>
          <w:tcPr>
            <w:tcW w:w="1070" w:type="dxa"/>
          </w:tcPr>
          <w:p w:rsidR="005D2B3C" w:rsidRPr="005D2B3C" w:rsidRDefault="005D2B3C">
            <w:pPr>
              <w:pStyle w:val="ConsPlusNormal"/>
              <w:jc w:val="center"/>
            </w:pPr>
            <w:r w:rsidRPr="005D2B3C">
              <w:t>39</w:t>
            </w:r>
          </w:p>
        </w:tc>
        <w:tc>
          <w:tcPr>
            <w:tcW w:w="1354" w:type="dxa"/>
          </w:tcPr>
          <w:p w:rsidR="005D2B3C" w:rsidRPr="005D2B3C" w:rsidRDefault="005D2B3C">
            <w:pPr>
              <w:pStyle w:val="ConsPlusNormal"/>
              <w:jc w:val="center"/>
            </w:pPr>
            <w:r w:rsidRPr="005D2B3C">
              <w:t>40</w:t>
            </w:r>
          </w:p>
        </w:tc>
        <w:tc>
          <w:tcPr>
            <w:tcW w:w="737" w:type="dxa"/>
          </w:tcPr>
          <w:p w:rsidR="005D2B3C" w:rsidRPr="005D2B3C" w:rsidRDefault="005D2B3C">
            <w:pPr>
              <w:pStyle w:val="ConsPlusNormal"/>
              <w:jc w:val="center"/>
            </w:pPr>
            <w:r w:rsidRPr="005D2B3C">
              <w:t>41</w:t>
            </w:r>
          </w:p>
        </w:tc>
        <w:tc>
          <w:tcPr>
            <w:tcW w:w="680" w:type="dxa"/>
          </w:tcPr>
          <w:p w:rsidR="005D2B3C" w:rsidRPr="005D2B3C" w:rsidRDefault="005D2B3C">
            <w:pPr>
              <w:pStyle w:val="ConsPlusNormal"/>
              <w:jc w:val="center"/>
            </w:pPr>
            <w:r w:rsidRPr="005D2B3C">
              <w:t>42</w:t>
            </w:r>
          </w:p>
        </w:tc>
        <w:tc>
          <w:tcPr>
            <w:tcW w:w="680" w:type="dxa"/>
          </w:tcPr>
          <w:p w:rsidR="005D2B3C" w:rsidRPr="005D2B3C" w:rsidRDefault="005D2B3C">
            <w:pPr>
              <w:pStyle w:val="ConsPlusNormal"/>
              <w:jc w:val="center"/>
            </w:pPr>
            <w:r w:rsidRPr="005D2B3C">
              <w:t>43</w:t>
            </w:r>
          </w:p>
        </w:tc>
        <w:tc>
          <w:tcPr>
            <w:tcW w:w="737" w:type="dxa"/>
          </w:tcPr>
          <w:p w:rsidR="005D2B3C" w:rsidRPr="005D2B3C" w:rsidRDefault="005D2B3C">
            <w:pPr>
              <w:pStyle w:val="ConsPlusNormal"/>
              <w:jc w:val="center"/>
            </w:pPr>
            <w:r w:rsidRPr="005D2B3C">
              <w:t>44</w:t>
            </w:r>
          </w:p>
        </w:tc>
        <w:tc>
          <w:tcPr>
            <w:tcW w:w="737" w:type="dxa"/>
          </w:tcPr>
          <w:p w:rsidR="005D2B3C" w:rsidRPr="005D2B3C" w:rsidRDefault="005D2B3C">
            <w:pPr>
              <w:pStyle w:val="ConsPlusNormal"/>
              <w:jc w:val="center"/>
            </w:pPr>
            <w:r w:rsidRPr="005D2B3C">
              <w:t>45</w:t>
            </w:r>
          </w:p>
        </w:tc>
        <w:tc>
          <w:tcPr>
            <w:tcW w:w="737" w:type="dxa"/>
          </w:tcPr>
          <w:p w:rsidR="005D2B3C" w:rsidRPr="005D2B3C" w:rsidRDefault="005D2B3C">
            <w:pPr>
              <w:pStyle w:val="ConsPlusNormal"/>
              <w:jc w:val="center"/>
            </w:pPr>
            <w:r w:rsidRPr="005D2B3C">
              <w:t>46</w:t>
            </w:r>
          </w:p>
        </w:tc>
        <w:tc>
          <w:tcPr>
            <w:tcW w:w="955" w:type="dxa"/>
          </w:tcPr>
          <w:p w:rsidR="005D2B3C" w:rsidRPr="005D2B3C" w:rsidRDefault="005D2B3C">
            <w:pPr>
              <w:pStyle w:val="ConsPlusNormal"/>
              <w:jc w:val="center"/>
            </w:pPr>
            <w:r w:rsidRPr="005D2B3C">
              <w:t>47</w:t>
            </w:r>
          </w:p>
        </w:tc>
        <w:tc>
          <w:tcPr>
            <w:tcW w:w="883" w:type="dxa"/>
          </w:tcPr>
          <w:p w:rsidR="005D2B3C" w:rsidRPr="005D2B3C" w:rsidRDefault="005D2B3C">
            <w:pPr>
              <w:pStyle w:val="ConsPlusNormal"/>
              <w:jc w:val="center"/>
            </w:pPr>
            <w:r w:rsidRPr="005D2B3C">
              <w:t>48</w:t>
            </w:r>
          </w:p>
        </w:tc>
        <w:tc>
          <w:tcPr>
            <w:tcW w:w="960" w:type="dxa"/>
          </w:tcPr>
          <w:p w:rsidR="005D2B3C" w:rsidRPr="005D2B3C" w:rsidRDefault="005D2B3C">
            <w:pPr>
              <w:pStyle w:val="ConsPlusNormal"/>
              <w:jc w:val="center"/>
            </w:pPr>
            <w:r w:rsidRPr="005D2B3C">
              <w:t>49</w:t>
            </w:r>
          </w:p>
        </w:tc>
        <w:tc>
          <w:tcPr>
            <w:tcW w:w="883" w:type="dxa"/>
          </w:tcPr>
          <w:p w:rsidR="005D2B3C" w:rsidRPr="005D2B3C" w:rsidRDefault="005D2B3C">
            <w:pPr>
              <w:pStyle w:val="ConsPlusNormal"/>
              <w:jc w:val="center"/>
            </w:pPr>
            <w:r w:rsidRPr="005D2B3C">
              <w:t>50</w:t>
            </w:r>
          </w:p>
        </w:tc>
        <w:tc>
          <w:tcPr>
            <w:tcW w:w="955" w:type="dxa"/>
          </w:tcPr>
          <w:p w:rsidR="005D2B3C" w:rsidRPr="005D2B3C" w:rsidRDefault="005D2B3C">
            <w:pPr>
              <w:pStyle w:val="ConsPlusNormal"/>
              <w:jc w:val="center"/>
            </w:pPr>
            <w:r w:rsidRPr="005D2B3C">
              <w:t>51</w:t>
            </w:r>
          </w:p>
        </w:tc>
        <w:tc>
          <w:tcPr>
            <w:tcW w:w="888" w:type="dxa"/>
          </w:tcPr>
          <w:p w:rsidR="005D2B3C" w:rsidRPr="005D2B3C" w:rsidRDefault="005D2B3C">
            <w:pPr>
              <w:pStyle w:val="ConsPlusNormal"/>
              <w:jc w:val="center"/>
            </w:pPr>
            <w:r w:rsidRPr="005D2B3C">
              <w:t>52</w:t>
            </w:r>
          </w:p>
        </w:tc>
        <w:tc>
          <w:tcPr>
            <w:tcW w:w="965" w:type="dxa"/>
          </w:tcPr>
          <w:p w:rsidR="005D2B3C" w:rsidRPr="005D2B3C" w:rsidRDefault="005D2B3C">
            <w:pPr>
              <w:pStyle w:val="ConsPlusNormal"/>
              <w:jc w:val="center"/>
            </w:pPr>
            <w:r w:rsidRPr="005D2B3C">
              <w:t>53</w:t>
            </w:r>
          </w:p>
        </w:tc>
        <w:tc>
          <w:tcPr>
            <w:tcW w:w="912" w:type="dxa"/>
          </w:tcPr>
          <w:p w:rsidR="005D2B3C" w:rsidRPr="005D2B3C" w:rsidRDefault="005D2B3C">
            <w:pPr>
              <w:pStyle w:val="ConsPlusNormal"/>
              <w:jc w:val="center"/>
            </w:pPr>
            <w:r w:rsidRPr="005D2B3C">
              <w:t>54</w:t>
            </w:r>
          </w:p>
        </w:tc>
      </w:tr>
      <w:tr w:rsidR="005D2B3C" w:rsidRPr="005D2B3C">
        <w:tc>
          <w:tcPr>
            <w:tcW w:w="864" w:type="dxa"/>
          </w:tcPr>
          <w:p w:rsidR="005D2B3C" w:rsidRPr="005D2B3C" w:rsidRDefault="005D2B3C">
            <w:pPr>
              <w:pStyle w:val="ConsPlusNormal"/>
            </w:pPr>
          </w:p>
        </w:tc>
        <w:tc>
          <w:tcPr>
            <w:tcW w:w="888" w:type="dxa"/>
          </w:tcPr>
          <w:p w:rsidR="005D2B3C" w:rsidRPr="005D2B3C" w:rsidRDefault="005D2B3C">
            <w:pPr>
              <w:pStyle w:val="ConsPlusNormal"/>
            </w:pPr>
          </w:p>
        </w:tc>
        <w:tc>
          <w:tcPr>
            <w:tcW w:w="1051" w:type="dxa"/>
          </w:tcPr>
          <w:p w:rsidR="005D2B3C" w:rsidRPr="005D2B3C" w:rsidRDefault="005D2B3C">
            <w:pPr>
              <w:pStyle w:val="ConsPlusNormal"/>
            </w:pPr>
          </w:p>
        </w:tc>
        <w:tc>
          <w:tcPr>
            <w:tcW w:w="1070" w:type="dxa"/>
          </w:tcPr>
          <w:p w:rsidR="005D2B3C" w:rsidRPr="005D2B3C" w:rsidRDefault="005D2B3C">
            <w:pPr>
              <w:pStyle w:val="ConsPlusNormal"/>
            </w:pPr>
          </w:p>
        </w:tc>
        <w:tc>
          <w:tcPr>
            <w:tcW w:w="1354"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955" w:type="dxa"/>
          </w:tcPr>
          <w:p w:rsidR="005D2B3C" w:rsidRPr="005D2B3C" w:rsidRDefault="005D2B3C">
            <w:pPr>
              <w:pStyle w:val="ConsPlusNormal"/>
            </w:pPr>
          </w:p>
        </w:tc>
        <w:tc>
          <w:tcPr>
            <w:tcW w:w="883" w:type="dxa"/>
          </w:tcPr>
          <w:p w:rsidR="005D2B3C" w:rsidRPr="005D2B3C" w:rsidRDefault="005D2B3C">
            <w:pPr>
              <w:pStyle w:val="ConsPlusNormal"/>
            </w:pPr>
          </w:p>
        </w:tc>
        <w:tc>
          <w:tcPr>
            <w:tcW w:w="960" w:type="dxa"/>
          </w:tcPr>
          <w:p w:rsidR="005D2B3C" w:rsidRPr="005D2B3C" w:rsidRDefault="005D2B3C">
            <w:pPr>
              <w:pStyle w:val="ConsPlusNormal"/>
            </w:pPr>
          </w:p>
        </w:tc>
        <w:tc>
          <w:tcPr>
            <w:tcW w:w="883" w:type="dxa"/>
          </w:tcPr>
          <w:p w:rsidR="005D2B3C" w:rsidRPr="005D2B3C" w:rsidRDefault="005D2B3C">
            <w:pPr>
              <w:pStyle w:val="ConsPlusNormal"/>
            </w:pPr>
          </w:p>
        </w:tc>
        <w:tc>
          <w:tcPr>
            <w:tcW w:w="955" w:type="dxa"/>
          </w:tcPr>
          <w:p w:rsidR="005D2B3C" w:rsidRPr="005D2B3C" w:rsidRDefault="005D2B3C">
            <w:pPr>
              <w:pStyle w:val="ConsPlusNormal"/>
            </w:pPr>
          </w:p>
        </w:tc>
        <w:tc>
          <w:tcPr>
            <w:tcW w:w="888" w:type="dxa"/>
          </w:tcPr>
          <w:p w:rsidR="005D2B3C" w:rsidRPr="005D2B3C" w:rsidRDefault="005D2B3C">
            <w:pPr>
              <w:pStyle w:val="ConsPlusNormal"/>
            </w:pPr>
          </w:p>
        </w:tc>
        <w:tc>
          <w:tcPr>
            <w:tcW w:w="965" w:type="dxa"/>
          </w:tcPr>
          <w:p w:rsidR="005D2B3C" w:rsidRPr="005D2B3C" w:rsidRDefault="005D2B3C">
            <w:pPr>
              <w:pStyle w:val="ConsPlusNormal"/>
            </w:pPr>
          </w:p>
        </w:tc>
        <w:tc>
          <w:tcPr>
            <w:tcW w:w="912" w:type="dxa"/>
          </w:tcPr>
          <w:p w:rsidR="005D2B3C" w:rsidRPr="005D2B3C" w:rsidRDefault="005D2B3C">
            <w:pPr>
              <w:pStyle w:val="ConsPlusNormal"/>
            </w:pPr>
          </w:p>
        </w:tc>
      </w:tr>
      <w:tr w:rsidR="005D2B3C" w:rsidRPr="005D2B3C">
        <w:tc>
          <w:tcPr>
            <w:tcW w:w="864" w:type="dxa"/>
          </w:tcPr>
          <w:p w:rsidR="005D2B3C" w:rsidRPr="005D2B3C" w:rsidRDefault="005D2B3C">
            <w:pPr>
              <w:pStyle w:val="ConsPlusNormal"/>
            </w:pPr>
          </w:p>
        </w:tc>
        <w:tc>
          <w:tcPr>
            <w:tcW w:w="888" w:type="dxa"/>
          </w:tcPr>
          <w:p w:rsidR="005D2B3C" w:rsidRPr="005D2B3C" w:rsidRDefault="005D2B3C">
            <w:pPr>
              <w:pStyle w:val="ConsPlusNormal"/>
            </w:pPr>
          </w:p>
        </w:tc>
        <w:tc>
          <w:tcPr>
            <w:tcW w:w="1051" w:type="dxa"/>
          </w:tcPr>
          <w:p w:rsidR="005D2B3C" w:rsidRPr="005D2B3C" w:rsidRDefault="005D2B3C">
            <w:pPr>
              <w:pStyle w:val="ConsPlusNormal"/>
            </w:pPr>
          </w:p>
        </w:tc>
        <w:tc>
          <w:tcPr>
            <w:tcW w:w="1070" w:type="dxa"/>
          </w:tcPr>
          <w:p w:rsidR="005D2B3C" w:rsidRPr="005D2B3C" w:rsidRDefault="005D2B3C">
            <w:pPr>
              <w:pStyle w:val="ConsPlusNormal"/>
            </w:pPr>
          </w:p>
        </w:tc>
        <w:tc>
          <w:tcPr>
            <w:tcW w:w="1354"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737" w:type="dxa"/>
          </w:tcPr>
          <w:p w:rsidR="005D2B3C" w:rsidRPr="005D2B3C" w:rsidRDefault="005D2B3C">
            <w:pPr>
              <w:pStyle w:val="ConsPlusNormal"/>
            </w:pPr>
          </w:p>
        </w:tc>
        <w:tc>
          <w:tcPr>
            <w:tcW w:w="955" w:type="dxa"/>
          </w:tcPr>
          <w:p w:rsidR="005D2B3C" w:rsidRPr="005D2B3C" w:rsidRDefault="005D2B3C">
            <w:pPr>
              <w:pStyle w:val="ConsPlusNormal"/>
            </w:pPr>
          </w:p>
        </w:tc>
        <w:tc>
          <w:tcPr>
            <w:tcW w:w="883" w:type="dxa"/>
          </w:tcPr>
          <w:p w:rsidR="005D2B3C" w:rsidRPr="005D2B3C" w:rsidRDefault="005D2B3C">
            <w:pPr>
              <w:pStyle w:val="ConsPlusNormal"/>
            </w:pPr>
          </w:p>
        </w:tc>
        <w:tc>
          <w:tcPr>
            <w:tcW w:w="960" w:type="dxa"/>
          </w:tcPr>
          <w:p w:rsidR="005D2B3C" w:rsidRPr="005D2B3C" w:rsidRDefault="005D2B3C">
            <w:pPr>
              <w:pStyle w:val="ConsPlusNormal"/>
            </w:pPr>
          </w:p>
        </w:tc>
        <w:tc>
          <w:tcPr>
            <w:tcW w:w="883" w:type="dxa"/>
          </w:tcPr>
          <w:p w:rsidR="005D2B3C" w:rsidRPr="005D2B3C" w:rsidRDefault="005D2B3C">
            <w:pPr>
              <w:pStyle w:val="ConsPlusNormal"/>
            </w:pPr>
          </w:p>
        </w:tc>
        <w:tc>
          <w:tcPr>
            <w:tcW w:w="955" w:type="dxa"/>
          </w:tcPr>
          <w:p w:rsidR="005D2B3C" w:rsidRPr="005D2B3C" w:rsidRDefault="005D2B3C">
            <w:pPr>
              <w:pStyle w:val="ConsPlusNormal"/>
            </w:pPr>
          </w:p>
        </w:tc>
        <w:tc>
          <w:tcPr>
            <w:tcW w:w="888" w:type="dxa"/>
          </w:tcPr>
          <w:p w:rsidR="005D2B3C" w:rsidRPr="005D2B3C" w:rsidRDefault="005D2B3C">
            <w:pPr>
              <w:pStyle w:val="ConsPlusNormal"/>
            </w:pPr>
          </w:p>
        </w:tc>
        <w:tc>
          <w:tcPr>
            <w:tcW w:w="965" w:type="dxa"/>
          </w:tcPr>
          <w:p w:rsidR="005D2B3C" w:rsidRPr="005D2B3C" w:rsidRDefault="005D2B3C">
            <w:pPr>
              <w:pStyle w:val="ConsPlusNormal"/>
            </w:pPr>
          </w:p>
        </w:tc>
        <w:tc>
          <w:tcPr>
            <w:tcW w:w="912" w:type="dxa"/>
          </w:tcPr>
          <w:p w:rsidR="005D2B3C" w:rsidRPr="005D2B3C" w:rsidRDefault="005D2B3C">
            <w:pPr>
              <w:pStyle w:val="ConsPlusNormal"/>
            </w:pPr>
          </w:p>
        </w:tc>
      </w:tr>
    </w:tbl>
    <w:p w:rsidR="005D2B3C" w:rsidRPr="005D2B3C" w:rsidRDefault="005D2B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
        <w:gridCol w:w="680"/>
        <w:gridCol w:w="629"/>
        <w:gridCol w:w="737"/>
        <w:gridCol w:w="680"/>
        <w:gridCol w:w="737"/>
        <w:gridCol w:w="662"/>
        <w:gridCol w:w="672"/>
        <w:gridCol w:w="680"/>
        <w:gridCol w:w="643"/>
        <w:gridCol w:w="629"/>
        <w:gridCol w:w="686"/>
        <w:gridCol w:w="624"/>
        <w:gridCol w:w="680"/>
        <w:gridCol w:w="680"/>
        <w:gridCol w:w="680"/>
        <w:gridCol w:w="771"/>
        <w:gridCol w:w="1473"/>
        <w:gridCol w:w="1575"/>
        <w:gridCol w:w="724"/>
        <w:gridCol w:w="726"/>
      </w:tblGrid>
      <w:tr w:rsidR="005D2B3C" w:rsidRPr="005D2B3C">
        <w:tc>
          <w:tcPr>
            <w:tcW w:w="5542" w:type="dxa"/>
            <w:gridSpan w:val="8"/>
          </w:tcPr>
          <w:p w:rsidR="005D2B3C" w:rsidRPr="005D2B3C" w:rsidRDefault="005D2B3C">
            <w:pPr>
              <w:pStyle w:val="ConsPlusNormal"/>
              <w:jc w:val="center"/>
            </w:pPr>
            <w:r w:rsidRPr="005D2B3C">
              <w:t>Строительство</w:t>
            </w:r>
          </w:p>
        </w:tc>
        <w:tc>
          <w:tcPr>
            <w:tcW w:w="3934" w:type="dxa"/>
            <w:gridSpan w:val="6"/>
          </w:tcPr>
          <w:p w:rsidR="005D2B3C" w:rsidRPr="005D2B3C" w:rsidRDefault="005D2B3C">
            <w:pPr>
              <w:pStyle w:val="ConsPlusNormal"/>
              <w:jc w:val="center"/>
            </w:pPr>
            <w:r w:rsidRPr="005D2B3C">
              <w:t>Оборудование</w:t>
            </w:r>
          </w:p>
        </w:tc>
        <w:tc>
          <w:tcPr>
            <w:tcW w:w="2811" w:type="dxa"/>
            <w:gridSpan w:val="4"/>
          </w:tcPr>
          <w:p w:rsidR="005D2B3C" w:rsidRPr="005D2B3C" w:rsidRDefault="005D2B3C">
            <w:pPr>
              <w:pStyle w:val="ConsPlusNormal"/>
              <w:jc w:val="center"/>
            </w:pPr>
            <w:r w:rsidRPr="005D2B3C">
              <w:t>Техническая готовность объекта капитального строительства на конец отчетного периода, %</w:t>
            </w:r>
          </w:p>
        </w:tc>
        <w:tc>
          <w:tcPr>
            <w:tcW w:w="3048" w:type="dxa"/>
            <w:gridSpan w:val="2"/>
            <w:vMerge w:val="restart"/>
          </w:tcPr>
          <w:p w:rsidR="005D2B3C" w:rsidRPr="005D2B3C" w:rsidRDefault="005D2B3C">
            <w:pPr>
              <w:pStyle w:val="ConsPlusNormal"/>
              <w:jc w:val="center"/>
            </w:pPr>
            <w:r w:rsidRPr="005D2B3C">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w:t>
            </w:r>
            <w:r w:rsidRPr="005D2B3C">
              <w:lastRenderedPageBreak/>
              <w:t>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tcW w:w="1450" w:type="dxa"/>
            <w:gridSpan w:val="2"/>
            <w:vMerge w:val="restart"/>
          </w:tcPr>
          <w:p w:rsidR="005D2B3C" w:rsidRPr="005D2B3C" w:rsidRDefault="005D2B3C">
            <w:pPr>
              <w:pStyle w:val="ConsPlusNormal"/>
              <w:jc w:val="center"/>
            </w:pPr>
            <w:r w:rsidRPr="005D2B3C">
              <w:lastRenderedPageBreak/>
              <w:t>Срок ввода объекта в эксплуатацию в соответствии с заключенным контрактом</w:t>
            </w:r>
          </w:p>
        </w:tc>
      </w:tr>
      <w:tr w:rsidR="005D2B3C" w:rsidRPr="005D2B3C">
        <w:tc>
          <w:tcPr>
            <w:tcW w:w="1417" w:type="dxa"/>
            <w:gridSpan w:val="2"/>
            <w:vMerge w:val="restart"/>
          </w:tcPr>
          <w:p w:rsidR="005D2B3C" w:rsidRPr="005D2B3C" w:rsidRDefault="005D2B3C">
            <w:pPr>
              <w:pStyle w:val="ConsPlusNormal"/>
              <w:jc w:val="center"/>
            </w:pPr>
            <w:r w:rsidRPr="005D2B3C">
              <w:t>получение разрешения на строительство, реконструкцию</w:t>
            </w:r>
          </w:p>
        </w:tc>
        <w:tc>
          <w:tcPr>
            <w:tcW w:w="1309" w:type="dxa"/>
            <w:gridSpan w:val="2"/>
            <w:vMerge w:val="restart"/>
          </w:tcPr>
          <w:p w:rsidR="005D2B3C" w:rsidRPr="005D2B3C" w:rsidRDefault="005D2B3C">
            <w:pPr>
              <w:pStyle w:val="ConsPlusNormal"/>
              <w:jc w:val="center"/>
            </w:pPr>
            <w:r w:rsidRPr="005D2B3C">
              <w:t>начало подготовительных работ</w:t>
            </w:r>
          </w:p>
        </w:tc>
        <w:tc>
          <w:tcPr>
            <w:tcW w:w="2816" w:type="dxa"/>
            <w:gridSpan w:val="4"/>
          </w:tcPr>
          <w:p w:rsidR="005D2B3C" w:rsidRPr="005D2B3C" w:rsidRDefault="005D2B3C">
            <w:pPr>
              <w:pStyle w:val="ConsPlusNormal"/>
              <w:jc w:val="center"/>
            </w:pPr>
            <w:r w:rsidRPr="005D2B3C">
              <w:t>строительно-монтажные работы</w:t>
            </w:r>
          </w:p>
        </w:tc>
        <w:tc>
          <w:tcPr>
            <w:tcW w:w="1352" w:type="dxa"/>
            <w:gridSpan w:val="2"/>
            <w:vMerge w:val="restart"/>
          </w:tcPr>
          <w:p w:rsidR="005D2B3C" w:rsidRPr="005D2B3C" w:rsidRDefault="005D2B3C">
            <w:pPr>
              <w:pStyle w:val="ConsPlusNormal"/>
              <w:jc w:val="center"/>
            </w:pPr>
            <w:r w:rsidRPr="005D2B3C">
              <w:t>сроки приобретения</w:t>
            </w:r>
          </w:p>
        </w:tc>
        <w:tc>
          <w:tcPr>
            <w:tcW w:w="1272" w:type="dxa"/>
            <w:gridSpan w:val="2"/>
            <w:vMerge w:val="restart"/>
          </w:tcPr>
          <w:p w:rsidR="005D2B3C" w:rsidRPr="005D2B3C" w:rsidRDefault="005D2B3C">
            <w:pPr>
              <w:pStyle w:val="ConsPlusNormal"/>
              <w:jc w:val="center"/>
            </w:pPr>
            <w:r w:rsidRPr="005D2B3C">
              <w:t>сроки установки</w:t>
            </w:r>
          </w:p>
        </w:tc>
        <w:tc>
          <w:tcPr>
            <w:tcW w:w="1310" w:type="dxa"/>
            <w:gridSpan w:val="2"/>
            <w:vMerge w:val="restart"/>
          </w:tcPr>
          <w:p w:rsidR="005D2B3C" w:rsidRPr="005D2B3C" w:rsidRDefault="005D2B3C">
            <w:pPr>
              <w:pStyle w:val="ConsPlusNormal"/>
              <w:jc w:val="center"/>
            </w:pPr>
            <w:r w:rsidRPr="005D2B3C">
              <w:t>срок ввода</w:t>
            </w:r>
          </w:p>
        </w:tc>
        <w:tc>
          <w:tcPr>
            <w:tcW w:w="1360" w:type="dxa"/>
            <w:gridSpan w:val="2"/>
            <w:vMerge w:val="restart"/>
          </w:tcPr>
          <w:p w:rsidR="005D2B3C" w:rsidRPr="005D2B3C" w:rsidRDefault="005D2B3C">
            <w:pPr>
              <w:pStyle w:val="ConsPlusNormal"/>
              <w:jc w:val="center"/>
            </w:pPr>
            <w:r w:rsidRPr="005D2B3C">
              <w:t>текущий 20__ г.</w:t>
            </w:r>
          </w:p>
        </w:tc>
        <w:tc>
          <w:tcPr>
            <w:tcW w:w="1451" w:type="dxa"/>
            <w:gridSpan w:val="2"/>
          </w:tcPr>
          <w:p w:rsidR="005D2B3C" w:rsidRPr="005D2B3C" w:rsidRDefault="005D2B3C">
            <w:pPr>
              <w:pStyle w:val="ConsPlusNormal"/>
              <w:jc w:val="center"/>
            </w:pPr>
            <w:r w:rsidRPr="005D2B3C">
              <w:t>плановый период</w:t>
            </w:r>
          </w:p>
        </w:tc>
        <w:tc>
          <w:tcPr>
            <w:tcW w:w="3048" w:type="dxa"/>
            <w:gridSpan w:val="2"/>
            <w:vMerge/>
          </w:tcPr>
          <w:p w:rsidR="005D2B3C" w:rsidRPr="005D2B3C" w:rsidRDefault="005D2B3C">
            <w:pPr>
              <w:pStyle w:val="ConsPlusNormal"/>
            </w:pPr>
          </w:p>
        </w:tc>
        <w:tc>
          <w:tcPr>
            <w:tcW w:w="1450" w:type="dxa"/>
            <w:gridSpan w:val="2"/>
            <w:vMerge/>
          </w:tcPr>
          <w:p w:rsidR="005D2B3C" w:rsidRPr="005D2B3C" w:rsidRDefault="005D2B3C">
            <w:pPr>
              <w:pStyle w:val="ConsPlusNormal"/>
            </w:pPr>
          </w:p>
        </w:tc>
      </w:tr>
      <w:tr w:rsidR="005D2B3C" w:rsidRPr="005D2B3C">
        <w:tc>
          <w:tcPr>
            <w:tcW w:w="1417" w:type="dxa"/>
            <w:gridSpan w:val="2"/>
            <w:vMerge/>
          </w:tcPr>
          <w:p w:rsidR="005D2B3C" w:rsidRPr="005D2B3C" w:rsidRDefault="005D2B3C">
            <w:pPr>
              <w:pStyle w:val="ConsPlusNormal"/>
            </w:pPr>
          </w:p>
        </w:tc>
        <w:tc>
          <w:tcPr>
            <w:tcW w:w="1309" w:type="dxa"/>
            <w:gridSpan w:val="2"/>
            <w:vMerge/>
          </w:tcPr>
          <w:p w:rsidR="005D2B3C" w:rsidRPr="005D2B3C" w:rsidRDefault="005D2B3C">
            <w:pPr>
              <w:pStyle w:val="ConsPlusNormal"/>
            </w:pPr>
          </w:p>
        </w:tc>
        <w:tc>
          <w:tcPr>
            <w:tcW w:w="1417" w:type="dxa"/>
            <w:gridSpan w:val="2"/>
          </w:tcPr>
          <w:p w:rsidR="005D2B3C" w:rsidRPr="005D2B3C" w:rsidRDefault="005D2B3C">
            <w:pPr>
              <w:pStyle w:val="ConsPlusNormal"/>
              <w:jc w:val="center"/>
            </w:pPr>
            <w:r w:rsidRPr="005D2B3C">
              <w:t>начало</w:t>
            </w:r>
          </w:p>
        </w:tc>
        <w:tc>
          <w:tcPr>
            <w:tcW w:w="1399" w:type="dxa"/>
            <w:gridSpan w:val="2"/>
          </w:tcPr>
          <w:p w:rsidR="005D2B3C" w:rsidRPr="005D2B3C" w:rsidRDefault="005D2B3C">
            <w:pPr>
              <w:pStyle w:val="ConsPlusNormal"/>
              <w:jc w:val="center"/>
            </w:pPr>
            <w:r w:rsidRPr="005D2B3C">
              <w:t>окончание</w:t>
            </w:r>
          </w:p>
        </w:tc>
        <w:tc>
          <w:tcPr>
            <w:tcW w:w="1352" w:type="dxa"/>
            <w:gridSpan w:val="2"/>
            <w:vMerge/>
          </w:tcPr>
          <w:p w:rsidR="005D2B3C" w:rsidRPr="005D2B3C" w:rsidRDefault="005D2B3C">
            <w:pPr>
              <w:pStyle w:val="ConsPlusNormal"/>
            </w:pPr>
          </w:p>
        </w:tc>
        <w:tc>
          <w:tcPr>
            <w:tcW w:w="1272" w:type="dxa"/>
            <w:gridSpan w:val="2"/>
            <w:vMerge/>
          </w:tcPr>
          <w:p w:rsidR="005D2B3C" w:rsidRPr="005D2B3C" w:rsidRDefault="005D2B3C">
            <w:pPr>
              <w:pStyle w:val="ConsPlusNormal"/>
            </w:pPr>
          </w:p>
        </w:tc>
        <w:tc>
          <w:tcPr>
            <w:tcW w:w="1310" w:type="dxa"/>
            <w:gridSpan w:val="2"/>
            <w:vMerge/>
          </w:tcPr>
          <w:p w:rsidR="005D2B3C" w:rsidRPr="005D2B3C" w:rsidRDefault="005D2B3C">
            <w:pPr>
              <w:pStyle w:val="ConsPlusNormal"/>
            </w:pPr>
          </w:p>
        </w:tc>
        <w:tc>
          <w:tcPr>
            <w:tcW w:w="1360" w:type="dxa"/>
            <w:gridSpan w:val="2"/>
            <w:vMerge/>
          </w:tcPr>
          <w:p w:rsidR="005D2B3C" w:rsidRPr="005D2B3C" w:rsidRDefault="005D2B3C">
            <w:pPr>
              <w:pStyle w:val="ConsPlusNormal"/>
            </w:pPr>
          </w:p>
        </w:tc>
        <w:tc>
          <w:tcPr>
            <w:tcW w:w="680" w:type="dxa"/>
            <w:vMerge w:val="restart"/>
          </w:tcPr>
          <w:p w:rsidR="005D2B3C" w:rsidRPr="005D2B3C" w:rsidRDefault="005D2B3C">
            <w:pPr>
              <w:pStyle w:val="ConsPlusNormal"/>
              <w:jc w:val="center"/>
            </w:pPr>
            <w:r w:rsidRPr="005D2B3C">
              <w:t>20__ г.</w:t>
            </w:r>
          </w:p>
        </w:tc>
        <w:tc>
          <w:tcPr>
            <w:tcW w:w="771" w:type="dxa"/>
            <w:vMerge w:val="restart"/>
          </w:tcPr>
          <w:p w:rsidR="005D2B3C" w:rsidRPr="005D2B3C" w:rsidRDefault="005D2B3C">
            <w:pPr>
              <w:pStyle w:val="ConsPlusNormal"/>
              <w:jc w:val="center"/>
            </w:pPr>
            <w:r w:rsidRPr="005D2B3C">
              <w:t>20__ г.</w:t>
            </w:r>
          </w:p>
        </w:tc>
        <w:tc>
          <w:tcPr>
            <w:tcW w:w="3048" w:type="dxa"/>
            <w:gridSpan w:val="2"/>
            <w:vMerge/>
          </w:tcPr>
          <w:p w:rsidR="005D2B3C" w:rsidRPr="005D2B3C" w:rsidRDefault="005D2B3C">
            <w:pPr>
              <w:pStyle w:val="ConsPlusNormal"/>
            </w:pPr>
          </w:p>
        </w:tc>
        <w:tc>
          <w:tcPr>
            <w:tcW w:w="1450" w:type="dxa"/>
            <w:gridSpan w:val="2"/>
            <w:vMerge/>
          </w:tcPr>
          <w:p w:rsidR="005D2B3C" w:rsidRPr="005D2B3C" w:rsidRDefault="005D2B3C">
            <w:pPr>
              <w:pStyle w:val="ConsPlusNormal"/>
            </w:pPr>
          </w:p>
        </w:tc>
      </w:tr>
      <w:tr w:rsidR="005D2B3C" w:rsidRPr="005D2B3C">
        <w:tc>
          <w:tcPr>
            <w:tcW w:w="680" w:type="dxa"/>
          </w:tcPr>
          <w:p w:rsidR="005D2B3C" w:rsidRPr="005D2B3C" w:rsidRDefault="005D2B3C">
            <w:pPr>
              <w:pStyle w:val="ConsPlusNormal"/>
              <w:jc w:val="center"/>
            </w:pPr>
            <w:r w:rsidRPr="005D2B3C">
              <w:t>план</w:t>
            </w:r>
          </w:p>
        </w:tc>
        <w:tc>
          <w:tcPr>
            <w:tcW w:w="737" w:type="dxa"/>
          </w:tcPr>
          <w:p w:rsidR="005D2B3C" w:rsidRPr="005D2B3C" w:rsidRDefault="005D2B3C">
            <w:pPr>
              <w:pStyle w:val="ConsPlusNormal"/>
              <w:jc w:val="center"/>
            </w:pPr>
            <w:r w:rsidRPr="005D2B3C">
              <w:t>факт</w:t>
            </w:r>
          </w:p>
        </w:tc>
        <w:tc>
          <w:tcPr>
            <w:tcW w:w="680" w:type="dxa"/>
          </w:tcPr>
          <w:p w:rsidR="005D2B3C" w:rsidRPr="005D2B3C" w:rsidRDefault="005D2B3C">
            <w:pPr>
              <w:pStyle w:val="ConsPlusNormal"/>
              <w:jc w:val="center"/>
            </w:pPr>
            <w:r w:rsidRPr="005D2B3C">
              <w:t>план</w:t>
            </w:r>
          </w:p>
        </w:tc>
        <w:tc>
          <w:tcPr>
            <w:tcW w:w="629" w:type="dxa"/>
          </w:tcPr>
          <w:p w:rsidR="005D2B3C" w:rsidRPr="005D2B3C" w:rsidRDefault="005D2B3C">
            <w:pPr>
              <w:pStyle w:val="ConsPlusNormal"/>
              <w:jc w:val="center"/>
            </w:pPr>
            <w:r w:rsidRPr="005D2B3C">
              <w:t>факт</w:t>
            </w:r>
          </w:p>
        </w:tc>
        <w:tc>
          <w:tcPr>
            <w:tcW w:w="737" w:type="dxa"/>
          </w:tcPr>
          <w:p w:rsidR="005D2B3C" w:rsidRPr="005D2B3C" w:rsidRDefault="005D2B3C">
            <w:pPr>
              <w:pStyle w:val="ConsPlusNormal"/>
              <w:jc w:val="center"/>
            </w:pPr>
            <w:r w:rsidRPr="005D2B3C">
              <w:t>план</w:t>
            </w:r>
          </w:p>
        </w:tc>
        <w:tc>
          <w:tcPr>
            <w:tcW w:w="680" w:type="dxa"/>
          </w:tcPr>
          <w:p w:rsidR="005D2B3C" w:rsidRPr="005D2B3C" w:rsidRDefault="005D2B3C">
            <w:pPr>
              <w:pStyle w:val="ConsPlusNormal"/>
              <w:jc w:val="center"/>
            </w:pPr>
            <w:r w:rsidRPr="005D2B3C">
              <w:t>факт</w:t>
            </w:r>
          </w:p>
        </w:tc>
        <w:tc>
          <w:tcPr>
            <w:tcW w:w="737" w:type="dxa"/>
          </w:tcPr>
          <w:p w:rsidR="005D2B3C" w:rsidRPr="005D2B3C" w:rsidRDefault="005D2B3C">
            <w:pPr>
              <w:pStyle w:val="ConsPlusNormal"/>
              <w:jc w:val="center"/>
            </w:pPr>
            <w:r w:rsidRPr="005D2B3C">
              <w:t>план</w:t>
            </w:r>
          </w:p>
        </w:tc>
        <w:tc>
          <w:tcPr>
            <w:tcW w:w="662" w:type="dxa"/>
          </w:tcPr>
          <w:p w:rsidR="005D2B3C" w:rsidRPr="005D2B3C" w:rsidRDefault="005D2B3C">
            <w:pPr>
              <w:pStyle w:val="ConsPlusNormal"/>
              <w:jc w:val="center"/>
            </w:pPr>
            <w:r w:rsidRPr="005D2B3C">
              <w:t>факт</w:t>
            </w:r>
          </w:p>
        </w:tc>
        <w:tc>
          <w:tcPr>
            <w:tcW w:w="672" w:type="dxa"/>
          </w:tcPr>
          <w:p w:rsidR="005D2B3C" w:rsidRPr="005D2B3C" w:rsidRDefault="005D2B3C">
            <w:pPr>
              <w:pStyle w:val="ConsPlusNormal"/>
              <w:jc w:val="center"/>
            </w:pPr>
            <w:r w:rsidRPr="005D2B3C">
              <w:t>план</w:t>
            </w:r>
          </w:p>
        </w:tc>
        <w:tc>
          <w:tcPr>
            <w:tcW w:w="680" w:type="dxa"/>
          </w:tcPr>
          <w:p w:rsidR="005D2B3C" w:rsidRPr="005D2B3C" w:rsidRDefault="005D2B3C">
            <w:pPr>
              <w:pStyle w:val="ConsPlusNormal"/>
              <w:jc w:val="center"/>
            </w:pPr>
            <w:r w:rsidRPr="005D2B3C">
              <w:t>факт</w:t>
            </w:r>
          </w:p>
        </w:tc>
        <w:tc>
          <w:tcPr>
            <w:tcW w:w="643" w:type="dxa"/>
          </w:tcPr>
          <w:p w:rsidR="005D2B3C" w:rsidRPr="005D2B3C" w:rsidRDefault="005D2B3C">
            <w:pPr>
              <w:pStyle w:val="ConsPlusNormal"/>
              <w:jc w:val="center"/>
            </w:pPr>
            <w:r w:rsidRPr="005D2B3C">
              <w:t>план</w:t>
            </w:r>
          </w:p>
        </w:tc>
        <w:tc>
          <w:tcPr>
            <w:tcW w:w="629" w:type="dxa"/>
          </w:tcPr>
          <w:p w:rsidR="005D2B3C" w:rsidRPr="005D2B3C" w:rsidRDefault="005D2B3C">
            <w:pPr>
              <w:pStyle w:val="ConsPlusNormal"/>
              <w:jc w:val="center"/>
            </w:pPr>
            <w:r w:rsidRPr="005D2B3C">
              <w:t>факт</w:t>
            </w:r>
          </w:p>
        </w:tc>
        <w:tc>
          <w:tcPr>
            <w:tcW w:w="686" w:type="dxa"/>
          </w:tcPr>
          <w:p w:rsidR="005D2B3C" w:rsidRPr="005D2B3C" w:rsidRDefault="005D2B3C">
            <w:pPr>
              <w:pStyle w:val="ConsPlusNormal"/>
              <w:jc w:val="center"/>
            </w:pPr>
            <w:r w:rsidRPr="005D2B3C">
              <w:t>план</w:t>
            </w:r>
          </w:p>
        </w:tc>
        <w:tc>
          <w:tcPr>
            <w:tcW w:w="624" w:type="dxa"/>
          </w:tcPr>
          <w:p w:rsidR="005D2B3C" w:rsidRPr="005D2B3C" w:rsidRDefault="005D2B3C">
            <w:pPr>
              <w:pStyle w:val="ConsPlusNormal"/>
              <w:jc w:val="center"/>
            </w:pPr>
            <w:r w:rsidRPr="005D2B3C">
              <w:t>факт</w:t>
            </w:r>
          </w:p>
        </w:tc>
        <w:tc>
          <w:tcPr>
            <w:tcW w:w="680" w:type="dxa"/>
          </w:tcPr>
          <w:p w:rsidR="005D2B3C" w:rsidRPr="005D2B3C" w:rsidRDefault="005D2B3C">
            <w:pPr>
              <w:pStyle w:val="ConsPlusNormal"/>
              <w:jc w:val="center"/>
            </w:pPr>
            <w:r w:rsidRPr="005D2B3C">
              <w:t>план</w:t>
            </w:r>
          </w:p>
        </w:tc>
        <w:tc>
          <w:tcPr>
            <w:tcW w:w="680" w:type="dxa"/>
          </w:tcPr>
          <w:p w:rsidR="005D2B3C" w:rsidRPr="005D2B3C" w:rsidRDefault="005D2B3C">
            <w:pPr>
              <w:pStyle w:val="ConsPlusNormal"/>
              <w:jc w:val="center"/>
            </w:pPr>
            <w:r w:rsidRPr="005D2B3C">
              <w:t>факт</w:t>
            </w:r>
          </w:p>
        </w:tc>
        <w:tc>
          <w:tcPr>
            <w:tcW w:w="680" w:type="dxa"/>
            <w:vMerge/>
          </w:tcPr>
          <w:p w:rsidR="005D2B3C" w:rsidRPr="005D2B3C" w:rsidRDefault="005D2B3C">
            <w:pPr>
              <w:pStyle w:val="ConsPlusNormal"/>
            </w:pPr>
          </w:p>
        </w:tc>
        <w:tc>
          <w:tcPr>
            <w:tcW w:w="771" w:type="dxa"/>
            <w:vMerge/>
          </w:tcPr>
          <w:p w:rsidR="005D2B3C" w:rsidRPr="005D2B3C" w:rsidRDefault="005D2B3C">
            <w:pPr>
              <w:pStyle w:val="ConsPlusNormal"/>
            </w:pPr>
          </w:p>
        </w:tc>
        <w:tc>
          <w:tcPr>
            <w:tcW w:w="1473" w:type="dxa"/>
          </w:tcPr>
          <w:p w:rsidR="005D2B3C" w:rsidRPr="005D2B3C" w:rsidRDefault="005D2B3C">
            <w:pPr>
              <w:pStyle w:val="ConsPlusNormal"/>
              <w:jc w:val="center"/>
            </w:pPr>
            <w:r w:rsidRPr="005D2B3C">
              <w:t>план</w:t>
            </w:r>
          </w:p>
        </w:tc>
        <w:tc>
          <w:tcPr>
            <w:tcW w:w="1575" w:type="dxa"/>
          </w:tcPr>
          <w:p w:rsidR="005D2B3C" w:rsidRPr="005D2B3C" w:rsidRDefault="005D2B3C">
            <w:pPr>
              <w:pStyle w:val="ConsPlusNormal"/>
              <w:jc w:val="center"/>
            </w:pPr>
            <w:r w:rsidRPr="005D2B3C">
              <w:t>факт</w:t>
            </w:r>
          </w:p>
        </w:tc>
        <w:tc>
          <w:tcPr>
            <w:tcW w:w="724" w:type="dxa"/>
          </w:tcPr>
          <w:p w:rsidR="005D2B3C" w:rsidRPr="005D2B3C" w:rsidRDefault="005D2B3C">
            <w:pPr>
              <w:pStyle w:val="ConsPlusNormal"/>
              <w:jc w:val="center"/>
            </w:pPr>
            <w:r w:rsidRPr="005D2B3C">
              <w:t>план</w:t>
            </w:r>
          </w:p>
        </w:tc>
        <w:tc>
          <w:tcPr>
            <w:tcW w:w="726" w:type="dxa"/>
          </w:tcPr>
          <w:p w:rsidR="005D2B3C" w:rsidRPr="005D2B3C" w:rsidRDefault="005D2B3C">
            <w:pPr>
              <w:pStyle w:val="ConsPlusNormal"/>
              <w:jc w:val="center"/>
            </w:pPr>
            <w:r w:rsidRPr="005D2B3C">
              <w:t>факт</w:t>
            </w:r>
          </w:p>
        </w:tc>
      </w:tr>
      <w:tr w:rsidR="005D2B3C" w:rsidRPr="005D2B3C">
        <w:tc>
          <w:tcPr>
            <w:tcW w:w="680" w:type="dxa"/>
          </w:tcPr>
          <w:p w:rsidR="005D2B3C" w:rsidRPr="005D2B3C" w:rsidRDefault="005D2B3C">
            <w:pPr>
              <w:pStyle w:val="ConsPlusNormal"/>
              <w:jc w:val="center"/>
            </w:pPr>
            <w:r w:rsidRPr="005D2B3C">
              <w:t>55</w:t>
            </w:r>
          </w:p>
        </w:tc>
        <w:tc>
          <w:tcPr>
            <w:tcW w:w="737" w:type="dxa"/>
          </w:tcPr>
          <w:p w:rsidR="005D2B3C" w:rsidRPr="005D2B3C" w:rsidRDefault="005D2B3C">
            <w:pPr>
              <w:pStyle w:val="ConsPlusNormal"/>
              <w:jc w:val="center"/>
            </w:pPr>
            <w:r w:rsidRPr="005D2B3C">
              <w:t>56</w:t>
            </w:r>
          </w:p>
        </w:tc>
        <w:tc>
          <w:tcPr>
            <w:tcW w:w="680" w:type="dxa"/>
          </w:tcPr>
          <w:p w:rsidR="005D2B3C" w:rsidRPr="005D2B3C" w:rsidRDefault="005D2B3C">
            <w:pPr>
              <w:pStyle w:val="ConsPlusNormal"/>
              <w:jc w:val="center"/>
            </w:pPr>
            <w:r w:rsidRPr="005D2B3C">
              <w:t>57</w:t>
            </w:r>
          </w:p>
        </w:tc>
        <w:tc>
          <w:tcPr>
            <w:tcW w:w="629" w:type="dxa"/>
          </w:tcPr>
          <w:p w:rsidR="005D2B3C" w:rsidRPr="005D2B3C" w:rsidRDefault="005D2B3C">
            <w:pPr>
              <w:pStyle w:val="ConsPlusNormal"/>
              <w:jc w:val="center"/>
            </w:pPr>
            <w:r w:rsidRPr="005D2B3C">
              <w:t>58</w:t>
            </w:r>
          </w:p>
        </w:tc>
        <w:tc>
          <w:tcPr>
            <w:tcW w:w="737" w:type="dxa"/>
          </w:tcPr>
          <w:p w:rsidR="005D2B3C" w:rsidRPr="005D2B3C" w:rsidRDefault="005D2B3C">
            <w:pPr>
              <w:pStyle w:val="ConsPlusNormal"/>
              <w:jc w:val="center"/>
            </w:pPr>
            <w:r w:rsidRPr="005D2B3C">
              <w:t>59</w:t>
            </w:r>
          </w:p>
        </w:tc>
        <w:tc>
          <w:tcPr>
            <w:tcW w:w="680" w:type="dxa"/>
          </w:tcPr>
          <w:p w:rsidR="005D2B3C" w:rsidRPr="005D2B3C" w:rsidRDefault="005D2B3C">
            <w:pPr>
              <w:pStyle w:val="ConsPlusNormal"/>
              <w:jc w:val="center"/>
            </w:pPr>
            <w:r w:rsidRPr="005D2B3C">
              <w:t>60</w:t>
            </w:r>
          </w:p>
        </w:tc>
        <w:tc>
          <w:tcPr>
            <w:tcW w:w="737" w:type="dxa"/>
          </w:tcPr>
          <w:p w:rsidR="005D2B3C" w:rsidRPr="005D2B3C" w:rsidRDefault="005D2B3C">
            <w:pPr>
              <w:pStyle w:val="ConsPlusNormal"/>
              <w:jc w:val="center"/>
            </w:pPr>
            <w:r w:rsidRPr="005D2B3C">
              <w:t>61</w:t>
            </w:r>
          </w:p>
        </w:tc>
        <w:tc>
          <w:tcPr>
            <w:tcW w:w="662" w:type="dxa"/>
          </w:tcPr>
          <w:p w:rsidR="005D2B3C" w:rsidRPr="005D2B3C" w:rsidRDefault="005D2B3C">
            <w:pPr>
              <w:pStyle w:val="ConsPlusNormal"/>
              <w:jc w:val="center"/>
            </w:pPr>
            <w:r w:rsidRPr="005D2B3C">
              <w:t>62</w:t>
            </w:r>
          </w:p>
        </w:tc>
        <w:tc>
          <w:tcPr>
            <w:tcW w:w="672" w:type="dxa"/>
          </w:tcPr>
          <w:p w:rsidR="005D2B3C" w:rsidRPr="005D2B3C" w:rsidRDefault="005D2B3C">
            <w:pPr>
              <w:pStyle w:val="ConsPlusNormal"/>
              <w:jc w:val="center"/>
            </w:pPr>
            <w:r w:rsidRPr="005D2B3C">
              <w:t>63</w:t>
            </w:r>
          </w:p>
        </w:tc>
        <w:tc>
          <w:tcPr>
            <w:tcW w:w="680" w:type="dxa"/>
          </w:tcPr>
          <w:p w:rsidR="005D2B3C" w:rsidRPr="005D2B3C" w:rsidRDefault="005D2B3C">
            <w:pPr>
              <w:pStyle w:val="ConsPlusNormal"/>
              <w:jc w:val="center"/>
            </w:pPr>
            <w:r w:rsidRPr="005D2B3C">
              <w:t>64</w:t>
            </w:r>
          </w:p>
        </w:tc>
        <w:tc>
          <w:tcPr>
            <w:tcW w:w="643" w:type="dxa"/>
          </w:tcPr>
          <w:p w:rsidR="005D2B3C" w:rsidRPr="005D2B3C" w:rsidRDefault="005D2B3C">
            <w:pPr>
              <w:pStyle w:val="ConsPlusNormal"/>
              <w:jc w:val="center"/>
            </w:pPr>
            <w:r w:rsidRPr="005D2B3C">
              <w:t>65</w:t>
            </w:r>
          </w:p>
        </w:tc>
        <w:tc>
          <w:tcPr>
            <w:tcW w:w="629" w:type="dxa"/>
          </w:tcPr>
          <w:p w:rsidR="005D2B3C" w:rsidRPr="005D2B3C" w:rsidRDefault="005D2B3C">
            <w:pPr>
              <w:pStyle w:val="ConsPlusNormal"/>
              <w:jc w:val="center"/>
            </w:pPr>
            <w:r w:rsidRPr="005D2B3C">
              <w:t>66</w:t>
            </w:r>
          </w:p>
        </w:tc>
        <w:tc>
          <w:tcPr>
            <w:tcW w:w="686" w:type="dxa"/>
          </w:tcPr>
          <w:p w:rsidR="005D2B3C" w:rsidRPr="005D2B3C" w:rsidRDefault="005D2B3C">
            <w:pPr>
              <w:pStyle w:val="ConsPlusNormal"/>
              <w:jc w:val="center"/>
            </w:pPr>
            <w:r w:rsidRPr="005D2B3C">
              <w:t>67</w:t>
            </w:r>
          </w:p>
        </w:tc>
        <w:tc>
          <w:tcPr>
            <w:tcW w:w="624" w:type="dxa"/>
          </w:tcPr>
          <w:p w:rsidR="005D2B3C" w:rsidRPr="005D2B3C" w:rsidRDefault="005D2B3C">
            <w:pPr>
              <w:pStyle w:val="ConsPlusNormal"/>
              <w:jc w:val="center"/>
            </w:pPr>
            <w:r w:rsidRPr="005D2B3C">
              <w:t>68</w:t>
            </w:r>
          </w:p>
        </w:tc>
        <w:tc>
          <w:tcPr>
            <w:tcW w:w="680" w:type="dxa"/>
          </w:tcPr>
          <w:p w:rsidR="005D2B3C" w:rsidRPr="005D2B3C" w:rsidRDefault="005D2B3C">
            <w:pPr>
              <w:pStyle w:val="ConsPlusNormal"/>
              <w:jc w:val="center"/>
            </w:pPr>
            <w:r w:rsidRPr="005D2B3C">
              <w:t>69</w:t>
            </w:r>
          </w:p>
        </w:tc>
        <w:tc>
          <w:tcPr>
            <w:tcW w:w="680" w:type="dxa"/>
          </w:tcPr>
          <w:p w:rsidR="005D2B3C" w:rsidRPr="005D2B3C" w:rsidRDefault="005D2B3C">
            <w:pPr>
              <w:pStyle w:val="ConsPlusNormal"/>
              <w:jc w:val="center"/>
            </w:pPr>
            <w:r w:rsidRPr="005D2B3C">
              <w:t>70</w:t>
            </w:r>
          </w:p>
        </w:tc>
        <w:tc>
          <w:tcPr>
            <w:tcW w:w="680" w:type="dxa"/>
          </w:tcPr>
          <w:p w:rsidR="005D2B3C" w:rsidRPr="005D2B3C" w:rsidRDefault="005D2B3C">
            <w:pPr>
              <w:pStyle w:val="ConsPlusNormal"/>
              <w:jc w:val="center"/>
            </w:pPr>
            <w:r w:rsidRPr="005D2B3C">
              <w:t>71</w:t>
            </w:r>
          </w:p>
        </w:tc>
        <w:tc>
          <w:tcPr>
            <w:tcW w:w="771" w:type="dxa"/>
          </w:tcPr>
          <w:p w:rsidR="005D2B3C" w:rsidRPr="005D2B3C" w:rsidRDefault="005D2B3C">
            <w:pPr>
              <w:pStyle w:val="ConsPlusNormal"/>
              <w:jc w:val="center"/>
            </w:pPr>
            <w:r w:rsidRPr="005D2B3C">
              <w:t>72</w:t>
            </w:r>
          </w:p>
        </w:tc>
        <w:tc>
          <w:tcPr>
            <w:tcW w:w="1473" w:type="dxa"/>
          </w:tcPr>
          <w:p w:rsidR="005D2B3C" w:rsidRPr="005D2B3C" w:rsidRDefault="005D2B3C">
            <w:pPr>
              <w:pStyle w:val="ConsPlusNormal"/>
              <w:jc w:val="center"/>
            </w:pPr>
            <w:r w:rsidRPr="005D2B3C">
              <w:t>73</w:t>
            </w:r>
          </w:p>
        </w:tc>
        <w:tc>
          <w:tcPr>
            <w:tcW w:w="1575" w:type="dxa"/>
          </w:tcPr>
          <w:p w:rsidR="005D2B3C" w:rsidRPr="005D2B3C" w:rsidRDefault="005D2B3C">
            <w:pPr>
              <w:pStyle w:val="ConsPlusNormal"/>
              <w:jc w:val="center"/>
            </w:pPr>
            <w:r w:rsidRPr="005D2B3C">
              <w:t>74</w:t>
            </w:r>
          </w:p>
        </w:tc>
        <w:tc>
          <w:tcPr>
            <w:tcW w:w="724" w:type="dxa"/>
          </w:tcPr>
          <w:p w:rsidR="005D2B3C" w:rsidRPr="005D2B3C" w:rsidRDefault="005D2B3C">
            <w:pPr>
              <w:pStyle w:val="ConsPlusNormal"/>
              <w:jc w:val="center"/>
            </w:pPr>
            <w:r w:rsidRPr="005D2B3C">
              <w:t>75</w:t>
            </w:r>
          </w:p>
        </w:tc>
        <w:tc>
          <w:tcPr>
            <w:tcW w:w="726" w:type="dxa"/>
          </w:tcPr>
          <w:p w:rsidR="005D2B3C" w:rsidRPr="005D2B3C" w:rsidRDefault="005D2B3C">
            <w:pPr>
              <w:pStyle w:val="ConsPlusNormal"/>
              <w:jc w:val="center"/>
            </w:pPr>
            <w:r w:rsidRPr="005D2B3C">
              <w:t>76</w:t>
            </w:r>
          </w:p>
        </w:tc>
      </w:tr>
      <w:tr w:rsidR="005D2B3C" w:rsidRPr="005D2B3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29"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662" w:type="dxa"/>
          </w:tcPr>
          <w:p w:rsidR="005D2B3C" w:rsidRPr="005D2B3C" w:rsidRDefault="005D2B3C">
            <w:pPr>
              <w:pStyle w:val="ConsPlusNormal"/>
            </w:pPr>
          </w:p>
        </w:tc>
        <w:tc>
          <w:tcPr>
            <w:tcW w:w="672" w:type="dxa"/>
          </w:tcPr>
          <w:p w:rsidR="005D2B3C" w:rsidRPr="005D2B3C" w:rsidRDefault="005D2B3C">
            <w:pPr>
              <w:pStyle w:val="ConsPlusNormal"/>
            </w:pPr>
          </w:p>
        </w:tc>
        <w:tc>
          <w:tcPr>
            <w:tcW w:w="680" w:type="dxa"/>
          </w:tcPr>
          <w:p w:rsidR="005D2B3C" w:rsidRPr="005D2B3C" w:rsidRDefault="005D2B3C">
            <w:pPr>
              <w:pStyle w:val="ConsPlusNormal"/>
            </w:pPr>
          </w:p>
        </w:tc>
        <w:tc>
          <w:tcPr>
            <w:tcW w:w="643" w:type="dxa"/>
          </w:tcPr>
          <w:p w:rsidR="005D2B3C" w:rsidRPr="005D2B3C" w:rsidRDefault="005D2B3C">
            <w:pPr>
              <w:pStyle w:val="ConsPlusNormal"/>
            </w:pPr>
          </w:p>
        </w:tc>
        <w:tc>
          <w:tcPr>
            <w:tcW w:w="629" w:type="dxa"/>
          </w:tcPr>
          <w:p w:rsidR="005D2B3C" w:rsidRPr="005D2B3C" w:rsidRDefault="005D2B3C">
            <w:pPr>
              <w:pStyle w:val="ConsPlusNormal"/>
            </w:pPr>
          </w:p>
        </w:tc>
        <w:tc>
          <w:tcPr>
            <w:tcW w:w="686" w:type="dxa"/>
          </w:tcPr>
          <w:p w:rsidR="005D2B3C" w:rsidRPr="005D2B3C" w:rsidRDefault="005D2B3C">
            <w:pPr>
              <w:pStyle w:val="ConsPlusNormal"/>
            </w:pPr>
          </w:p>
        </w:tc>
        <w:tc>
          <w:tcPr>
            <w:tcW w:w="624"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71" w:type="dxa"/>
          </w:tcPr>
          <w:p w:rsidR="005D2B3C" w:rsidRPr="005D2B3C" w:rsidRDefault="005D2B3C">
            <w:pPr>
              <w:pStyle w:val="ConsPlusNormal"/>
            </w:pPr>
          </w:p>
        </w:tc>
        <w:tc>
          <w:tcPr>
            <w:tcW w:w="1473" w:type="dxa"/>
          </w:tcPr>
          <w:p w:rsidR="005D2B3C" w:rsidRPr="005D2B3C" w:rsidRDefault="005D2B3C">
            <w:pPr>
              <w:pStyle w:val="ConsPlusNormal"/>
            </w:pPr>
          </w:p>
        </w:tc>
        <w:tc>
          <w:tcPr>
            <w:tcW w:w="1575" w:type="dxa"/>
          </w:tcPr>
          <w:p w:rsidR="005D2B3C" w:rsidRPr="005D2B3C" w:rsidRDefault="005D2B3C">
            <w:pPr>
              <w:pStyle w:val="ConsPlusNormal"/>
            </w:pPr>
          </w:p>
        </w:tc>
        <w:tc>
          <w:tcPr>
            <w:tcW w:w="724" w:type="dxa"/>
          </w:tcPr>
          <w:p w:rsidR="005D2B3C" w:rsidRPr="005D2B3C" w:rsidRDefault="005D2B3C">
            <w:pPr>
              <w:pStyle w:val="ConsPlusNormal"/>
            </w:pPr>
          </w:p>
        </w:tc>
        <w:tc>
          <w:tcPr>
            <w:tcW w:w="726" w:type="dxa"/>
          </w:tcPr>
          <w:p w:rsidR="005D2B3C" w:rsidRPr="005D2B3C" w:rsidRDefault="005D2B3C">
            <w:pPr>
              <w:pStyle w:val="ConsPlusNormal"/>
            </w:pPr>
          </w:p>
        </w:tc>
      </w:tr>
      <w:tr w:rsidR="005D2B3C" w:rsidRPr="005D2B3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629" w:type="dxa"/>
          </w:tcPr>
          <w:p w:rsidR="005D2B3C" w:rsidRPr="005D2B3C" w:rsidRDefault="005D2B3C">
            <w:pPr>
              <w:pStyle w:val="ConsPlusNormal"/>
            </w:pPr>
          </w:p>
        </w:tc>
        <w:tc>
          <w:tcPr>
            <w:tcW w:w="737" w:type="dxa"/>
          </w:tcPr>
          <w:p w:rsidR="005D2B3C" w:rsidRPr="005D2B3C" w:rsidRDefault="005D2B3C">
            <w:pPr>
              <w:pStyle w:val="ConsPlusNormal"/>
            </w:pPr>
          </w:p>
        </w:tc>
        <w:tc>
          <w:tcPr>
            <w:tcW w:w="680" w:type="dxa"/>
          </w:tcPr>
          <w:p w:rsidR="005D2B3C" w:rsidRPr="005D2B3C" w:rsidRDefault="005D2B3C">
            <w:pPr>
              <w:pStyle w:val="ConsPlusNormal"/>
            </w:pPr>
          </w:p>
        </w:tc>
        <w:tc>
          <w:tcPr>
            <w:tcW w:w="737" w:type="dxa"/>
          </w:tcPr>
          <w:p w:rsidR="005D2B3C" w:rsidRPr="005D2B3C" w:rsidRDefault="005D2B3C">
            <w:pPr>
              <w:pStyle w:val="ConsPlusNormal"/>
            </w:pPr>
          </w:p>
        </w:tc>
        <w:tc>
          <w:tcPr>
            <w:tcW w:w="662" w:type="dxa"/>
          </w:tcPr>
          <w:p w:rsidR="005D2B3C" w:rsidRPr="005D2B3C" w:rsidRDefault="005D2B3C">
            <w:pPr>
              <w:pStyle w:val="ConsPlusNormal"/>
            </w:pPr>
          </w:p>
        </w:tc>
        <w:tc>
          <w:tcPr>
            <w:tcW w:w="672" w:type="dxa"/>
          </w:tcPr>
          <w:p w:rsidR="005D2B3C" w:rsidRPr="005D2B3C" w:rsidRDefault="005D2B3C">
            <w:pPr>
              <w:pStyle w:val="ConsPlusNormal"/>
            </w:pPr>
          </w:p>
        </w:tc>
        <w:tc>
          <w:tcPr>
            <w:tcW w:w="680" w:type="dxa"/>
          </w:tcPr>
          <w:p w:rsidR="005D2B3C" w:rsidRPr="005D2B3C" w:rsidRDefault="005D2B3C">
            <w:pPr>
              <w:pStyle w:val="ConsPlusNormal"/>
            </w:pPr>
          </w:p>
        </w:tc>
        <w:tc>
          <w:tcPr>
            <w:tcW w:w="643" w:type="dxa"/>
          </w:tcPr>
          <w:p w:rsidR="005D2B3C" w:rsidRPr="005D2B3C" w:rsidRDefault="005D2B3C">
            <w:pPr>
              <w:pStyle w:val="ConsPlusNormal"/>
            </w:pPr>
          </w:p>
        </w:tc>
        <w:tc>
          <w:tcPr>
            <w:tcW w:w="629" w:type="dxa"/>
          </w:tcPr>
          <w:p w:rsidR="005D2B3C" w:rsidRPr="005D2B3C" w:rsidRDefault="005D2B3C">
            <w:pPr>
              <w:pStyle w:val="ConsPlusNormal"/>
            </w:pPr>
          </w:p>
        </w:tc>
        <w:tc>
          <w:tcPr>
            <w:tcW w:w="686" w:type="dxa"/>
          </w:tcPr>
          <w:p w:rsidR="005D2B3C" w:rsidRPr="005D2B3C" w:rsidRDefault="005D2B3C">
            <w:pPr>
              <w:pStyle w:val="ConsPlusNormal"/>
            </w:pPr>
          </w:p>
        </w:tc>
        <w:tc>
          <w:tcPr>
            <w:tcW w:w="624"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680" w:type="dxa"/>
          </w:tcPr>
          <w:p w:rsidR="005D2B3C" w:rsidRPr="005D2B3C" w:rsidRDefault="005D2B3C">
            <w:pPr>
              <w:pStyle w:val="ConsPlusNormal"/>
            </w:pPr>
          </w:p>
        </w:tc>
        <w:tc>
          <w:tcPr>
            <w:tcW w:w="771" w:type="dxa"/>
          </w:tcPr>
          <w:p w:rsidR="005D2B3C" w:rsidRPr="005D2B3C" w:rsidRDefault="005D2B3C">
            <w:pPr>
              <w:pStyle w:val="ConsPlusNormal"/>
            </w:pPr>
          </w:p>
        </w:tc>
        <w:tc>
          <w:tcPr>
            <w:tcW w:w="1473" w:type="dxa"/>
          </w:tcPr>
          <w:p w:rsidR="005D2B3C" w:rsidRPr="005D2B3C" w:rsidRDefault="005D2B3C">
            <w:pPr>
              <w:pStyle w:val="ConsPlusNormal"/>
            </w:pPr>
          </w:p>
        </w:tc>
        <w:tc>
          <w:tcPr>
            <w:tcW w:w="1575" w:type="dxa"/>
          </w:tcPr>
          <w:p w:rsidR="005D2B3C" w:rsidRPr="005D2B3C" w:rsidRDefault="005D2B3C">
            <w:pPr>
              <w:pStyle w:val="ConsPlusNormal"/>
            </w:pPr>
          </w:p>
        </w:tc>
        <w:tc>
          <w:tcPr>
            <w:tcW w:w="724" w:type="dxa"/>
          </w:tcPr>
          <w:p w:rsidR="005D2B3C" w:rsidRPr="005D2B3C" w:rsidRDefault="005D2B3C">
            <w:pPr>
              <w:pStyle w:val="ConsPlusNormal"/>
            </w:pPr>
          </w:p>
        </w:tc>
        <w:tc>
          <w:tcPr>
            <w:tcW w:w="726" w:type="dxa"/>
          </w:tcPr>
          <w:p w:rsidR="005D2B3C" w:rsidRPr="005D2B3C" w:rsidRDefault="005D2B3C">
            <w:pPr>
              <w:pStyle w:val="ConsPlusNormal"/>
            </w:pPr>
          </w:p>
        </w:tc>
      </w:tr>
    </w:tbl>
    <w:p w:rsidR="005D2B3C" w:rsidRPr="005D2B3C" w:rsidRDefault="005D2B3C">
      <w:pPr>
        <w:pStyle w:val="ConsPlusNormal"/>
        <w:sectPr w:rsidR="005D2B3C" w:rsidRPr="005D2B3C">
          <w:pgSz w:w="16838" w:h="11905" w:orient="landscape"/>
          <w:pgMar w:top="1701" w:right="397" w:bottom="850" w:left="397" w:header="0" w:footer="0" w:gutter="0"/>
          <w:cols w:space="720"/>
          <w:titlePg/>
        </w:sectPr>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jc w:val="right"/>
        <w:outlineLvl w:val="1"/>
      </w:pPr>
      <w:r w:rsidRPr="005D2B3C">
        <w:t>Приложение N 5</w:t>
      </w:r>
    </w:p>
    <w:p w:rsidR="005D2B3C" w:rsidRPr="005D2B3C" w:rsidRDefault="005D2B3C">
      <w:pPr>
        <w:pStyle w:val="ConsPlusNormal"/>
        <w:jc w:val="right"/>
      </w:pPr>
      <w:r w:rsidRPr="005D2B3C">
        <w:t>к требованиям к реализации</w:t>
      </w:r>
    </w:p>
    <w:p w:rsidR="005D2B3C" w:rsidRPr="005D2B3C" w:rsidRDefault="005D2B3C">
      <w:pPr>
        <w:pStyle w:val="ConsPlusNormal"/>
        <w:jc w:val="right"/>
      </w:pPr>
      <w:r w:rsidRPr="005D2B3C">
        <w:t>мероприятий, осуществляемых субъектами</w:t>
      </w:r>
    </w:p>
    <w:p w:rsidR="005D2B3C" w:rsidRPr="005D2B3C" w:rsidRDefault="005D2B3C">
      <w:pPr>
        <w:pStyle w:val="ConsPlusNormal"/>
        <w:jc w:val="right"/>
      </w:pPr>
      <w:r w:rsidRPr="005D2B3C">
        <w:t>Российской Федерации, бюджетам которых</w:t>
      </w:r>
    </w:p>
    <w:p w:rsidR="005D2B3C" w:rsidRPr="005D2B3C" w:rsidRDefault="005D2B3C">
      <w:pPr>
        <w:pStyle w:val="ConsPlusNormal"/>
        <w:jc w:val="right"/>
      </w:pPr>
      <w:r w:rsidRPr="005D2B3C">
        <w:t>предоставляются субсидии</w:t>
      </w:r>
    </w:p>
    <w:p w:rsidR="005D2B3C" w:rsidRPr="005D2B3C" w:rsidRDefault="005D2B3C">
      <w:pPr>
        <w:pStyle w:val="ConsPlusNormal"/>
        <w:jc w:val="right"/>
      </w:pPr>
      <w:r w:rsidRPr="005D2B3C">
        <w:t>на государственную поддержку малого</w:t>
      </w:r>
    </w:p>
    <w:p w:rsidR="005D2B3C" w:rsidRPr="005D2B3C" w:rsidRDefault="005D2B3C">
      <w:pPr>
        <w:pStyle w:val="ConsPlusNormal"/>
        <w:jc w:val="right"/>
      </w:pPr>
      <w:r w:rsidRPr="005D2B3C">
        <w:t>и среднего предпринимательства,</w:t>
      </w:r>
    </w:p>
    <w:p w:rsidR="005D2B3C" w:rsidRPr="005D2B3C" w:rsidRDefault="005D2B3C">
      <w:pPr>
        <w:pStyle w:val="ConsPlusNormal"/>
        <w:jc w:val="right"/>
      </w:pPr>
      <w:r w:rsidRPr="005D2B3C">
        <w:t>а также физических лиц, применяющих</w:t>
      </w:r>
    </w:p>
    <w:p w:rsidR="005D2B3C" w:rsidRPr="005D2B3C" w:rsidRDefault="005D2B3C">
      <w:pPr>
        <w:pStyle w:val="ConsPlusNormal"/>
        <w:jc w:val="right"/>
      </w:pPr>
      <w:r w:rsidRPr="005D2B3C">
        <w:t>специальный налоговый режим "Налог</w:t>
      </w:r>
    </w:p>
    <w:p w:rsidR="005D2B3C" w:rsidRPr="005D2B3C" w:rsidRDefault="005D2B3C">
      <w:pPr>
        <w:pStyle w:val="ConsPlusNormal"/>
        <w:jc w:val="right"/>
      </w:pPr>
      <w:r w:rsidRPr="005D2B3C">
        <w:t>на профессиональный доход", в субъектах</w:t>
      </w:r>
    </w:p>
    <w:p w:rsidR="005D2B3C" w:rsidRPr="005D2B3C" w:rsidRDefault="005D2B3C">
      <w:pPr>
        <w:pStyle w:val="ConsPlusNormal"/>
        <w:jc w:val="right"/>
      </w:pPr>
      <w:r w:rsidRPr="005D2B3C">
        <w:t>Российской Федерации, направленных</w:t>
      </w:r>
    </w:p>
    <w:p w:rsidR="005D2B3C" w:rsidRPr="005D2B3C" w:rsidRDefault="005D2B3C">
      <w:pPr>
        <w:pStyle w:val="ConsPlusNormal"/>
        <w:jc w:val="right"/>
      </w:pPr>
      <w:r w:rsidRPr="005D2B3C">
        <w:t>на достижение целей, показателей</w:t>
      </w:r>
    </w:p>
    <w:p w:rsidR="005D2B3C" w:rsidRPr="005D2B3C" w:rsidRDefault="005D2B3C">
      <w:pPr>
        <w:pStyle w:val="ConsPlusNormal"/>
        <w:jc w:val="right"/>
      </w:pPr>
      <w:r w:rsidRPr="005D2B3C">
        <w:t>и результатов региональных проектов,</w:t>
      </w:r>
    </w:p>
    <w:p w:rsidR="005D2B3C" w:rsidRPr="005D2B3C" w:rsidRDefault="005D2B3C">
      <w:pPr>
        <w:pStyle w:val="ConsPlusNormal"/>
        <w:jc w:val="right"/>
      </w:pPr>
      <w:r w:rsidRPr="005D2B3C">
        <w:t>обеспечивающих достижение целей,</w:t>
      </w:r>
    </w:p>
    <w:p w:rsidR="005D2B3C" w:rsidRPr="005D2B3C" w:rsidRDefault="005D2B3C">
      <w:pPr>
        <w:pStyle w:val="ConsPlusNormal"/>
        <w:jc w:val="right"/>
      </w:pPr>
      <w:r w:rsidRPr="005D2B3C">
        <w:t>показателей и результатов федеральных</w:t>
      </w:r>
    </w:p>
    <w:p w:rsidR="005D2B3C" w:rsidRPr="005D2B3C" w:rsidRDefault="005D2B3C">
      <w:pPr>
        <w:pStyle w:val="ConsPlusNormal"/>
        <w:jc w:val="right"/>
      </w:pPr>
      <w:r w:rsidRPr="005D2B3C">
        <w:t>проектов, входящих в состав национального</w:t>
      </w:r>
    </w:p>
    <w:p w:rsidR="005D2B3C" w:rsidRPr="005D2B3C" w:rsidRDefault="005D2B3C">
      <w:pPr>
        <w:pStyle w:val="ConsPlusNormal"/>
        <w:jc w:val="right"/>
      </w:pPr>
      <w:r w:rsidRPr="005D2B3C">
        <w:t>проекта "Малое и среднее</w:t>
      </w:r>
    </w:p>
    <w:p w:rsidR="005D2B3C" w:rsidRPr="005D2B3C" w:rsidRDefault="005D2B3C">
      <w:pPr>
        <w:pStyle w:val="ConsPlusNormal"/>
        <w:jc w:val="right"/>
      </w:pPr>
      <w:r w:rsidRPr="005D2B3C">
        <w:t>предпринимательство и поддержка</w:t>
      </w:r>
    </w:p>
    <w:p w:rsidR="005D2B3C" w:rsidRPr="005D2B3C" w:rsidRDefault="005D2B3C">
      <w:pPr>
        <w:pStyle w:val="ConsPlusNormal"/>
        <w:jc w:val="right"/>
      </w:pPr>
      <w:r w:rsidRPr="005D2B3C">
        <w:t>индивидуальной предпринимательской</w:t>
      </w:r>
    </w:p>
    <w:p w:rsidR="005D2B3C" w:rsidRPr="005D2B3C" w:rsidRDefault="005D2B3C">
      <w:pPr>
        <w:pStyle w:val="ConsPlusNormal"/>
        <w:jc w:val="right"/>
      </w:pPr>
      <w:r w:rsidRPr="005D2B3C">
        <w:t>инициативы", и требованиям к организациям,</w:t>
      </w:r>
    </w:p>
    <w:p w:rsidR="005D2B3C" w:rsidRPr="005D2B3C" w:rsidRDefault="005D2B3C">
      <w:pPr>
        <w:pStyle w:val="ConsPlusNormal"/>
        <w:jc w:val="right"/>
      </w:pPr>
      <w:r w:rsidRPr="005D2B3C">
        <w:t>образующим инфраструктуру поддержки</w:t>
      </w:r>
    </w:p>
    <w:p w:rsidR="005D2B3C" w:rsidRPr="005D2B3C" w:rsidRDefault="005D2B3C">
      <w:pPr>
        <w:pStyle w:val="ConsPlusNormal"/>
        <w:jc w:val="right"/>
      </w:pPr>
      <w:r w:rsidRPr="005D2B3C">
        <w:t>субъектов малого и среднего</w:t>
      </w:r>
    </w:p>
    <w:p w:rsidR="005D2B3C" w:rsidRPr="005D2B3C" w:rsidRDefault="005D2B3C">
      <w:pPr>
        <w:pStyle w:val="ConsPlusNormal"/>
        <w:jc w:val="right"/>
      </w:pPr>
      <w:r w:rsidRPr="005D2B3C">
        <w:t>предпринимательства, утвержденным</w:t>
      </w:r>
    </w:p>
    <w:p w:rsidR="005D2B3C" w:rsidRPr="005D2B3C" w:rsidRDefault="005D2B3C">
      <w:pPr>
        <w:pStyle w:val="ConsPlusNormal"/>
        <w:jc w:val="right"/>
      </w:pPr>
      <w:r w:rsidRPr="005D2B3C">
        <w:t>приказом Минэкономразвития России</w:t>
      </w:r>
    </w:p>
    <w:p w:rsidR="005D2B3C" w:rsidRPr="005D2B3C" w:rsidRDefault="005D2B3C">
      <w:pPr>
        <w:pStyle w:val="ConsPlusNormal"/>
        <w:jc w:val="right"/>
      </w:pPr>
      <w:r w:rsidRPr="005D2B3C">
        <w:t>от 26 марта 2021 г. N 142</w:t>
      </w:r>
    </w:p>
    <w:p w:rsidR="005D2B3C" w:rsidRPr="005D2B3C" w:rsidRDefault="005D2B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D2B3C" w:rsidRPr="005D2B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3C" w:rsidRPr="005D2B3C" w:rsidRDefault="005D2B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3C" w:rsidRPr="005D2B3C" w:rsidRDefault="005D2B3C">
            <w:pPr>
              <w:pStyle w:val="ConsPlusNormal"/>
              <w:jc w:val="center"/>
            </w:pPr>
            <w:r w:rsidRPr="005D2B3C">
              <w:t>Список изменяющих документов</w:t>
            </w:r>
          </w:p>
          <w:p w:rsidR="005D2B3C" w:rsidRPr="005D2B3C" w:rsidRDefault="005D2B3C">
            <w:pPr>
              <w:pStyle w:val="ConsPlusNormal"/>
              <w:jc w:val="center"/>
            </w:pPr>
            <w:r w:rsidRPr="005D2B3C">
              <w:t xml:space="preserve">(введено </w:t>
            </w:r>
            <w:hyperlink r:id="rId603">
              <w:r w:rsidRPr="005D2B3C">
                <w:t>Приказом</w:t>
              </w:r>
            </w:hyperlink>
            <w:r w:rsidRPr="005D2B3C">
              <w:t xml:space="preserve"> Минэкономразвития России от 24.04.2023 N 272)</w:t>
            </w:r>
          </w:p>
        </w:tc>
        <w:tc>
          <w:tcPr>
            <w:tcW w:w="113" w:type="dxa"/>
            <w:tcBorders>
              <w:top w:val="nil"/>
              <w:left w:val="nil"/>
              <w:bottom w:val="nil"/>
              <w:right w:val="nil"/>
            </w:tcBorders>
            <w:shd w:val="clear" w:color="auto" w:fill="F4F3F8"/>
            <w:tcMar>
              <w:top w:w="0" w:type="dxa"/>
              <w:left w:w="0" w:type="dxa"/>
              <w:bottom w:w="0" w:type="dxa"/>
              <w:right w:w="0" w:type="dxa"/>
            </w:tcMar>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rmal"/>
        <w:jc w:val="right"/>
      </w:pPr>
      <w:r w:rsidRPr="005D2B3C">
        <w:t>Рекомендуемый образец</w:t>
      </w:r>
    </w:p>
    <w:p w:rsidR="005D2B3C" w:rsidRPr="005D2B3C" w:rsidRDefault="005D2B3C">
      <w:pPr>
        <w:pStyle w:val="ConsPlusNormal"/>
        <w:jc w:val="both"/>
      </w:pPr>
    </w:p>
    <w:p w:rsidR="005D2B3C" w:rsidRPr="005D2B3C" w:rsidRDefault="005D2B3C">
      <w:pPr>
        <w:pStyle w:val="ConsPlusNonformat"/>
        <w:jc w:val="both"/>
      </w:pPr>
      <w:bookmarkStart w:id="82" w:name="P4401"/>
      <w:bookmarkEnd w:id="82"/>
      <w:r w:rsidRPr="005D2B3C">
        <w:t xml:space="preserve">                                   Отчет</w:t>
      </w:r>
    </w:p>
    <w:p w:rsidR="005D2B3C" w:rsidRPr="005D2B3C" w:rsidRDefault="005D2B3C">
      <w:pPr>
        <w:pStyle w:val="ConsPlusNonformat"/>
        <w:jc w:val="both"/>
      </w:pPr>
      <w:r w:rsidRPr="005D2B3C">
        <w:t xml:space="preserve">         об исполнении графика выполнения мероприятия по созданию</w:t>
      </w:r>
    </w:p>
    <w:p w:rsidR="005D2B3C" w:rsidRPr="005D2B3C" w:rsidRDefault="005D2B3C">
      <w:pPr>
        <w:pStyle w:val="ConsPlusNonformat"/>
        <w:jc w:val="both"/>
      </w:pPr>
      <w:r w:rsidRPr="005D2B3C">
        <w:t xml:space="preserve">          и (или) развитию индустриального (промышленного) парка,</w:t>
      </w:r>
    </w:p>
    <w:p w:rsidR="005D2B3C" w:rsidRPr="005D2B3C" w:rsidRDefault="005D2B3C">
      <w:pPr>
        <w:pStyle w:val="ConsPlusNonformat"/>
        <w:jc w:val="both"/>
      </w:pPr>
      <w:r w:rsidRPr="005D2B3C">
        <w:t xml:space="preserve">             агропромышленного парка, бизнес-парка, технопарка</w:t>
      </w:r>
    </w:p>
    <w:p w:rsidR="005D2B3C" w:rsidRPr="005D2B3C" w:rsidRDefault="005D2B3C">
      <w:pPr>
        <w:pStyle w:val="ConsPlusNonformat"/>
        <w:jc w:val="both"/>
      </w:pPr>
      <w:r w:rsidRPr="005D2B3C">
        <w:t xml:space="preserve">                       или промышленного технопарка</w:t>
      </w:r>
    </w:p>
    <w:p w:rsidR="005D2B3C" w:rsidRPr="005D2B3C" w:rsidRDefault="005D2B3C">
      <w:pPr>
        <w:pStyle w:val="ConsPlusNonformat"/>
        <w:jc w:val="both"/>
      </w:pPr>
    </w:p>
    <w:p w:rsidR="005D2B3C" w:rsidRPr="005D2B3C" w:rsidRDefault="005D2B3C">
      <w:pPr>
        <w:pStyle w:val="ConsPlusNonformat"/>
        <w:jc w:val="both"/>
      </w:pPr>
      <w:r w:rsidRPr="005D2B3C">
        <w:t xml:space="preserve">    Данные за ____ квартал 202_ года</w:t>
      </w:r>
    </w:p>
    <w:p w:rsidR="005D2B3C" w:rsidRPr="005D2B3C" w:rsidRDefault="005D2B3C">
      <w:pPr>
        <w:pStyle w:val="ConsPlusNormal"/>
        <w:jc w:val="both"/>
      </w:pPr>
    </w:p>
    <w:p w:rsidR="005D2B3C" w:rsidRPr="005D2B3C" w:rsidRDefault="005D2B3C">
      <w:pPr>
        <w:pStyle w:val="ConsPlusNormal"/>
        <w:sectPr w:rsidR="005D2B3C" w:rsidRPr="005D2B3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518"/>
        <w:gridCol w:w="854"/>
        <w:gridCol w:w="1191"/>
        <w:gridCol w:w="680"/>
        <w:gridCol w:w="576"/>
        <w:gridCol w:w="715"/>
        <w:gridCol w:w="1191"/>
        <w:gridCol w:w="680"/>
        <w:gridCol w:w="1587"/>
        <w:gridCol w:w="1134"/>
        <w:gridCol w:w="1133"/>
        <w:gridCol w:w="974"/>
        <w:gridCol w:w="1134"/>
        <w:gridCol w:w="658"/>
        <w:gridCol w:w="696"/>
        <w:gridCol w:w="1077"/>
      </w:tblGrid>
      <w:tr w:rsidR="005D2B3C" w:rsidRPr="005D2B3C">
        <w:tc>
          <w:tcPr>
            <w:tcW w:w="504" w:type="dxa"/>
            <w:vMerge w:val="restart"/>
          </w:tcPr>
          <w:p w:rsidR="005D2B3C" w:rsidRPr="005D2B3C" w:rsidRDefault="005D2B3C">
            <w:pPr>
              <w:pStyle w:val="ConsPlusNormal"/>
              <w:jc w:val="center"/>
            </w:pPr>
            <w:r w:rsidRPr="005D2B3C">
              <w:lastRenderedPageBreak/>
              <w:t>N</w:t>
            </w:r>
          </w:p>
        </w:tc>
        <w:tc>
          <w:tcPr>
            <w:tcW w:w="3243" w:type="dxa"/>
            <w:gridSpan w:val="4"/>
          </w:tcPr>
          <w:p w:rsidR="005D2B3C" w:rsidRPr="005D2B3C" w:rsidRDefault="005D2B3C">
            <w:pPr>
              <w:pStyle w:val="ConsPlusNormal"/>
              <w:jc w:val="center"/>
            </w:pPr>
            <w:r w:rsidRPr="005D2B3C">
              <w:t>Стоимость проекта на текущий финансовый год</w:t>
            </w:r>
          </w:p>
        </w:tc>
        <w:tc>
          <w:tcPr>
            <w:tcW w:w="3162" w:type="dxa"/>
            <w:gridSpan w:val="4"/>
          </w:tcPr>
          <w:p w:rsidR="005D2B3C" w:rsidRPr="005D2B3C" w:rsidRDefault="005D2B3C">
            <w:pPr>
              <w:pStyle w:val="ConsPlusNormal"/>
              <w:jc w:val="center"/>
            </w:pPr>
            <w:r w:rsidRPr="005D2B3C">
              <w:t>Профинансировано (с начала года нарастающим итогом)</w:t>
            </w:r>
          </w:p>
        </w:tc>
        <w:tc>
          <w:tcPr>
            <w:tcW w:w="1587" w:type="dxa"/>
          </w:tcPr>
          <w:p w:rsidR="005D2B3C" w:rsidRPr="005D2B3C" w:rsidRDefault="005D2B3C">
            <w:pPr>
              <w:pStyle w:val="ConsPlusNormal"/>
              <w:jc w:val="center"/>
            </w:pPr>
            <w:r w:rsidRPr="005D2B3C">
              <w:t>Фактически освоено (с начала года нарастающим итогом)</w:t>
            </w:r>
          </w:p>
        </w:tc>
        <w:tc>
          <w:tcPr>
            <w:tcW w:w="2267" w:type="dxa"/>
            <w:gridSpan w:val="2"/>
          </w:tcPr>
          <w:p w:rsidR="005D2B3C" w:rsidRPr="005D2B3C" w:rsidRDefault="005D2B3C">
            <w:pPr>
              <w:pStyle w:val="ConsPlusNormal"/>
              <w:jc w:val="center"/>
            </w:pPr>
            <w:r w:rsidRPr="005D2B3C">
              <w:t>Дебиторская задолженность</w:t>
            </w:r>
          </w:p>
        </w:tc>
        <w:tc>
          <w:tcPr>
            <w:tcW w:w="974" w:type="dxa"/>
            <w:vMerge w:val="restart"/>
          </w:tcPr>
          <w:p w:rsidR="005D2B3C" w:rsidRPr="005D2B3C" w:rsidRDefault="005D2B3C">
            <w:pPr>
              <w:pStyle w:val="ConsPlusNormal"/>
              <w:jc w:val="center"/>
            </w:pPr>
            <w:r w:rsidRPr="005D2B3C">
              <w:t>Авансовые платежи на конец отчетного периода</w:t>
            </w:r>
          </w:p>
        </w:tc>
        <w:tc>
          <w:tcPr>
            <w:tcW w:w="1134" w:type="dxa"/>
          </w:tcPr>
          <w:p w:rsidR="005D2B3C" w:rsidRPr="005D2B3C" w:rsidRDefault="005D2B3C">
            <w:pPr>
              <w:pStyle w:val="ConsPlusNormal"/>
              <w:jc w:val="center"/>
            </w:pPr>
            <w:r w:rsidRPr="005D2B3C">
              <w:t>Ожидаемое выполнение</w:t>
            </w:r>
          </w:p>
        </w:tc>
        <w:tc>
          <w:tcPr>
            <w:tcW w:w="658" w:type="dxa"/>
            <w:vMerge w:val="restart"/>
          </w:tcPr>
          <w:p w:rsidR="005D2B3C" w:rsidRPr="005D2B3C" w:rsidRDefault="005D2B3C">
            <w:pPr>
              <w:pStyle w:val="ConsPlusNormal"/>
              <w:jc w:val="center"/>
            </w:pPr>
            <w:r w:rsidRPr="005D2B3C">
              <w:t>Год начала строительства</w:t>
            </w:r>
          </w:p>
        </w:tc>
        <w:tc>
          <w:tcPr>
            <w:tcW w:w="696" w:type="dxa"/>
            <w:vMerge w:val="restart"/>
          </w:tcPr>
          <w:p w:rsidR="005D2B3C" w:rsidRPr="005D2B3C" w:rsidRDefault="005D2B3C">
            <w:pPr>
              <w:pStyle w:val="ConsPlusNormal"/>
              <w:jc w:val="center"/>
            </w:pPr>
            <w:r w:rsidRPr="005D2B3C">
              <w:t>Год ввода объекта в эксплуатацию</w:t>
            </w:r>
          </w:p>
        </w:tc>
        <w:tc>
          <w:tcPr>
            <w:tcW w:w="1077" w:type="dxa"/>
            <w:vMerge w:val="restart"/>
          </w:tcPr>
          <w:p w:rsidR="005D2B3C" w:rsidRPr="005D2B3C" w:rsidRDefault="005D2B3C">
            <w:pPr>
              <w:pStyle w:val="ConsPlusNormal"/>
              <w:jc w:val="center"/>
            </w:pPr>
            <w:r w:rsidRPr="005D2B3C">
              <w:t>Описание технического результата за отчетный период</w:t>
            </w:r>
          </w:p>
        </w:tc>
      </w:tr>
      <w:tr w:rsidR="005D2B3C" w:rsidRPr="005D2B3C">
        <w:tc>
          <w:tcPr>
            <w:tcW w:w="504" w:type="dxa"/>
            <w:vMerge/>
          </w:tcPr>
          <w:p w:rsidR="005D2B3C" w:rsidRPr="005D2B3C" w:rsidRDefault="005D2B3C">
            <w:pPr>
              <w:pStyle w:val="ConsPlusNormal"/>
            </w:pPr>
          </w:p>
        </w:tc>
        <w:tc>
          <w:tcPr>
            <w:tcW w:w="518" w:type="dxa"/>
            <w:vMerge w:val="restart"/>
          </w:tcPr>
          <w:p w:rsidR="005D2B3C" w:rsidRPr="005D2B3C" w:rsidRDefault="005D2B3C">
            <w:pPr>
              <w:pStyle w:val="ConsPlusNormal"/>
              <w:jc w:val="center"/>
            </w:pPr>
            <w:r w:rsidRPr="005D2B3C">
              <w:t>Всего на год</w:t>
            </w:r>
          </w:p>
        </w:tc>
        <w:tc>
          <w:tcPr>
            <w:tcW w:w="2725" w:type="dxa"/>
            <w:gridSpan w:val="3"/>
          </w:tcPr>
          <w:p w:rsidR="005D2B3C" w:rsidRPr="005D2B3C" w:rsidRDefault="005D2B3C">
            <w:pPr>
              <w:pStyle w:val="ConsPlusNormal"/>
              <w:jc w:val="center"/>
            </w:pPr>
            <w:r w:rsidRPr="005D2B3C">
              <w:t>в том числе:</w:t>
            </w:r>
          </w:p>
        </w:tc>
        <w:tc>
          <w:tcPr>
            <w:tcW w:w="576" w:type="dxa"/>
            <w:vMerge w:val="restart"/>
          </w:tcPr>
          <w:p w:rsidR="005D2B3C" w:rsidRPr="005D2B3C" w:rsidRDefault="005D2B3C">
            <w:pPr>
              <w:pStyle w:val="ConsPlusNormal"/>
              <w:jc w:val="center"/>
            </w:pPr>
            <w:r w:rsidRPr="005D2B3C">
              <w:t>Всего</w:t>
            </w:r>
          </w:p>
        </w:tc>
        <w:tc>
          <w:tcPr>
            <w:tcW w:w="2586" w:type="dxa"/>
            <w:gridSpan w:val="3"/>
          </w:tcPr>
          <w:p w:rsidR="005D2B3C" w:rsidRPr="005D2B3C" w:rsidRDefault="005D2B3C">
            <w:pPr>
              <w:pStyle w:val="ConsPlusNormal"/>
              <w:jc w:val="center"/>
            </w:pPr>
            <w:r w:rsidRPr="005D2B3C">
              <w:t>в том числе:</w:t>
            </w:r>
          </w:p>
        </w:tc>
        <w:tc>
          <w:tcPr>
            <w:tcW w:w="1587" w:type="dxa"/>
            <w:vMerge w:val="restart"/>
          </w:tcPr>
          <w:p w:rsidR="005D2B3C" w:rsidRPr="005D2B3C" w:rsidRDefault="005D2B3C">
            <w:pPr>
              <w:pStyle w:val="ConsPlusNormal"/>
              <w:jc w:val="center"/>
            </w:pPr>
            <w:r w:rsidRPr="005D2B3C">
              <w:t>За счет всех источников финансирования</w:t>
            </w:r>
          </w:p>
        </w:tc>
        <w:tc>
          <w:tcPr>
            <w:tcW w:w="1134" w:type="dxa"/>
            <w:vMerge w:val="restart"/>
          </w:tcPr>
          <w:p w:rsidR="005D2B3C" w:rsidRPr="005D2B3C" w:rsidRDefault="005D2B3C">
            <w:pPr>
              <w:pStyle w:val="ConsPlusNormal"/>
              <w:jc w:val="center"/>
            </w:pPr>
            <w:r w:rsidRPr="005D2B3C">
              <w:t>по состоянию на 01.01.202_</w:t>
            </w:r>
          </w:p>
        </w:tc>
        <w:tc>
          <w:tcPr>
            <w:tcW w:w="1133" w:type="dxa"/>
            <w:vMerge w:val="restart"/>
          </w:tcPr>
          <w:p w:rsidR="005D2B3C" w:rsidRPr="005D2B3C" w:rsidRDefault="005D2B3C">
            <w:pPr>
              <w:pStyle w:val="ConsPlusNormal"/>
              <w:jc w:val="center"/>
            </w:pPr>
            <w:r w:rsidRPr="005D2B3C">
              <w:t>по состоянию на конец отчетного периода</w:t>
            </w:r>
          </w:p>
        </w:tc>
        <w:tc>
          <w:tcPr>
            <w:tcW w:w="974" w:type="dxa"/>
            <w:vMerge/>
          </w:tcPr>
          <w:p w:rsidR="005D2B3C" w:rsidRPr="005D2B3C" w:rsidRDefault="005D2B3C">
            <w:pPr>
              <w:pStyle w:val="ConsPlusNormal"/>
            </w:pPr>
          </w:p>
        </w:tc>
        <w:tc>
          <w:tcPr>
            <w:tcW w:w="1134" w:type="dxa"/>
            <w:vMerge w:val="restart"/>
          </w:tcPr>
          <w:p w:rsidR="005D2B3C" w:rsidRPr="005D2B3C" w:rsidRDefault="005D2B3C">
            <w:pPr>
              <w:pStyle w:val="ConsPlusNormal"/>
              <w:jc w:val="center"/>
            </w:pPr>
            <w:r w:rsidRPr="005D2B3C">
              <w:t>За счет всех источников финансирования</w:t>
            </w:r>
          </w:p>
        </w:tc>
        <w:tc>
          <w:tcPr>
            <w:tcW w:w="658" w:type="dxa"/>
            <w:vMerge/>
          </w:tcPr>
          <w:p w:rsidR="005D2B3C" w:rsidRPr="005D2B3C" w:rsidRDefault="005D2B3C">
            <w:pPr>
              <w:pStyle w:val="ConsPlusNormal"/>
            </w:pPr>
          </w:p>
        </w:tc>
        <w:tc>
          <w:tcPr>
            <w:tcW w:w="696" w:type="dxa"/>
            <w:vMerge/>
          </w:tcPr>
          <w:p w:rsidR="005D2B3C" w:rsidRPr="005D2B3C" w:rsidRDefault="005D2B3C">
            <w:pPr>
              <w:pStyle w:val="ConsPlusNormal"/>
            </w:pPr>
          </w:p>
        </w:tc>
        <w:tc>
          <w:tcPr>
            <w:tcW w:w="1077" w:type="dxa"/>
            <w:vMerge/>
          </w:tcPr>
          <w:p w:rsidR="005D2B3C" w:rsidRPr="005D2B3C" w:rsidRDefault="005D2B3C">
            <w:pPr>
              <w:pStyle w:val="ConsPlusNormal"/>
            </w:pPr>
          </w:p>
        </w:tc>
      </w:tr>
      <w:tr w:rsidR="005D2B3C" w:rsidRPr="005D2B3C">
        <w:tc>
          <w:tcPr>
            <w:tcW w:w="504" w:type="dxa"/>
            <w:vMerge/>
          </w:tcPr>
          <w:p w:rsidR="005D2B3C" w:rsidRPr="005D2B3C" w:rsidRDefault="005D2B3C">
            <w:pPr>
              <w:pStyle w:val="ConsPlusNormal"/>
            </w:pPr>
          </w:p>
        </w:tc>
        <w:tc>
          <w:tcPr>
            <w:tcW w:w="518" w:type="dxa"/>
            <w:vMerge/>
          </w:tcPr>
          <w:p w:rsidR="005D2B3C" w:rsidRPr="005D2B3C" w:rsidRDefault="005D2B3C">
            <w:pPr>
              <w:pStyle w:val="ConsPlusNormal"/>
            </w:pPr>
          </w:p>
        </w:tc>
        <w:tc>
          <w:tcPr>
            <w:tcW w:w="854" w:type="dxa"/>
          </w:tcPr>
          <w:p w:rsidR="005D2B3C" w:rsidRPr="005D2B3C" w:rsidRDefault="005D2B3C">
            <w:pPr>
              <w:pStyle w:val="ConsPlusNormal"/>
              <w:jc w:val="center"/>
            </w:pPr>
            <w:r w:rsidRPr="005D2B3C">
              <w:t>федеральный бюджет</w:t>
            </w:r>
          </w:p>
        </w:tc>
        <w:tc>
          <w:tcPr>
            <w:tcW w:w="1191" w:type="dxa"/>
          </w:tcPr>
          <w:p w:rsidR="005D2B3C" w:rsidRPr="005D2B3C" w:rsidRDefault="005D2B3C">
            <w:pPr>
              <w:pStyle w:val="ConsPlusNormal"/>
              <w:jc w:val="center"/>
            </w:pPr>
            <w:r w:rsidRPr="005D2B3C">
              <w:t>бюджет субъектов Российской Федерации</w:t>
            </w:r>
          </w:p>
        </w:tc>
        <w:tc>
          <w:tcPr>
            <w:tcW w:w="680" w:type="dxa"/>
          </w:tcPr>
          <w:p w:rsidR="005D2B3C" w:rsidRPr="005D2B3C" w:rsidRDefault="005D2B3C">
            <w:pPr>
              <w:pStyle w:val="ConsPlusNormal"/>
              <w:jc w:val="center"/>
            </w:pPr>
            <w:r w:rsidRPr="005D2B3C">
              <w:t>прочие источники</w:t>
            </w:r>
          </w:p>
        </w:tc>
        <w:tc>
          <w:tcPr>
            <w:tcW w:w="576" w:type="dxa"/>
            <w:vMerge/>
          </w:tcPr>
          <w:p w:rsidR="005D2B3C" w:rsidRPr="005D2B3C" w:rsidRDefault="005D2B3C">
            <w:pPr>
              <w:pStyle w:val="ConsPlusNormal"/>
            </w:pPr>
          </w:p>
        </w:tc>
        <w:tc>
          <w:tcPr>
            <w:tcW w:w="715" w:type="dxa"/>
          </w:tcPr>
          <w:p w:rsidR="005D2B3C" w:rsidRPr="005D2B3C" w:rsidRDefault="005D2B3C">
            <w:pPr>
              <w:pStyle w:val="ConsPlusNormal"/>
              <w:jc w:val="center"/>
            </w:pPr>
            <w:r w:rsidRPr="005D2B3C">
              <w:t>федеральный бюджет</w:t>
            </w:r>
          </w:p>
        </w:tc>
        <w:tc>
          <w:tcPr>
            <w:tcW w:w="1191" w:type="dxa"/>
          </w:tcPr>
          <w:p w:rsidR="005D2B3C" w:rsidRPr="005D2B3C" w:rsidRDefault="005D2B3C">
            <w:pPr>
              <w:pStyle w:val="ConsPlusNormal"/>
              <w:jc w:val="center"/>
            </w:pPr>
            <w:r w:rsidRPr="005D2B3C">
              <w:t>бюджет субъектов Российской Федерации</w:t>
            </w:r>
          </w:p>
        </w:tc>
        <w:tc>
          <w:tcPr>
            <w:tcW w:w="680" w:type="dxa"/>
          </w:tcPr>
          <w:p w:rsidR="005D2B3C" w:rsidRPr="005D2B3C" w:rsidRDefault="005D2B3C">
            <w:pPr>
              <w:pStyle w:val="ConsPlusNormal"/>
              <w:jc w:val="center"/>
            </w:pPr>
            <w:r w:rsidRPr="005D2B3C">
              <w:t>прочие источники</w:t>
            </w:r>
          </w:p>
        </w:tc>
        <w:tc>
          <w:tcPr>
            <w:tcW w:w="1587" w:type="dxa"/>
            <w:vMerge/>
          </w:tcPr>
          <w:p w:rsidR="005D2B3C" w:rsidRPr="005D2B3C" w:rsidRDefault="005D2B3C">
            <w:pPr>
              <w:pStyle w:val="ConsPlusNormal"/>
            </w:pPr>
          </w:p>
        </w:tc>
        <w:tc>
          <w:tcPr>
            <w:tcW w:w="1134" w:type="dxa"/>
            <w:vMerge/>
          </w:tcPr>
          <w:p w:rsidR="005D2B3C" w:rsidRPr="005D2B3C" w:rsidRDefault="005D2B3C">
            <w:pPr>
              <w:pStyle w:val="ConsPlusNormal"/>
            </w:pPr>
          </w:p>
        </w:tc>
        <w:tc>
          <w:tcPr>
            <w:tcW w:w="1133" w:type="dxa"/>
            <w:vMerge/>
          </w:tcPr>
          <w:p w:rsidR="005D2B3C" w:rsidRPr="005D2B3C" w:rsidRDefault="005D2B3C">
            <w:pPr>
              <w:pStyle w:val="ConsPlusNormal"/>
            </w:pPr>
          </w:p>
        </w:tc>
        <w:tc>
          <w:tcPr>
            <w:tcW w:w="974" w:type="dxa"/>
            <w:vMerge/>
          </w:tcPr>
          <w:p w:rsidR="005D2B3C" w:rsidRPr="005D2B3C" w:rsidRDefault="005D2B3C">
            <w:pPr>
              <w:pStyle w:val="ConsPlusNormal"/>
            </w:pPr>
          </w:p>
        </w:tc>
        <w:tc>
          <w:tcPr>
            <w:tcW w:w="1134" w:type="dxa"/>
            <w:vMerge/>
          </w:tcPr>
          <w:p w:rsidR="005D2B3C" w:rsidRPr="005D2B3C" w:rsidRDefault="005D2B3C">
            <w:pPr>
              <w:pStyle w:val="ConsPlusNormal"/>
            </w:pPr>
          </w:p>
        </w:tc>
        <w:tc>
          <w:tcPr>
            <w:tcW w:w="658" w:type="dxa"/>
            <w:vMerge/>
          </w:tcPr>
          <w:p w:rsidR="005D2B3C" w:rsidRPr="005D2B3C" w:rsidRDefault="005D2B3C">
            <w:pPr>
              <w:pStyle w:val="ConsPlusNormal"/>
            </w:pPr>
          </w:p>
        </w:tc>
        <w:tc>
          <w:tcPr>
            <w:tcW w:w="696" w:type="dxa"/>
            <w:vMerge/>
          </w:tcPr>
          <w:p w:rsidR="005D2B3C" w:rsidRPr="005D2B3C" w:rsidRDefault="005D2B3C">
            <w:pPr>
              <w:pStyle w:val="ConsPlusNormal"/>
            </w:pPr>
          </w:p>
        </w:tc>
        <w:tc>
          <w:tcPr>
            <w:tcW w:w="1077" w:type="dxa"/>
            <w:vMerge/>
          </w:tcPr>
          <w:p w:rsidR="005D2B3C" w:rsidRPr="005D2B3C" w:rsidRDefault="005D2B3C">
            <w:pPr>
              <w:pStyle w:val="ConsPlusNormal"/>
            </w:pPr>
          </w:p>
        </w:tc>
      </w:tr>
      <w:tr w:rsidR="005D2B3C" w:rsidRPr="005D2B3C">
        <w:tc>
          <w:tcPr>
            <w:tcW w:w="504" w:type="dxa"/>
          </w:tcPr>
          <w:p w:rsidR="005D2B3C" w:rsidRPr="005D2B3C" w:rsidRDefault="005D2B3C">
            <w:pPr>
              <w:pStyle w:val="ConsPlusNormal"/>
              <w:jc w:val="center"/>
            </w:pPr>
            <w:r w:rsidRPr="005D2B3C">
              <w:t>1</w:t>
            </w:r>
          </w:p>
        </w:tc>
        <w:tc>
          <w:tcPr>
            <w:tcW w:w="518" w:type="dxa"/>
          </w:tcPr>
          <w:p w:rsidR="005D2B3C" w:rsidRPr="005D2B3C" w:rsidRDefault="005D2B3C">
            <w:pPr>
              <w:pStyle w:val="ConsPlusNormal"/>
              <w:jc w:val="center"/>
            </w:pPr>
            <w:r w:rsidRPr="005D2B3C">
              <w:t>2</w:t>
            </w:r>
          </w:p>
        </w:tc>
        <w:tc>
          <w:tcPr>
            <w:tcW w:w="854" w:type="dxa"/>
          </w:tcPr>
          <w:p w:rsidR="005D2B3C" w:rsidRPr="005D2B3C" w:rsidRDefault="005D2B3C">
            <w:pPr>
              <w:pStyle w:val="ConsPlusNormal"/>
              <w:jc w:val="center"/>
            </w:pPr>
            <w:r w:rsidRPr="005D2B3C">
              <w:t>3</w:t>
            </w:r>
          </w:p>
        </w:tc>
        <w:tc>
          <w:tcPr>
            <w:tcW w:w="1191" w:type="dxa"/>
          </w:tcPr>
          <w:p w:rsidR="005D2B3C" w:rsidRPr="005D2B3C" w:rsidRDefault="005D2B3C">
            <w:pPr>
              <w:pStyle w:val="ConsPlusNormal"/>
              <w:jc w:val="center"/>
            </w:pPr>
            <w:r w:rsidRPr="005D2B3C">
              <w:t>4</w:t>
            </w:r>
          </w:p>
        </w:tc>
        <w:tc>
          <w:tcPr>
            <w:tcW w:w="680" w:type="dxa"/>
          </w:tcPr>
          <w:p w:rsidR="005D2B3C" w:rsidRPr="005D2B3C" w:rsidRDefault="005D2B3C">
            <w:pPr>
              <w:pStyle w:val="ConsPlusNormal"/>
              <w:jc w:val="center"/>
            </w:pPr>
            <w:r w:rsidRPr="005D2B3C">
              <w:t>5</w:t>
            </w:r>
          </w:p>
        </w:tc>
        <w:tc>
          <w:tcPr>
            <w:tcW w:w="576" w:type="dxa"/>
          </w:tcPr>
          <w:p w:rsidR="005D2B3C" w:rsidRPr="005D2B3C" w:rsidRDefault="005D2B3C">
            <w:pPr>
              <w:pStyle w:val="ConsPlusNormal"/>
              <w:jc w:val="center"/>
            </w:pPr>
            <w:r w:rsidRPr="005D2B3C">
              <w:t>6</w:t>
            </w:r>
          </w:p>
        </w:tc>
        <w:tc>
          <w:tcPr>
            <w:tcW w:w="715" w:type="dxa"/>
          </w:tcPr>
          <w:p w:rsidR="005D2B3C" w:rsidRPr="005D2B3C" w:rsidRDefault="005D2B3C">
            <w:pPr>
              <w:pStyle w:val="ConsPlusNormal"/>
              <w:jc w:val="center"/>
            </w:pPr>
            <w:r w:rsidRPr="005D2B3C">
              <w:t>7</w:t>
            </w:r>
          </w:p>
        </w:tc>
        <w:tc>
          <w:tcPr>
            <w:tcW w:w="1191" w:type="dxa"/>
          </w:tcPr>
          <w:p w:rsidR="005D2B3C" w:rsidRPr="005D2B3C" w:rsidRDefault="005D2B3C">
            <w:pPr>
              <w:pStyle w:val="ConsPlusNormal"/>
              <w:jc w:val="center"/>
            </w:pPr>
            <w:r w:rsidRPr="005D2B3C">
              <w:t>8</w:t>
            </w:r>
          </w:p>
        </w:tc>
        <w:tc>
          <w:tcPr>
            <w:tcW w:w="680" w:type="dxa"/>
          </w:tcPr>
          <w:p w:rsidR="005D2B3C" w:rsidRPr="005D2B3C" w:rsidRDefault="005D2B3C">
            <w:pPr>
              <w:pStyle w:val="ConsPlusNormal"/>
              <w:jc w:val="center"/>
            </w:pPr>
            <w:r w:rsidRPr="005D2B3C">
              <w:t>9</w:t>
            </w:r>
          </w:p>
        </w:tc>
        <w:tc>
          <w:tcPr>
            <w:tcW w:w="1587" w:type="dxa"/>
          </w:tcPr>
          <w:p w:rsidR="005D2B3C" w:rsidRPr="005D2B3C" w:rsidRDefault="005D2B3C">
            <w:pPr>
              <w:pStyle w:val="ConsPlusNormal"/>
              <w:jc w:val="center"/>
            </w:pPr>
            <w:r w:rsidRPr="005D2B3C">
              <w:t>10</w:t>
            </w:r>
          </w:p>
        </w:tc>
        <w:tc>
          <w:tcPr>
            <w:tcW w:w="1134" w:type="dxa"/>
          </w:tcPr>
          <w:p w:rsidR="005D2B3C" w:rsidRPr="005D2B3C" w:rsidRDefault="005D2B3C">
            <w:pPr>
              <w:pStyle w:val="ConsPlusNormal"/>
              <w:jc w:val="center"/>
            </w:pPr>
            <w:r w:rsidRPr="005D2B3C">
              <w:t>11</w:t>
            </w:r>
          </w:p>
        </w:tc>
        <w:tc>
          <w:tcPr>
            <w:tcW w:w="1133" w:type="dxa"/>
          </w:tcPr>
          <w:p w:rsidR="005D2B3C" w:rsidRPr="005D2B3C" w:rsidRDefault="005D2B3C">
            <w:pPr>
              <w:pStyle w:val="ConsPlusNormal"/>
              <w:jc w:val="center"/>
            </w:pPr>
            <w:r w:rsidRPr="005D2B3C">
              <w:t>12</w:t>
            </w:r>
          </w:p>
        </w:tc>
        <w:tc>
          <w:tcPr>
            <w:tcW w:w="974" w:type="dxa"/>
          </w:tcPr>
          <w:p w:rsidR="005D2B3C" w:rsidRPr="005D2B3C" w:rsidRDefault="005D2B3C">
            <w:pPr>
              <w:pStyle w:val="ConsPlusNormal"/>
              <w:jc w:val="center"/>
            </w:pPr>
            <w:r w:rsidRPr="005D2B3C">
              <w:t>13</w:t>
            </w:r>
          </w:p>
        </w:tc>
        <w:tc>
          <w:tcPr>
            <w:tcW w:w="1134" w:type="dxa"/>
          </w:tcPr>
          <w:p w:rsidR="005D2B3C" w:rsidRPr="005D2B3C" w:rsidRDefault="005D2B3C">
            <w:pPr>
              <w:pStyle w:val="ConsPlusNormal"/>
              <w:jc w:val="center"/>
            </w:pPr>
            <w:r w:rsidRPr="005D2B3C">
              <w:t>14</w:t>
            </w:r>
          </w:p>
        </w:tc>
        <w:tc>
          <w:tcPr>
            <w:tcW w:w="658" w:type="dxa"/>
          </w:tcPr>
          <w:p w:rsidR="005D2B3C" w:rsidRPr="005D2B3C" w:rsidRDefault="005D2B3C">
            <w:pPr>
              <w:pStyle w:val="ConsPlusNormal"/>
              <w:jc w:val="center"/>
            </w:pPr>
            <w:r w:rsidRPr="005D2B3C">
              <w:t>15</w:t>
            </w:r>
          </w:p>
        </w:tc>
        <w:tc>
          <w:tcPr>
            <w:tcW w:w="696" w:type="dxa"/>
          </w:tcPr>
          <w:p w:rsidR="005D2B3C" w:rsidRPr="005D2B3C" w:rsidRDefault="005D2B3C">
            <w:pPr>
              <w:pStyle w:val="ConsPlusNormal"/>
              <w:jc w:val="center"/>
            </w:pPr>
            <w:r w:rsidRPr="005D2B3C">
              <w:t>16</w:t>
            </w:r>
          </w:p>
        </w:tc>
        <w:tc>
          <w:tcPr>
            <w:tcW w:w="1077" w:type="dxa"/>
          </w:tcPr>
          <w:p w:rsidR="005D2B3C" w:rsidRPr="005D2B3C" w:rsidRDefault="005D2B3C">
            <w:pPr>
              <w:pStyle w:val="ConsPlusNormal"/>
              <w:jc w:val="center"/>
            </w:pPr>
            <w:r w:rsidRPr="005D2B3C">
              <w:t>17</w:t>
            </w:r>
          </w:p>
        </w:tc>
      </w:tr>
      <w:tr w:rsidR="005D2B3C" w:rsidRPr="005D2B3C">
        <w:tc>
          <w:tcPr>
            <w:tcW w:w="504" w:type="dxa"/>
          </w:tcPr>
          <w:p w:rsidR="005D2B3C" w:rsidRPr="005D2B3C" w:rsidRDefault="005D2B3C">
            <w:pPr>
              <w:pStyle w:val="ConsPlusNormal"/>
            </w:pPr>
          </w:p>
        </w:tc>
        <w:tc>
          <w:tcPr>
            <w:tcW w:w="518" w:type="dxa"/>
          </w:tcPr>
          <w:p w:rsidR="005D2B3C" w:rsidRPr="005D2B3C" w:rsidRDefault="005D2B3C">
            <w:pPr>
              <w:pStyle w:val="ConsPlusNormal"/>
            </w:pPr>
          </w:p>
        </w:tc>
        <w:tc>
          <w:tcPr>
            <w:tcW w:w="854" w:type="dxa"/>
          </w:tcPr>
          <w:p w:rsidR="005D2B3C" w:rsidRPr="005D2B3C" w:rsidRDefault="005D2B3C">
            <w:pPr>
              <w:pStyle w:val="ConsPlusNormal"/>
            </w:pPr>
          </w:p>
        </w:tc>
        <w:tc>
          <w:tcPr>
            <w:tcW w:w="1191" w:type="dxa"/>
          </w:tcPr>
          <w:p w:rsidR="005D2B3C" w:rsidRPr="005D2B3C" w:rsidRDefault="005D2B3C">
            <w:pPr>
              <w:pStyle w:val="ConsPlusNormal"/>
            </w:pPr>
          </w:p>
        </w:tc>
        <w:tc>
          <w:tcPr>
            <w:tcW w:w="680" w:type="dxa"/>
          </w:tcPr>
          <w:p w:rsidR="005D2B3C" w:rsidRPr="005D2B3C" w:rsidRDefault="005D2B3C">
            <w:pPr>
              <w:pStyle w:val="ConsPlusNormal"/>
            </w:pPr>
          </w:p>
        </w:tc>
        <w:tc>
          <w:tcPr>
            <w:tcW w:w="576" w:type="dxa"/>
          </w:tcPr>
          <w:p w:rsidR="005D2B3C" w:rsidRPr="005D2B3C" w:rsidRDefault="005D2B3C">
            <w:pPr>
              <w:pStyle w:val="ConsPlusNormal"/>
            </w:pPr>
          </w:p>
        </w:tc>
        <w:tc>
          <w:tcPr>
            <w:tcW w:w="715" w:type="dxa"/>
          </w:tcPr>
          <w:p w:rsidR="005D2B3C" w:rsidRPr="005D2B3C" w:rsidRDefault="005D2B3C">
            <w:pPr>
              <w:pStyle w:val="ConsPlusNormal"/>
            </w:pPr>
          </w:p>
        </w:tc>
        <w:tc>
          <w:tcPr>
            <w:tcW w:w="1191" w:type="dxa"/>
          </w:tcPr>
          <w:p w:rsidR="005D2B3C" w:rsidRPr="005D2B3C" w:rsidRDefault="005D2B3C">
            <w:pPr>
              <w:pStyle w:val="ConsPlusNormal"/>
            </w:pPr>
          </w:p>
        </w:tc>
        <w:tc>
          <w:tcPr>
            <w:tcW w:w="680" w:type="dxa"/>
          </w:tcPr>
          <w:p w:rsidR="005D2B3C" w:rsidRPr="005D2B3C" w:rsidRDefault="005D2B3C">
            <w:pPr>
              <w:pStyle w:val="ConsPlusNormal"/>
            </w:pPr>
          </w:p>
        </w:tc>
        <w:tc>
          <w:tcPr>
            <w:tcW w:w="1587" w:type="dxa"/>
          </w:tcPr>
          <w:p w:rsidR="005D2B3C" w:rsidRPr="005D2B3C" w:rsidRDefault="005D2B3C">
            <w:pPr>
              <w:pStyle w:val="ConsPlusNormal"/>
            </w:pPr>
          </w:p>
        </w:tc>
        <w:tc>
          <w:tcPr>
            <w:tcW w:w="1134" w:type="dxa"/>
          </w:tcPr>
          <w:p w:rsidR="005D2B3C" w:rsidRPr="005D2B3C" w:rsidRDefault="005D2B3C">
            <w:pPr>
              <w:pStyle w:val="ConsPlusNormal"/>
            </w:pPr>
          </w:p>
        </w:tc>
        <w:tc>
          <w:tcPr>
            <w:tcW w:w="1133" w:type="dxa"/>
          </w:tcPr>
          <w:p w:rsidR="005D2B3C" w:rsidRPr="005D2B3C" w:rsidRDefault="005D2B3C">
            <w:pPr>
              <w:pStyle w:val="ConsPlusNormal"/>
            </w:pPr>
          </w:p>
        </w:tc>
        <w:tc>
          <w:tcPr>
            <w:tcW w:w="974" w:type="dxa"/>
          </w:tcPr>
          <w:p w:rsidR="005D2B3C" w:rsidRPr="005D2B3C" w:rsidRDefault="005D2B3C">
            <w:pPr>
              <w:pStyle w:val="ConsPlusNormal"/>
            </w:pPr>
          </w:p>
        </w:tc>
        <w:tc>
          <w:tcPr>
            <w:tcW w:w="1134" w:type="dxa"/>
          </w:tcPr>
          <w:p w:rsidR="005D2B3C" w:rsidRPr="005D2B3C" w:rsidRDefault="005D2B3C">
            <w:pPr>
              <w:pStyle w:val="ConsPlusNormal"/>
            </w:pPr>
          </w:p>
        </w:tc>
        <w:tc>
          <w:tcPr>
            <w:tcW w:w="658" w:type="dxa"/>
          </w:tcPr>
          <w:p w:rsidR="005D2B3C" w:rsidRPr="005D2B3C" w:rsidRDefault="005D2B3C">
            <w:pPr>
              <w:pStyle w:val="ConsPlusNormal"/>
            </w:pPr>
          </w:p>
        </w:tc>
        <w:tc>
          <w:tcPr>
            <w:tcW w:w="696" w:type="dxa"/>
          </w:tcPr>
          <w:p w:rsidR="005D2B3C" w:rsidRPr="005D2B3C" w:rsidRDefault="005D2B3C">
            <w:pPr>
              <w:pStyle w:val="ConsPlusNormal"/>
            </w:pPr>
          </w:p>
        </w:tc>
        <w:tc>
          <w:tcPr>
            <w:tcW w:w="1077" w:type="dxa"/>
          </w:tcPr>
          <w:p w:rsidR="005D2B3C" w:rsidRPr="005D2B3C" w:rsidRDefault="005D2B3C">
            <w:pPr>
              <w:pStyle w:val="ConsPlusNormal"/>
            </w:pPr>
          </w:p>
        </w:tc>
      </w:tr>
      <w:tr w:rsidR="005D2B3C" w:rsidRPr="005D2B3C">
        <w:tc>
          <w:tcPr>
            <w:tcW w:w="504" w:type="dxa"/>
          </w:tcPr>
          <w:p w:rsidR="005D2B3C" w:rsidRPr="005D2B3C" w:rsidRDefault="005D2B3C">
            <w:pPr>
              <w:pStyle w:val="ConsPlusNormal"/>
            </w:pPr>
          </w:p>
        </w:tc>
        <w:tc>
          <w:tcPr>
            <w:tcW w:w="518" w:type="dxa"/>
          </w:tcPr>
          <w:p w:rsidR="005D2B3C" w:rsidRPr="005D2B3C" w:rsidRDefault="005D2B3C">
            <w:pPr>
              <w:pStyle w:val="ConsPlusNormal"/>
            </w:pPr>
          </w:p>
        </w:tc>
        <w:tc>
          <w:tcPr>
            <w:tcW w:w="854" w:type="dxa"/>
          </w:tcPr>
          <w:p w:rsidR="005D2B3C" w:rsidRPr="005D2B3C" w:rsidRDefault="005D2B3C">
            <w:pPr>
              <w:pStyle w:val="ConsPlusNormal"/>
            </w:pPr>
          </w:p>
        </w:tc>
        <w:tc>
          <w:tcPr>
            <w:tcW w:w="1191" w:type="dxa"/>
          </w:tcPr>
          <w:p w:rsidR="005D2B3C" w:rsidRPr="005D2B3C" w:rsidRDefault="005D2B3C">
            <w:pPr>
              <w:pStyle w:val="ConsPlusNormal"/>
            </w:pPr>
          </w:p>
        </w:tc>
        <w:tc>
          <w:tcPr>
            <w:tcW w:w="680" w:type="dxa"/>
          </w:tcPr>
          <w:p w:rsidR="005D2B3C" w:rsidRPr="005D2B3C" w:rsidRDefault="005D2B3C">
            <w:pPr>
              <w:pStyle w:val="ConsPlusNormal"/>
            </w:pPr>
          </w:p>
        </w:tc>
        <w:tc>
          <w:tcPr>
            <w:tcW w:w="576" w:type="dxa"/>
          </w:tcPr>
          <w:p w:rsidR="005D2B3C" w:rsidRPr="005D2B3C" w:rsidRDefault="005D2B3C">
            <w:pPr>
              <w:pStyle w:val="ConsPlusNormal"/>
            </w:pPr>
          </w:p>
        </w:tc>
        <w:tc>
          <w:tcPr>
            <w:tcW w:w="715" w:type="dxa"/>
          </w:tcPr>
          <w:p w:rsidR="005D2B3C" w:rsidRPr="005D2B3C" w:rsidRDefault="005D2B3C">
            <w:pPr>
              <w:pStyle w:val="ConsPlusNormal"/>
            </w:pPr>
          </w:p>
        </w:tc>
        <w:tc>
          <w:tcPr>
            <w:tcW w:w="1191" w:type="dxa"/>
          </w:tcPr>
          <w:p w:rsidR="005D2B3C" w:rsidRPr="005D2B3C" w:rsidRDefault="005D2B3C">
            <w:pPr>
              <w:pStyle w:val="ConsPlusNormal"/>
            </w:pPr>
          </w:p>
        </w:tc>
        <w:tc>
          <w:tcPr>
            <w:tcW w:w="680" w:type="dxa"/>
          </w:tcPr>
          <w:p w:rsidR="005D2B3C" w:rsidRPr="005D2B3C" w:rsidRDefault="005D2B3C">
            <w:pPr>
              <w:pStyle w:val="ConsPlusNormal"/>
            </w:pPr>
          </w:p>
        </w:tc>
        <w:tc>
          <w:tcPr>
            <w:tcW w:w="1587" w:type="dxa"/>
          </w:tcPr>
          <w:p w:rsidR="005D2B3C" w:rsidRPr="005D2B3C" w:rsidRDefault="005D2B3C">
            <w:pPr>
              <w:pStyle w:val="ConsPlusNormal"/>
            </w:pPr>
          </w:p>
        </w:tc>
        <w:tc>
          <w:tcPr>
            <w:tcW w:w="1134" w:type="dxa"/>
          </w:tcPr>
          <w:p w:rsidR="005D2B3C" w:rsidRPr="005D2B3C" w:rsidRDefault="005D2B3C">
            <w:pPr>
              <w:pStyle w:val="ConsPlusNormal"/>
            </w:pPr>
          </w:p>
        </w:tc>
        <w:tc>
          <w:tcPr>
            <w:tcW w:w="1133" w:type="dxa"/>
          </w:tcPr>
          <w:p w:rsidR="005D2B3C" w:rsidRPr="005D2B3C" w:rsidRDefault="005D2B3C">
            <w:pPr>
              <w:pStyle w:val="ConsPlusNormal"/>
            </w:pPr>
          </w:p>
        </w:tc>
        <w:tc>
          <w:tcPr>
            <w:tcW w:w="974" w:type="dxa"/>
          </w:tcPr>
          <w:p w:rsidR="005D2B3C" w:rsidRPr="005D2B3C" w:rsidRDefault="005D2B3C">
            <w:pPr>
              <w:pStyle w:val="ConsPlusNormal"/>
            </w:pPr>
          </w:p>
        </w:tc>
        <w:tc>
          <w:tcPr>
            <w:tcW w:w="1134" w:type="dxa"/>
          </w:tcPr>
          <w:p w:rsidR="005D2B3C" w:rsidRPr="005D2B3C" w:rsidRDefault="005D2B3C">
            <w:pPr>
              <w:pStyle w:val="ConsPlusNormal"/>
            </w:pPr>
          </w:p>
        </w:tc>
        <w:tc>
          <w:tcPr>
            <w:tcW w:w="658" w:type="dxa"/>
          </w:tcPr>
          <w:p w:rsidR="005D2B3C" w:rsidRPr="005D2B3C" w:rsidRDefault="005D2B3C">
            <w:pPr>
              <w:pStyle w:val="ConsPlusNormal"/>
            </w:pPr>
          </w:p>
        </w:tc>
        <w:tc>
          <w:tcPr>
            <w:tcW w:w="696" w:type="dxa"/>
          </w:tcPr>
          <w:p w:rsidR="005D2B3C" w:rsidRPr="005D2B3C" w:rsidRDefault="005D2B3C">
            <w:pPr>
              <w:pStyle w:val="ConsPlusNormal"/>
            </w:pPr>
          </w:p>
        </w:tc>
        <w:tc>
          <w:tcPr>
            <w:tcW w:w="1077" w:type="dxa"/>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nformat"/>
        <w:jc w:val="both"/>
      </w:pPr>
      <w:r w:rsidRPr="005D2B3C">
        <w:t>Руководитель исполнительного органа</w:t>
      </w:r>
    </w:p>
    <w:p w:rsidR="005D2B3C" w:rsidRPr="005D2B3C" w:rsidRDefault="005D2B3C">
      <w:pPr>
        <w:pStyle w:val="ConsPlusNonformat"/>
        <w:jc w:val="both"/>
      </w:pPr>
      <w:r w:rsidRPr="005D2B3C">
        <w:t>субъекта Российской Федерации,</w:t>
      </w:r>
    </w:p>
    <w:p w:rsidR="005D2B3C" w:rsidRPr="005D2B3C" w:rsidRDefault="005D2B3C">
      <w:pPr>
        <w:pStyle w:val="ConsPlusNonformat"/>
        <w:jc w:val="both"/>
      </w:pPr>
      <w:r w:rsidRPr="005D2B3C">
        <w:t>уполномоченного высшим исполнительным</w:t>
      </w:r>
    </w:p>
    <w:p w:rsidR="005D2B3C" w:rsidRPr="005D2B3C" w:rsidRDefault="005D2B3C">
      <w:pPr>
        <w:pStyle w:val="ConsPlusNonformat"/>
        <w:jc w:val="both"/>
      </w:pPr>
      <w:r w:rsidRPr="005D2B3C">
        <w:t>органом субъекта Российской Федерации</w:t>
      </w:r>
    </w:p>
    <w:p w:rsidR="005D2B3C" w:rsidRPr="005D2B3C" w:rsidRDefault="005D2B3C">
      <w:pPr>
        <w:pStyle w:val="ConsPlusNonformat"/>
        <w:jc w:val="both"/>
      </w:pPr>
      <w:r w:rsidRPr="005D2B3C">
        <w:t>на взаимодействие с Минэкономразвития России</w:t>
      </w:r>
    </w:p>
    <w:p w:rsidR="005D2B3C" w:rsidRPr="005D2B3C" w:rsidRDefault="005D2B3C">
      <w:pPr>
        <w:pStyle w:val="ConsPlusNonformat"/>
        <w:jc w:val="both"/>
      </w:pPr>
      <w:r w:rsidRPr="005D2B3C">
        <w:t>по реализации мероприятий государственной</w:t>
      </w:r>
    </w:p>
    <w:p w:rsidR="005D2B3C" w:rsidRPr="005D2B3C" w:rsidRDefault="005D2B3C">
      <w:pPr>
        <w:pStyle w:val="ConsPlusNonformat"/>
        <w:jc w:val="both"/>
      </w:pPr>
      <w:r w:rsidRPr="005D2B3C">
        <w:t>поддержки малого и среднего предпринимательства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t xml:space="preserve">                                                              подписи)</w:t>
      </w:r>
    </w:p>
    <w:p w:rsidR="005D2B3C" w:rsidRPr="005D2B3C" w:rsidRDefault="005D2B3C">
      <w:pPr>
        <w:pStyle w:val="ConsPlusNonformat"/>
        <w:jc w:val="both"/>
      </w:pPr>
    </w:p>
    <w:p w:rsidR="005D2B3C" w:rsidRPr="005D2B3C" w:rsidRDefault="005D2B3C">
      <w:pPr>
        <w:pStyle w:val="ConsPlusNonformat"/>
        <w:jc w:val="both"/>
      </w:pPr>
      <w:r w:rsidRPr="005D2B3C">
        <w:t>Ответственный исполнитель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t xml:space="preserve">                                                               подписи)</w:t>
      </w:r>
    </w:p>
    <w:p w:rsidR="005D2B3C" w:rsidRPr="005D2B3C" w:rsidRDefault="005D2B3C">
      <w:pPr>
        <w:pStyle w:val="ConsPlusNonformat"/>
        <w:jc w:val="both"/>
      </w:pPr>
    </w:p>
    <w:p w:rsidR="005D2B3C" w:rsidRPr="005D2B3C" w:rsidRDefault="005D2B3C">
      <w:pPr>
        <w:pStyle w:val="ConsPlusNonformat"/>
        <w:jc w:val="both"/>
      </w:pPr>
      <w:r w:rsidRPr="005D2B3C">
        <w:t>Данные за ____ квартал 202_ год</w:t>
      </w:r>
    </w:p>
    <w:p w:rsidR="005D2B3C" w:rsidRPr="005D2B3C" w:rsidRDefault="005D2B3C">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840"/>
        <w:gridCol w:w="1304"/>
        <w:gridCol w:w="1020"/>
        <w:gridCol w:w="794"/>
        <w:gridCol w:w="1361"/>
        <w:gridCol w:w="1191"/>
        <w:gridCol w:w="1417"/>
        <w:gridCol w:w="1247"/>
        <w:gridCol w:w="1587"/>
        <w:gridCol w:w="1711"/>
      </w:tblGrid>
      <w:tr w:rsidR="005D2B3C" w:rsidRPr="005D2B3C">
        <w:tc>
          <w:tcPr>
            <w:tcW w:w="10761" w:type="dxa"/>
            <w:gridSpan w:val="9"/>
            <w:tcBorders>
              <w:top w:val="nil"/>
            </w:tcBorders>
          </w:tcPr>
          <w:p w:rsidR="005D2B3C" w:rsidRPr="005D2B3C" w:rsidRDefault="005D2B3C">
            <w:pPr>
              <w:pStyle w:val="ConsPlusNormal"/>
            </w:pPr>
          </w:p>
        </w:tc>
        <w:tc>
          <w:tcPr>
            <w:tcW w:w="1711" w:type="dxa"/>
            <w:tcBorders>
              <w:top w:val="nil"/>
            </w:tcBorders>
          </w:tcPr>
          <w:p w:rsidR="005D2B3C" w:rsidRPr="005D2B3C" w:rsidRDefault="005D2B3C">
            <w:pPr>
              <w:pStyle w:val="ConsPlusNormal"/>
              <w:jc w:val="center"/>
            </w:pPr>
            <w:r w:rsidRPr="005D2B3C">
              <w:t>тыс. рублей</w:t>
            </w:r>
          </w:p>
        </w:tc>
      </w:tr>
      <w:tr w:rsidR="005D2B3C" w:rsidRPr="005D2B3C">
        <w:tblPrEx>
          <w:tblBorders>
            <w:left w:val="single" w:sz="4" w:space="0" w:color="auto"/>
            <w:right w:val="single" w:sz="4" w:space="0" w:color="auto"/>
            <w:insideV w:val="single" w:sz="4" w:space="0" w:color="auto"/>
          </w:tblBorders>
        </w:tblPrEx>
        <w:tc>
          <w:tcPr>
            <w:tcW w:w="840" w:type="dxa"/>
            <w:vMerge w:val="restart"/>
          </w:tcPr>
          <w:p w:rsidR="005D2B3C" w:rsidRPr="005D2B3C" w:rsidRDefault="005D2B3C">
            <w:pPr>
              <w:pStyle w:val="ConsPlusNormal"/>
              <w:jc w:val="center"/>
            </w:pPr>
            <w:r w:rsidRPr="005D2B3C">
              <w:t>N</w:t>
            </w:r>
          </w:p>
        </w:tc>
        <w:tc>
          <w:tcPr>
            <w:tcW w:w="1304" w:type="dxa"/>
            <w:vMerge w:val="restart"/>
          </w:tcPr>
          <w:p w:rsidR="005D2B3C" w:rsidRPr="005D2B3C" w:rsidRDefault="005D2B3C">
            <w:pPr>
              <w:pStyle w:val="ConsPlusNormal"/>
              <w:jc w:val="center"/>
            </w:pPr>
            <w:r w:rsidRPr="005D2B3C">
              <w:t>Сроки строительства</w:t>
            </w:r>
          </w:p>
        </w:tc>
        <w:tc>
          <w:tcPr>
            <w:tcW w:w="1020" w:type="dxa"/>
            <w:vMerge w:val="restart"/>
          </w:tcPr>
          <w:p w:rsidR="005D2B3C" w:rsidRPr="005D2B3C" w:rsidRDefault="005D2B3C">
            <w:pPr>
              <w:pStyle w:val="ConsPlusNormal"/>
              <w:jc w:val="center"/>
            </w:pPr>
            <w:r w:rsidRPr="005D2B3C">
              <w:t>Мощность объекта</w:t>
            </w:r>
          </w:p>
        </w:tc>
        <w:tc>
          <w:tcPr>
            <w:tcW w:w="794" w:type="dxa"/>
            <w:vMerge w:val="restart"/>
          </w:tcPr>
          <w:p w:rsidR="005D2B3C" w:rsidRPr="005D2B3C" w:rsidRDefault="005D2B3C">
            <w:pPr>
              <w:pStyle w:val="ConsPlusNormal"/>
              <w:jc w:val="center"/>
            </w:pPr>
            <w:r w:rsidRPr="005D2B3C">
              <w:t>Ед. измерения</w:t>
            </w:r>
          </w:p>
        </w:tc>
        <w:tc>
          <w:tcPr>
            <w:tcW w:w="1361" w:type="dxa"/>
          </w:tcPr>
          <w:p w:rsidR="005D2B3C" w:rsidRPr="005D2B3C" w:rsidRDefault="005D2B3C">
            <w:pPr>
              <w:pStyle w:val="ConsPlusNormal"/>
              <w:jc w:val="center"/>
            </w:pPr>
            <w:r w:rsidRPr="005D2B3C">
              <w:t>Стоимость по утвержденной проектно-сметной документации</w:t>
            </w:r>
          </w:p>
        </w:tc>
        <w:tc>
          <w:tcPr>
            <w:tcW w:w="1191" w:type="dxa"/>
          </w:tcPr>
          <w:p w:rsidR="005D2B3C" w:rsidRPr="005D2B3C" w:rsidRDefault="005D2B3C">
            <w:pPr>
              <w:pStyle w:val="ConsPlusNormal"/>
              <w:jc w:val="center"/>
            </w:pPr>
            <w:r w:rsidRPr="005D2B3C">
              <w:t>Освоено (введено) на 1 января 202_ года</w:t>
            </w:r>
          </w:p>
        </w:tc>
        <w:tc>
          <w:tcPr>
            <w:tcW w:w="1417" w:type="dxa"/>
          </w:tcPr>
          <w:p w:rsidR="005D2B3C" w:rsidRPr="005D2B3C" w:rsidRDefault="005D2B3C">
            <w:pPr>
              <w:pStyle w:val="ConsPlusNormal"/>
              <w:jc w:val="center"/>
            </w:pPr>
            <w:r w:rsidRPr="005D2B3C">
              <w:t>Подлежит освоению (вводу) до конца строительства</w:t>
            </w:r>
          </w:p>
        </w:tc>
        <w:tc>
          <w:tcPr>
            <w:tcW w:w="1247" w:type="dxa"/>
            <w:vMerge w:val="restart"/>
          </w:tcPr>
          <w:p w:rsidR="005D2B3C" w:rsidRPr="005D2B3C" w:rsidRDefault="005D2B3C">
            <w:pPr>
              <w:pStyle w:val="ConsPlusNormal"/>
              <w:jc w:val="center"/>
            </w:pPr>
            <w:r w:rsidRPr="005D2B3C">
              <w:t>Процент технической готовности</w:t>
            </w:r>
          </w:p>
        </w:tc>
        <w:tc>
          <w:tcPr>
            <w:tcW w:w="3298" w:type="dxa"/>
            <w:gridSpan w:val="2"/>
          </w:tcPr>
          <w:p w:rsidR="005D2B3C" w:rsidRPr="005D2B3C" w:rsidRDefault="005D2B3C">
            <w:pPr>
              <w:pStyle w:val="ConsPlusNormal"/>
              <w:jc w:val="center"/>
            </w:pPr>
            <w:r w:rsidRPr="005D2B3C">
              <w:t>Предусмотрено на 202_ год за счет всех источников финансирования</w:t>
            </w:r>
          </w:p>
        </w:tc>
      </w:tr>
      <w:tr w:rsidR="005D2B3C" w:rsidRPr="005D2B3C">
        <w:tblPrEx>
          <w:tblBorders>
            <w:left w:val="single" w:sz="4" w:space="0" w:color="auto"/>
            <w:right w:val="single" w:sz="4" w:space="0" w:color="auto"/>
            <w:insideV w:val="single" w:sz="4" w:space="0" w:color="auto"/>
          </w:tblBorders>
        </w:tblPrEx>
        <w:tc>
          <w:tcPr>
            <w:tcW w:w="840" w:type="dxa"/>
            <w:vMerge/>
          </w:tcPr>
          <w:p w:rsidR="005D2B3C" w:rsidRPr="005D2B3C" w:rsidRDefault="005D2B3C">
            <w:pPr>
              <w:pStyle w:val="ConsPlusNormal"/>
            </w:pPr>
          </w:p>
        </w:tc>
        <w:tc>
          <w:tcPr>
            <w:tcW w:w="1304" w:type="dxa"/>
            <w:vMerge/>
          </w:tcPr>
          <w:p w:rsidR="005D2B3C" w:rsidRPr="005D2B3C" w:rsidRDefault="005D2B3C">
            <w:pPr>
              <w:pStyle w:val="ConsPlusNormal"/>
            </w:pPr>
          </w:p>
        </w:tc>
        <w:tc>
          <w:tcPr>
            <w:tcW w:w="1020" w:type="dxa"/>
            <w:vMerge/>
          </w:tcPr>
          <w:p w:rsidR="005D2B3C" w:rsidRPr="005D2B3C" w:rsidRDefault="005D2B3C">
            <w:pPr>
              <w:pStyle w:val="ConsPlusNormal"/>
            </w:pPr>
          </w:p>
        </w:tc>
        <w:tc>
          <w:tcPr>
            <w:tcW w:w="794" w:type="dxa"/>
            <w:vMerge/>
          </w:tcPr>
          <w:p w:rsidR="005D2B3C" w:rsidRPr="005D2B3C" w:rsidRDefault="005D2B3C">
            <w:pPr>
              <w:pStyle w:val="ConsPlusNormal"/>
            </w:pPr>
          </w:p>
        </w:tc>
        <w:tc>
          <w:tcPr>
            <w:tcW w:w="3969" w:type="dxa"/>
            <w:gridSpan w:val="3"/>
          </w:tcPr>
          <w:p w:rsidR="005D2B3C" w:rsidRPr="005D2B3C" w:rsidRDefault="005D2B3C">
            <w:pPr>
              <w:pStyle w:val="ConsPlusNormal"/>
              <w:jc w:val="center"/>
            </w:pPr>
            <w:r w:rsidRPr="005D2B3C">
              <w:t>(в ценах утвержденной документации)</w:t>
            </w:r>
          </w:p>
        </w:tc>
        <w:tc>
          <w:tcPr>
            <w:tcW w:w="1247" w:type="dxa"/>
            <w:vMerge/>
          </w:tcPr>
          <w:p w:rsidR="005D2B3C" w:rsidRPr="005D2B3C" w:rsidRDefault="005D2B3C">
            <w:pPr>
              <w:pStyle w:val="ConsPlusNormal"/>
            </w:pPr>
          </w:p>
        </w:tc>
        <w:tc>
          <w:tcPr>
            <w:tcW w:w="1587" w:type="dxa"/>
          </w:tcPr>
          <w:p w:rsidR="005D2B3C" w:rsidRPr="005D2B3C" w:rsidRDefault="005D2B3C">
            <w:pPr>
              <w:pStyle w:val="ConsPlusNormal"/>
              <w:jc w:val="center"/>
            </w:pPr>
            <w:r w:rsidRPr="005D2B3C">
              <w:t>в ценах, утвержденных документацией</w:t>
            </w:r>
          </w:p>
        </w:tc>
        <w:tc>
          <w:tcPr>
            <w:tcW w:w="1711" w:type="dxa"/>
          </w:tcPr>
          <w:p w:rsidR="005D2B3C" w:rsidRPr="005D2B3C" w:rsidRDefault="005D2B3C">
            <w:pPr>
              <w:pStyle w:val="ConsPlusNormal"/>
              <w:jc w:val="center"/>
            </w:pPr>
            <w:r w:rsidRPr="005D2B3C">
              <w:t>в текущих ценах (с учетом снижения в результате торговых процедур)</w:t>
            </w:r>
          </w:p>
        </w:tc>
      </w:tr>
      <w:tr w:rsidR="005D2B3C" w:rsidRPr="005D2B3C">
        <w:tblPrEx>
          <w:tblBorders>
            <w:left w:val="single" w:sz="4" w:space="0" w:color="auto"/>
            <w:right w:val="single" w:sz="4" w:space="0" w:color="auto"/>
            <w:insideV w:val="single" w:sz="4" w:space="0" w:color="auto"/>
          </w:tblBorders>
        </w:tblPrEx>
        <w:tc>
          <w:tcPr>
            <w:tcW w:w="840" w:type="dxa"/>
          </w:tcPr>
          <w:p w:rsidR="005D2B3C" w:rsidRPr="005D2B3C" w:rsidRDefault="005D2B3C">
            <w:pPr>
              <w:pStyle w:val="ConsPlusNormal"/>
              <w:jc w:val="center"/>
            </w:pPr>
            <w:r w:rsidRPr="005D2B3C">
              <w:t>1</w:t>
            </w:r>
          </w:p>
        </w:tc>
        <w:tc>
          <w:tcPr>
            <w:tcW w:w="1304" w:type="dxa"/>
          </w:tcPr>
          <w:p w:rsidR="005D2B3C" w:rsidRPr="005D2B3C" w:rsidRDefault="005D2B3C">
            <w:pPr>
              <w:pStyle w:val="ConsPlusNormal"/>
              <w:jc w:val="center"/>
            </w:pPr>
            <w:r w:rsidRPr="005D2B3C">
              <w:t>2</w:t>
            </w:r>
          </w:p>
        </w:tc>
        <w:tc>
          <w:tcPr>
            <w:tcW w:w="1020" w:type="dxa"/>
          </w:tcPr>
          <w:p w:rsidR="005D2B3C" w:rsidRPr="005D2B3C" w:rsidRDefault="005D2B3C">
            <w:pPr>
              <w:pStyle w:val="ConsPlusNormal"/>
              <w:jc w:val="center"/>
            </w:pPr>
            <w:r w:rsidRPr="005D2B3C">
              <w:t>3</w:t>
            </w:r>
          </w:p>
        </w:tc>
        <w:tc>
          <w:tcPr>
            <w:tcW w:w="794" w:type="dxa"/>
          </w:tcPr>
          <w:p w:rsidR="005D2B3C" w:rsidRPr="005D2B3C" w:rsidRDefault="005D2B3C">
            <w:pPr>
              <w:pStyle w:val="ConsPlusNormal"/>
              <w:jc w:val="center"/>
            </w:pPr>
            <w:r w:rsidRPr="005D2B3C">
              <w:t>4</w:t>
            </w:r>
          </w:p>
        </w:tc>
        <w:tc>
          <w:tcPr>
            <w:tcW w:w="1361" w:type="dxa"/>
          </w:tcPr>
          <w:p w:rsidR="005D2B3C" w:rsidRPr="005D2B3C" w:rsidRDefault="005D2B3C">
            <w:pPr>
              <w:pStyle w:val="ConsPlusNormal"/>
              <w:jc w:val="center"/>
            </w:pPr>
            <w:r w:rsidRPr="005D2B3C">
              <w:t>5</w:t>
            </w:r>
          </w:p>
        </w:tc>
        <w:tc>
          <w:tcPr>
            <w:tcW w:w="1191" w:type="dxa"/>
          </w:tcPr>
          <w:p w:rsidR="005D2B3C" w:rsidRPr="005D2B3C" w:rsidRDefault="005D2B3C">
            <w:pPr>
              <w:pStyle w:val="ConsPlusNormal"/>
              <w:jc w:val="center"/>
            </w:pPr>
            <w:r w:rsidRPr="005D2B3C">
              <w:t>6</w:t>
            </w:r>
          </w:p>
        </w:tc>
        <w:tc>
          <w:tcPr>
            <w:tcW w:w="1417" w:type="dxa"/>
          </w:tcPr>
          <w:p w:rsidR="005D2B3C" w:rsidRPr="005D2B3C" w:rsidRDefault="005D2B3C">
            <w:pPr>
              <w:pStyle w:val="ConsPlusNormal"/>
              <w:jc w:val="center"/>
            </w:pPr>
            <w:r w:rsidRPr="005D2B3C">
              <w:t>7</w:t>
            </w:r>
          </w:p>
        </w:tc>
        <w:tc>
          <w:tcPr>
            <w:tcW w:w="1247" w:type="dxa"/>
          </w:tcPr>
          <w:p w:rsidR="005D2B3C" w:rsidRPr="005D2B3C" w:rsidRDefault="005D2B3C">
            <w:pPr>
              <w:pStyle w:val="ConsPlusNormal"/>
              <w:jc w:val="center"/>
            </w:pPr>
            <w:r w:rsidRPr="005D2B3C">
              <w:t>8</w:t>
            </w:r>
          </w:p>
        </w:tc>
        <w:tc>
          <w:tcPr>
            <w:tcW w:w="1587" w:type="dxa"/>
          </w:tcPr>
          <w:p w:rsidR="005D2B3C" w:rsidRPr="005D2B3C" w:rsidRDefault="005D2B3C">
            <w:pPr>
              <w:pStyle w:val="ConsPlusNormal"/>
              <w:jc w:val="center"/>
            </w:pPr>
            <w:r w:rsidRPr="005D2B3C">
              <w:t>9</w:t>
            </w:r>
          </w:p>
        </w:tc>
        <w:tc>
          <w:tcPr>
            <w:tcW w:w="1711" w:type="dxa"/>
          </w:tcPr>
          <w:p w:rsidR="005D2B3C" w:rsidRPr="005D2B3C" w:rsidRDefault="005D2B3C">
            <w:pPr>
              <w:pStyle w:val="ConsPlusNormal"/>
              <w:jc w:val="center"/>
            </w:pPr>
            <w:r w:rsidRPr="005D2B3C">
              <w:t>10</w:t>
            </w:r>
          </w:p>
        </w:tc>
      </w:tr>
      <w:tr w:rsidR="005D2B3C" w:rsidRPr="005D2B3C">
        <w:tblPrEx>
          <w:tblBorders>
            <w:left w:val="single" w:sz="4" w:space="0" w:color="auto"/>
            <w:right w:val="single" w:sz="4" w:space="0" w:color="auto"/>
            <w:insideV w:val="single" w:sz="4" w:space="0" w:color="auto"/>
          </w:tblBorders>
        </w:tblPrEx>
        <w:tc>
          <w:tcPr>
            <w:tcW w:w="840" w:type="dxa"/>
          </w:tcPr>
          <w:p w:rsidR="005D2B3C" w:rsidRPr="005D2B3C" w:rsidRDefault="005D2B3C">
            <w:pPr>
              <w:pStyle w:val="ConsPlusNormal"/>
            </w:pPr>
          </w:p>
        </w:tc>
        <w:tc>
          <w:tcPr>
            <w:tcW w:w="130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361" w:type="dxa"/>
          </w:tcPr>
          <w:p w:rsidR="005D2B3C" w:rsidRPr="005D2B3C" w:rsidRDefault="005D2B3C">
            <w:pPr>
              <w:pStyle w:val="ConsPlusNormal"/>
            </w:pPr>
          </w:p>
        </w:tc>
        <w:tc>
          <w:tcPr>
            <w:tcW w:w="1191" w:type="dxa"/>
          </w:tcPr>
          <w:p w:rsidR="005D2B3C" w:rsidRPr="005D2B3C" w:rsidRDefault="005D2B3C">
            <w:pPr>
              <w:pStyle w:val="ConsPlusNormal"/>
            </w:pPr>
          </w:p>
        </w:tc>
        <w:tc>
          <w:tcPr>
            <w:tcW w:w="1417" w:type="dxa"/>
          </w:tcPr>
          <w:p w:rsidR="005D2B3C" w:rsidRPr="005D2B3C" w:rsidRDefault="005D2B3C">
            <w:pPr>
              <w:pStyle w:val="ConsPlusNormal"/>
            </w:pPr>
          </w:p>
        </w:tc>
        <w:tc>
          <w:tcPr>
            <w:tcW w:w="1247" w:type="dxa"/>
          </w:tcPr>
          <w:p w:rsidR="005D2B3C" w:rsidRPr="005D2B3C" w:rsidRDefault="005D2B3C">
            <w:pPr>
              <w:pStyle w:val="ConsPlusNormal"/>
            </w:pPr>
          </w:p>
        </w:tc>
        <w:tc>
          <w:tcPr>
            <w:tcW w:w="1587" w:type="dxa"/>
          </w:tcPr>
          <w:p w:rsidR="005D2B3C" w:rsidRPr="005D2B3C" w:rsidRDefault="005D2B3C">
            <w:pPr>
              <w:pStyle w:val="ConsPlusNormal"/>
            </w:pPr>
          </w:p>
        </w:tc>
        <w:tc>
          <w:tcPr>
            <w:tcW w:w="1711" w:type="dxa"/>
          </w:tcPr>
          <w:p w:rsidR="005D2B3C" w:rsidRPr="005D2B3C" w:rsidRDefault="005D2B3C">
            <w:pPr>
              <w:pStyle w:val="ConsPlusNormal"/>
            </w:pPr>
          </w:p>
        </w:tc>
      </w:tr>
      <w:tr w:rsidR="005D2B3C" w:rsidRPr="005D2B3C">
        <w:tblPrEx>
          <w:tblBorders>
            <w:left w:val="single" w:sz="4" w:space="0" w:color="auto"/>
            <w:right w:val="single" w:sz="4" w:space="0" w:color="auto"/>
            <w:insideV w:val="single" w:sz="4" w:space="0" w:color="auto"/>
          </w:tblBorders>
        </w:tblPrEx>
        <w:tc>
          <w:tcPr>
            <w:tcW w:w="840" w:type="dxa"/>
          </w:tcPr>
          <w:p w:rsidR="005D2B3C" w:rsidRPr="005D2B3C" w:rsidRDefault="005D2B3C">
            <w:pPr>
              <w:pStyle w:val="ConsPlusNormal"/>
            </w:pPr>
            <w:r w:rsidRPr="005D2B3C">
              <w:t>Всего</w:t>
            </w:r>
          </w:p>
        </w:tc>
        <w:tc>
          <w:tcPr>
            <w:tcW w:w="1304" w:type="dxa"/>
          </w:tcPr>
          <w:p w:rsidR="005D2B3C" w:rsidRPr="005D2B3C" w:rsidRDefault="005D2B3C">
            <w:pPr>
              <w:pStyle w:val="ConsPlusNormal"/>
            </w:pPr>
          </w:p>
        </w:tc>
        <w:tc>
          <w:tcPr>
            <w:tcW w:w="1020" w:type="dxa"/>
          </w:tcPr>
          <w:p w:rsidR="005D2B3C" w:rsidRPr="005D2B3C" w:rsidRDefault="005D2B3C">
            <w:pPr>
              <w:pStyle w:val="ConsPlusNormal"/>
            </w:pPr>
          </w:p>
        </w:tc>
        <w:tc>
          <w:tcPr>
            <w:tcW w:w="794" w:type="dxa"/>
          </w:tcPr>
          <w:p w:rsidR="005D2B3C" w:rsidRPr="005D2B3C" w:rsidRDefault="005D2B3C">
            <w:pPr>
              <w:pStyle w:val="ConsPlusNormal"/>
            </w:pPr>
          </w:p>
        </w:tc>
        <w:tc>
          <w:tcPr>
            <w:tcW w:w="1361" w:type="dxa"/>
          </w:tcPr>
          <w:p w:rsidR="005D2B3C" w:rsidRPr="005D2B3C" w:rsidRDefault="005D2B3C">
            <w:pPr>
              <w:pStyle w:val="ConsPlusNormal"/>
            </w:pPr>
          </w:p>
        </w:tc>
        <w:tc>
          <w:tcPr>
            <w:tcW w:w="1191" w:type="dxa"/>
          </w:tcPr>
          <w:p w:rsidR="005D2B3C" w:rsidRPr="005D2B3C" w:rsidRDefault="005D2B3C">
            <w:pPr>
              <w:pStyle w:val="ConsPlusNormal"/>
            </w:pPr>
          </w:p>
        </w:tc>
        <w:tc>
          <w:tcPr>
            <w:tcW w:w="1417" w:type="dxa"/>
          </w:tcPr>
          <w:p w:rsidR="005D2B3C" w:rsidRPr="005D2B3C" w:rsidRDefault="005D2B3C">
            <w:pPr>
              <w:pStyle w:val="ConsPlusNormal"/>
            </w:pPr>
          </w:p>
        </w:tc>
        <w:tc>
          <w:tcPr>
            <w:tcW w:w="1247" w:type="dxa"/>
          </w:tcPr>
          <w:p w:rsidR="005D2B3C" w:rsidRPr="005D2B3C" w:rsidRDefault="005D2B3C">
            <w:pPr>
              <w:pStyle w:val="ConsPlusNormal"/>
            </w:pPr>
          </w:p>
        </w:tc>
        <w:tc>
          <w:tcPr>
            <w:tcW w:w="1587" w:type="dxa"/>
          </w:tcPr>
          <w:p w:rsidR="005D2B3C" w:rsidRPr="005D2B3C" w:rsidRDefault="005D2B3C">
            <w:pPr>
              <w:pStyle w:val="ConsPlusNormal"/>
            </w:pPr>
          </w:p>
        </w:tc>
        <w:tc>
          <w:tcPr>
            <w:tcW w:w="1711" w:type="dxa"/>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nformat"/>
        <w:jc w:val="both"/>
      </w:pPr>
      <w:r w:rsidRPr="005D2B3C">
        <w:t>Руководитель исполнительного органа</w:t>
      </w:r>
    </w:p>
    <w:p w:rsidR="005D2B3C" w:rsidRPr="005D2B3C" w:rsidRDefault="005D2B3C">
      <w:pPr>
        <w:pStyle w:val="ConsPlusNonformat"/>
        <w:jc w:val="both"/>
      </w:pPr>
      <w:r w:rsidRPr="005D2B3C">
        <w:t>субъекта Российской Федерации,</w:t>
      </w:r>
    </w:p>
    <w:p w:rsidR="005D2B3C" w:rsidRPr="005D2B3C" w:rsidRDefault="005D2B3C">
      <w:pPr>
        <w:pStyle w:val="ConsPlusNonformat"/>
        <w:jc w:val="both"/>
      </w:pPr>
      <w:r w:rsidRPr="005D2B3C">
        <w:t>уполномоченного высшим исполнительным</w:t>
      </w:r>
    </w:p>
    <w:p w:rsidR="005D2B3C" w:rsidRPr="005D2B3C" w:rsidRDefault="005D2B3C">
      <w:pPr>
        <w:pStyle w:val="ConsPlusNonformat"/>
        <w:jc w:val="both"/>
      </w:pPr>
      <w:r w:rsidRPr="005D2B3C">
        <w:t>органом субъекта Российской Федерации</w:t>
      </w:r>
    </w:p>
    <w:p w:rsidR="005D2B3C" w:rsidRPr="005D2B3C" w:rsidRDefault="005D2B3C">
      <w:pPr>
        <w:pStyle w:val="ConsPlusNonformat"/>
        <w:jc w:val="both"/>
      </w:pPr>
      <w:r w:rsidRPr="005D2B3C">
        <w:t>на взаимодействие с Минэкономразвития России</w:t>
      </w:r>
    </w:p>
    <w:p w:rsidR="005D2B3C" w:rsidRPr="005D2B3C" w:rsidRDefault="005D2B3C">
      <w:pPr>
        <w:pStyle w:val="ConsPlusNonformat"/>
        <w:jc w:val="both"/>
      </w:pPr>
      <w:r w:rsidRPr="005D2B3C">
        <w:t>по реализации мероприятий государственной</w:t>
      </w:r>
    </w:p>
    <w:p w:rsidR="005D2B3C" w:rsidRPr="005D2B3C" w:rsidRDefault="005D2B3C">
      <w:pPr>
        <w:pStyle w:val="ConsPlusNonformat"/>
        <w:jc w:val="both"/>
      </w:pPr>
      <w:r w:rsidRPr="005D2B3C">
        <w:t>поддержки малого и среднего предпринимательства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t xml:space="preserve">                                                              подписи)</w:t>
      </w:r>
    </w:p>
    <w:p w:rsidR="005D2B3C" w:rsidRPr="005D2B3C" w:rsidRDefault="005D2B3C">
      <w:pPr>
        <w:pStyle w:val="ConsPlusNonformat"/>
        <w:jc w:val="both"/>
      </w:pPr>
    </w:p>
    <w:p w:rsidR="005D2B3C" w:rsidRPr="005D2B3C" w:rsidRDefault="005D2B3C">
      <w:pPr>
        <w:pStyle w:val="ConsPlusNonformat"/>
        <w:jc w:val="both"/>
      </w:pPr>
      <w:r w:rsidRPr="005D2B3C">
        <w:t>Ответственный исполнитель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t xml:space="preserve">                                                               подписи)</w:t>
      </w:r>
    </w:p>
    <w:p w:rsidR="005D2B3C" w:rsidRPr="005D2B3C" w:rsidRDefault="005D2B3C">
      <w:pPr>
        <w:pStyle w:val="ConsPlusNonformat"/>
        <w:jc w:val="both"/>
      </w:pPr>
    </w:p>
    <w:p w:rsidR="005D2B3C" w:rsidRPr="005D2B3C" w:rsidRDefault="005D2B3C">
      <w:pPr>
        <w:pStyle w:val="ConsPlusNonformat"/>
        <w:jc w:val="both"/>
      </w:pPr>
      <w:r w:rsidRPr="005D2B3C">
        <w:lastRenderedPageBreak/>
        <w:t>Данные за ____ квартал 202_ год</w:t>
      </w:r>
    </w:p>
    <w:p w:rsidR="005D2B3C" w:rsidRPr="005D2B3C" w:rsidRDefault="005D2B3C">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835"/>
        <w:gridCol w:w="854"/>
        <w:gridCol w:w="964"/>
        <w:gridCol w:w="907"/>
        <w:gridCol w:w="864"/>
        <w:gridCol w:w="1152"/>
        <w:gridCol w:w="850"/>
        <w:gridCol w:w="850"/>
        <w:gridCol w:w="864"/>
        <w:gridCol w:w="1077"/>
        <w:gridCol w:w="864"/>
        <w:gridCol w:w="737"/>
        <w:gridCol w:w="1361"/>
        <w:gridCol w:w="1427"/>
      </w:tblGrid>
      <w:tr w:rsidR="005D2B3C" w:rsidRPr="005D2B3C">
        <w:tc>
          <w:tcPr>
            <w:tcW w:w="12179" w:type="dxa"/>
            <w:gridSpan w:val="13"/>
            <w:tcBorders>
              <w:top w:val="nil"/>
            </w:tcBorders>
          </w:tcPr>
          <w:p w:rsidR="005D2B3C" w:rsidRPr="005D2B3C" w:rsidRDefault="005D2B3C">
            <w:pPr>
              <w:pStyle w:val="ConsPlusNormal"/>
            </w:pPr>
          </w:p>
        </w:tc>
        <w:tc>
          <w:tcPr>
            <w:tcW w:w="1427" w:type="dxa"/>
            <w:tcBorders>
              <w:top w:val="nil"/>
            </w:tcBorders>
          </w:tcPr>
          <w:p w:rsidR="005D2B3C" w:rsidRPr="005D2B3C" w:rsidRDefault="005D2B3C">
            <w:pPr>
              <w:pStyle w:val="ConsPlusNormal"/>
              <w:jc w:val="center"/>
            </w:pPr>
            <w:r w:rsidRPr="005D2B3C">
              <w:t>тыс. рублей</w:t>
            </w:r>
          </w:p>
        </w:tc>
      </w:tr>
      <w:tr w:rsidR="005D2B3C" w:rsidRPr="005D2B3C">
        <w:tblPrEx>
          <w:tblBorders>
            <w:left w:val="single" w:sz="4" w:space="0" w:color="auto"/>
            <w:right w:val="single" w:sz="4" w:space="0" w:color="auto"/>
            <w:insideV w:val="single" w:sz="4" w:space="0" w:color="auto"/>
          </w:tblBorders>
        </w:tblPrEx>
        <w:tc>
          <w:tcPr>
            <w:tcW w:w="835" w:type="dxa"/>
            <w:vMerge w:val="restart"/>
          </w:tcPr>
          <w:p w:rsidR="005D2B3C" w:rsidRPr="005D2B3C" w:rsidRDefault="005D2B3C">
            <w:pPr>
              <w:pStyle w:val="ConsPlusNormal"/>
              <w:jc w:val="center"/>
            </w:pPr>
            <w:r w:rsidRPr="005D2B3C">
              <w:t>N</w:t>
            </w:r>
          </w:p>
        </w:tc>
        <w:tc>
          <w:tcPr>
            <w:tcW w:w="2725" w:type="dxa"/>
            <w:gridSpan w:val="3"/>
          </w:tcPr>
          <w:p w:rsidR="005D2B3C" w:rsidRPr="005D2B3C" w:rsidRDefault="005D2B3C">
            <w:pPr>
              <w:pStyle w:val="ConsPlusNormal"/>
              <w:jc w:val="center"/>
            </w:pPr>
            <w:r w:rsidRPr="005D2B3C">
              <w:t>Капитальные вложения в 202_ году</w:t>
            </w:r>
          </w:p>
        </w:tc>
        <w:tc>
          <w:tcPr>
            <w:tcW w:w="2866" w:type="dxa"/>
            <w:gridSpan w:val="3"/>
          </w:tcPr>
          <w:p w:rsidR="005D2B3C" w:rsidRPr="005D2B3C" w:rsidRDefault="005D2B3C">
            <w:pPr>
              <w:pStyle w:val="ConsPlusNormal"/>
              <w:jc w:val="center"/>
            </w:pPr>
            <w:r w:rsidRPr="005D2B3C">
              <w:t>Приобретение оборудования в 202_ году</w:t>
            </w:r>
          </w:p>
        </w:tc>
        <w:tc>
          <w:tcPr>
            <w:tcW w:w="850" w:type="dxa"/>
            <w:vMerge w:val="restart"/>
          </w:tcPr>
          <w:p w:rsidR="005D2B3C" w:rsidRPr="005D2B3C" w:rsidRDefault="005D2B3C">
            <w:pPr>
              <w:pStyle w:val="ConsPlusNormal"/>
              <w:jc w:val="center"/>
            </w:pPr>
            <w:r w:rsidRPr="005D2B3C">
              <w:t>Уровень контрактования (в %)</w:t>
            </w:r>
          </w:p>
        </w:tc>
        <w:tc>
          <w:tcPr>
            <w:tcW w:w="2805" w:type="dxa"/>
            <w:gridSpan w:val="3"/>
          </w:tcPr>
          <w:p w:rsidR="005D2B3C" w:rsidRPr="005D2B3C" w:rsidRDefault="005D2B3C">
            <w:pPr>
              <w:pStyle w:val="ConsPlusNormal"/>
              <w:jc w:val="center"/>
            </w:pPr>
            <w:r w:rsidRPr="005D2B3C">
              <w:t>Количество объектов</w:t>
            </w:r>
          </w:p>
        </w:tc>
        <w:tc>
          <w:tcPr>
            <w:tcW w:w="2098" w:type="dxa"/>
            <w:gridSpan w:val="2"/>
          </w:tcPr>
          <w:p w:rsidR="005D2B3C" w:rsidRPr="005D2B3C" w:rsidRDefault="005D2B3C">
            <w:pPr>
              <w:pStyle w:val="ConsPlusNormal"/>
              <w:jc w:val="center"/>
            </w:pPr>
            <w:r w:rsidRPr="005D2B3C">
              <w:t>Количество контрактов (договоров), действующих в 202_ году (единиц)</w:t>
            </w:r>
          </w:p>
        </w:tc>
        <w:tc>
          <w:tcPr>
            <w:tcW w:w="1427" w:type="dxa"/>
            <w:vMerge w:val="restart"/>
          </w:tcPr>
          <w:p w:rsidR="005D2B3C" w:rsidRPr="005D2B3C" w:rsidRDefault="005D2B3C">
            <w:pPr>
              <w:pStyle w:val="ConsPlusNormal"/>
              <w:jc w:val="center"/>
            </w:pPr>
            <w:r w:rsidRPr="005D2B3C">
              <w:t>Причины несвоевременного заключения контрактов (договоров)</w:t>
            </w:r>
          </w:p>
        </w:tc>
      </w:tr>
      <w:tr w:rsidR="005D2B3C" w:rsidRPr="005D2B3C">
        <w:tblPrEx>
          <w:tblBorders>
            <w:left w:val="single" w:sz="4" w:space="0" w:color="auto"/>
            <w:right w:val="single" w:sz="4" w:space="0" w:color="auto"/>
            <w:insideV w:val="single" w:sz="4" w:space="0" w:color="auto"/>
          </w:tblBorders>
        </w:tblPrEx>
        <w:tc>
          <w:tcPr>
            <w:tcW w:w="835" w:type="dxa"/>
            <w:vMerge/>
          </w:tcPr>
          <w:p w:rsidR="005D2B3C" w:rsidRPr="005D2B3C" w:rsidRDefault="005D2B3C">
            <w:pPr>
              <w:pStyle w:val="ConsPlusNormal"/>
            </w:pPr>
          </w:p>
        </w:tc>
        <w:tc>
          <w:tcPr>
            <w:tcW w:w="854" w:type="dxa"/>
          </w:tcPr>
          <w:p w:rsidR="005D2B3C" w:rsidRPr="005D2B3C" w:rsidRDefault="005D2B3C">
            <w:pPr>
              <w:pStyle w:val="ConsPlusNormal"/>
              <w:jc w:val="center"/>
            </w:pPr>
            <w:r w:rsidRPr="005D2B3C">
              <w:t>всего на год</w:t>
            </w:r>
          </w:p>
        </w:tc>
        <w:tc>
          <w:tcPr>
            <w:tcW w:w="964" w:type="dxa"/>
          </w:tcPr>
          <w:p w:rsidR="005D2B3C" w:rsidRPr="005D2B3C" w:rsidRDefault="005D2B3C">
            <w:pPr>
              <w:pStyle w:val="ConsPlusNormal"/>
              <w:jc w:val="center"/>
            </w:pPr>
            <w:r w:rsidRPr="005D2B3C">
              <w:t>в том числе за счет федерального бюджета</w:t>
            </w:r>
          </w:p>
        </w:tc>
        <w:tc>
          <w:tcPr>
            <w:tcW w:w="907" w:type="dxa"/>
          </w:tcPr>
          <w:p w:rsidR="005D2B3C" w:rsidRPr="005D2B3C" w:rsidRDefault="005D2B3C">
            <w:pPr>
              <w:pStyle w:val="ConsPlusNormal"/>
              <w:jc w:val="center"/>
            </w:pPr>
            <w:r w:rsidRPr="005D2B3C">
              <w:t>законтрактовано</w:t>
            </w:r>
          </w:p>
        </w:tc>
        <w:tc>
          <w:tcPr>
            <w:tcW w:w="864" w:type="dxa"/>
          </w:tcPr>
          <w:p w:rsidR="005D2B3C" w:rsidRPr="005D2B3C" w:rsidRDefault="005D2B3C">
            <w:pPr>
              <w:pStyle w:val="ConsPlusNormal"/>
              <w:jc w:val="center"/>
            </w:pPr>
            <w:r w:rsidRPr="005D2B3C">
              <w:t>всего на год</w:t>
            </w:r>
          </w:p>
        </w:tc>
        <w:tc>
          <w:tcPr>
            <w:tcW w:w="1152" w:type="dxa"/>
          </w:tcPr>
          <w:p w:rsidR="005D2B3C" w:rsidRPr="005D2B3C" w:rsidRDefault="005D2B3C">
            <w:pPr>
              <w:pStyle w:val="ConsPlusNormal"/>
              <w:jc w:val="center"/>
            </w:pPr>
            <w:r w:rsidRPr="005D2B3C">
              <w:t>в том числе за счет федерального бюджета</w:t>
            </w:r>
          </w:p>
        </w:tc>
        <w:tc>
          <w:tcPr>
            <w:tcW w:w="850" w:type="dxa"/>
          </w:tcPr>
          <w:p w:rsidR="005D2B3C" w:rsidRPr="005D2B3C" w:rsidRDefault="005D2B3C">
            <w:pPr>
              <w:pStyle w:val="ConsPlusNormal"/>
              <w:jc w:val="center"/>
            </w:pPr>
            <w:r w:rsidRPr="005D2B3C">
              <w:t>законтрактовано</w:t>
            </w:r>
          </w:p>
        </w:tc>
        <w:tc>
          <w:tcPr>
            <w:tcW w:w="850" w:type="dxa"/>
            <w:vMerge/>
          </w:tcPr>
          <w:p w:rsidR="005D2B3C" w:rsidRPr="005D2B3C" w:rsidRDefault="005D2B3C">
            <w:pPr>
              <w:pStyle w:val="ConsPlusNormal"/>
            </w:pPr>
          </w:p>
        </w:tc>
        <w:tc>
          <w:tcPr>
            <w:tcW w:w="864" w:type="dxa"/>
          </w:tcPr>
          <w:p w:rsidR="005D2B3C" w:rsidRPr="005D2B3C" w:rsidRDefault="005D2B3C">
            <w:pPr>
              <w:pStyle w:val="ConsPlusNormal"/>
              <w:jc w:val="center"/>
            </w:pPr>
            <w:r w:rsidRPr="005D2B3C">
              <w:t>всего</w:t>
            </w:r>
          </w:p>
        </w:tc>
        <w:tc>
          <w:tcPr>
            <w:tcW w:w="1077" w:type="dxa"/>
          </w:tcPr>
          <w:p w:rsidR="005D2B3C" w:rsidRPr="005D2B3C" w:rsidRDefault="005D2B3C">
            <w:pPr>
              <w:pStyle w:val="ConsPlusNormal"/>
              <w:jc w:val="center"/>
            </w:pPr>
            <w:r w:rsidRPr="005D2B3C">
              <w:t>по которым заключены контракты (договоры)</w:t>
            </w:r>
          </w:p>
        </w:tc>
        <w:tc>
          <w:tcPr>
            <w:tcW w:w="864" w:type="dxa"/>
          </w:tcPr>
          <w:p w:rsidR="005D2B3C" w:rsidRPr="005D2B3C" w:rsidRDefault="005D2B3C">
            <w:pPr>
              <w:pStyle w:val="ConsPlusNormal"/>
              <w:jc w:val="center"/>
            </w:pPr>
            <w:r w:rsidRPr="005D2B3C">
              <w:t>по которым начаты работы в 202_ году</w:t>
            </w:r>
          </w:p>
        </w:tc>
        <w:tc>
          <w:tcPr>
            <w:tcW w:w="737" w:type="dxa"/>
          </w:tcPr>
          <w:p w:rsidR="005D2B3C" w:rsidRPr="005D2B3C" w:rsidRDefault="005D2B3C">
            <w:pPr>
              <w:pStyle w:val="ConsPlusNormal"/>
              <w:jc w:val="center"/>
            </w:pPr>
            <w:r w:rsidRPr="005D2B3C">
              <w:t>всего</w:t>
            </w:r>
          </w:p>
        </w:tc>
        <w:tc>
          <w:tcPr>
            <w:tcW w:w="1361" w:type="dxa"/>
          </w:tcPr>
          <w:p w:rsidR="005D2B3C" w:rsidRPr="005D2B3C" w:rsidRDefault="005D2B3C">
            <w:pPr>
              <w:pStyle w:val="ConsPlusNormal"/>
              <w:jc w:val="center"/>
            </w:pPr>
            <w:r w:rsidRPr="005D2B3C">
              <w:t>в том числе контракты, заключенные в предшествующем году</w:t>
            </w:r>
          </w:p>
        </w:tc>
        <w:tc>
          <w:tcPr>
            <w:tcW w:w="1427" w:type="dxa"/>
            <w:vMerge/>
          </w:tcPr>
          <w:p w:rsidR="005D2B3C" w:rsidRPr="005D2B3C" w:rsidRDefault="005D2B3C">
            <w:pPr>
              <w:pStyle w:val="ConsPlusNormal"/>
            </w:pPr>
          </w:p>
        </w:tc>
      </w:tr>
      <w:tr w:rsidR="005D2B3C" w:rsidRPr="005D2B3C">
        <w:tblPrEx>
          <w:tblBorders>
            <w:left w:val="single" w:sz="4" w:space="0" w:color="auto"/>
            <w:right w:val="single" w:sz="4" w:space="0" w:color="auto"/>
            <w:insideV w:val="single" w:sz="4" w:space="0" w:color="auto"/>
          </w:tblBorders>
        </w:tblPrEx>
        <w:tc>
          <w:tcPr>
            <w:tcW w:w="835" w:type="dxa"/>
          </w:tcPr>
          <w:p w:rsidR="005D2B3C" w:rsidRPr="005D2B3C" w:rsidRDefault="005D2B3C">
            <w:pPr>
              <w:pStyle w:val="ConsPlusNormal"/>
              <w:jc w:val="center"/>
            </w:pPr>
            <w:r w:rsidRPr="005D2B3C">
              <w:t>1</w:t>
            </w:r>
          </w:p>
        </w:tc>
        <w:tc>
          <w:tcPr>
            <w:tcW w:w="854" w:type="dxa"/>
          </w:tcPr>
          <w:p w:rsidR="005D2B3C" w:rsidRPr="005D2B3C" w:rsidRDefault="005D2B3C">
            <w:pPr>
              <w:pStyle w:val="ConsPlusNormal"/>
              <w:jc w:val="center"/>
            </w:pPr>
            <w:r w:rsidRPr="005D2B3C">
              <w:t>2</w:t>
            </w:r>
          </w:p>
        </w:tc>
        <w:tc>
          <w:tcPr>
            <w:tcW w:w="964" w:type="dxa"/>
          </w:tcPr>
          <w:p w:rsidR="005D2B3C" w:rsidRPr="005D2B3C" w:rsidRDefault="005D2B3C">
            <w:pPr>
              <w:pStyle w:val="ConsPlusNormal"/>
              <w:jc w:val="center"/>
            </w:pPr>
            <w:r w:rsidRPr="005D2B3C">
              <w:t>3</w:t>
            </w:r>
          </w:p>
        </w:tc>
        <w:tc>
          <w:tcPr>
            <w:tcW w:w="907" w:type="dxa"/>
          </w:tcPr>
          <w:p w:rsidR="005D2B3C" w:rsidRPr="005D2B3C" w:rsidRDefault="005D2B3C">
            <w:pPr>
              <w:pStyle w:val="ConsPlusNormal"/>
              <w:jc w:val="center"/>
            </w:pPr>
            <w:r w:rsidRPr="005D2B3C">
              <w:t>4</w:t>
            </w:r>
          </w:p>
        </w:tc>
        <w:tc>
          <w:tcPr>
            <w:tcW w:w="864" w:type="dxa"/>
          </w:tcPr>
          <w:p w:rsidR="005D2B3C" w:rsidRPr="005D2B3C" w:rsidRDefault="005D2B3C">
            <w:pPr>
              <w:pStyle w:val="ConsPlusNormal"/>
              <w:jc w:val="center"/>
            </w:pPr>
            <w:r w:rsidRPr="005D2B3C">
              <w:t>5</w:t>
            </w:r>
          </w:p>
        </w:tc>
        <w:tc>
          <w:tcPr>
            <w:tcW w:w="1152" w:type="dxa"/>
          </w:tcPr>
          <w:p w:rsidR="005D2B3C" w:rsidRPr="005D2B3C" w:rsidRDefault="005D2B3C">
            <w:pPr>
              <w:pStyle w:val="ConsPlusNormal"/>
              <w:jc w:val="center"/>
            </w:pPr>
            <w:r w:rsidRPr="005D2B3C">
              <w:t>6</w:t>
            </w:r>
          </w:p>
        </w:tc>
        <w:tc>
          <w:tcPr>
            <w:tcW w:w="850" w:type="dxa"/>
          </w:tcPr>
          <w:p w:rsidR="005D2B3C" w:rsidRPr="005D2B3C" w:rsidRDefault="005D2B3C">
            <w:pPr>
              <w:pStyle w:val="ConsPlusNormal"/>
              <w:jc w:val="center"/>
            </w:pPr>
            <w:r w:rsidRPr="005D2B3C">
              <w:t>7</w:t>
            </w:r>
          </w:p>
        </w:tc>
        <w:tc>
          <w:tcPr>
            <w:tcW w:w="850" w:type="dxa"/>
          </w:tcPr>
          <w:p w:rsidR="005D2B3C" w:rsidRPr="005D2B3C" w:rsidRDefault="005D2B3C">
            <w:pPr>
              <w:pStyle w:val="ConsPlusNormal"/>
              <w:jc w:val="center"/>
            </w:pPr>
            <w:r w:rsidRPr="005D2B3C">
              <w:t>8</w:t>
            </w:r>
          </w:p>
        </w:tc>
        <w:tc>
          <w:tcPr>
            <w:tcW w:w="864" w:type="dxa"/>
          </w:tcPr>
          <w:p w:rsidR="005D2B3C" w:rsidRPr="005D2B3C" w:rsidRDefault="005D2B3C">
            <w:pPr>
              <w:pStyle w:val="ConsPlusNormal"/>
              <w:jc w:val="center"/>
            </w:pPr>
            <w:r w:rsidRPr="005D2B3C">
              <w:t>9</w:t>
            </w:r>
          </w:p>
        </w:tc>
        <w:tc>
          <w:tcPr>
            <w:tcW w:w="1077" w:type="dxa"/>
          </w:tcPr>
          <w:p w:rsidR="005D2B3C" w:rsidRPr="005D2B3C" w:rsidRDefault="005D2B3C">
            <w:pPr>
              <w:pStyle w:val="ConsPlusNormal"/>
              <w:jc w:val="center"/>
            </w:pPr>
            <w:r w:rsidRPr="005D2B3C">
              <w:t>10</w:t>
            </w:r>
          </w:p>
        </w:tc>
        <w:tc>
          <w:tcPr>
            <w:tcW w:w="864" w:type="dxa"/>
          </w:tcPr>
          <w:p w:rsidR="005D2B3C" w:rsidRPr="005D2B3C" w:rsidRDefault="005D2B3C">
            <w:pPr>
              <w:pStyle w:val="ConsPlusNormal"/>
              <w:jc w:val="center"/>
            </w:pPr>
            <w:r w:rsidRPr="005D2B3C">
              <w:t>11</w:t>
            </w:r>
          </w:p>
        </w:tc>
        <w:tc>
          <w:tcPr>
            <w:tcW w:w="737" w:type="dxa"/>
          </w:tcPr>
          <w:p w:rsidR="005D2B3C" w:rsidRPr="005D2B3C" w:rsidRDefault="005D2B3C">
            <w:pPr>
              <w:pStyle w:val="ConsPlusNormal"/>
              <w:jc w:val="center"/>
            </w:pPr>
            <w:r w:rsidRPr="005D2B3C">
              <w:t>12</w:t>
            </w:r>
          </w:p>
        </w:tc>
        <w:tc>
          <w:tcPr>
            <w:tcW w:w="1361" w:type="dxa"/>
          </w:tcPr>
          <w:p w:rsidR="005D2B3C" w:rsidRPr="005D2B3C" w:rsidRDefault="005D2B3C">
            <w:pPr>
              <w:pStyle w:val="ConsPlusNormal"/>
              <w:jc w:val="center"/>
            </w:pPr>
            <w:r w:rsidRPr="005D2B3C">
              <w:t>13</w:t>
            </w:r>
          </w:p>
        </w:tc>
        <w:tc>
          <w:tcPr>
            <w:tcW w:w="1427" w:type="dxa"/>
          </w:tcPr>
          <w:p w:rsidR="005D2B3C" w:rsidRPr="005D2B3C" w:rsidRDefault="005D2B3C">
            <w:pPr>
              <w:pStyle w:val="ConsPlusNormal"/>
              <w:jc w:val="center"/>
            </w:pPr>
            <w:r w:rsidRPr="005D2B3C">
              <w:t>14</w:t>
            </w:r>
          </w:p>
        </w:tc>
      </w:tr>
      <w:tr w:rsidR="005D2B3C" w:rsidRPr="005D2B3C">
        <w:tblPrEx>
          <w:tblBorders>
            <w:left w:val="single" w:sz="4" w:space="0" w:color="auto"/>
            <w:right w:val="single" w:sz="4" w:space="0" w:color="auto"/>
            <w:insideV w:val="single" w:sz="4" w:space="0" w:color="auto"/>
          </w:tblBorders>
        </w:tblPrEx>
        <w:tc>
          <w:tcPr>
            <w:tcW w:w="835" w:type="dxa"/>
          </w:tcPr>
          <w:p w:rsidR="005D2B3C" w:rsidRPr="005D2B3C" w:rsidRDefault="005D2B3C">
            <w:pPr>
              <w:pStyle w:val="ConsPlusNormal"/>
            </w:pPr>
          </w:p>
        </w:tc>
        <w:tc>
          <w:tcPr>
            <w:tcW w:w="854" w:type="dxa"/>
          </w:tcPr>
          <w:p w:rsidR="005D2B3C" w:rsidRPr="005D2B3C" w:rsidRDefault="005D2B3C">
            <w:pPr>
              <w:pStyle w:val="ConsPlusNormal"/>
            </w:pPr>
          </w:p>
        </w:tc>
        <w:tc>
          <w:tcPr>
            <w:tcW w:w="964" w:type="dxa"/>
          </w:tcPr>
          <w:p w:rsidR="005D2B3C" w:rsidRPr="005D2B3C" w:rsidRDefault="005D2B3C">
            <w:pPr>
              <w:pStyle w:val="ConsPlusNormal"/>
            </w:pPr>
          </w:p>
        </w:tc>
        <w:tc>
          <w:tcPr>
            <w:tcW w:w="907" w:type="dxa"/>
          </w:tcPr>
          <w:p w:rsidR="005D2B3C" w:rsidRPr="005D2B3C" w:rsidRDefault="005D2B3C">
            <w:pPr>
              <w:pStyle w:val="ConsPlusNormal"/>
            </w:pPr>
          </w:p>
        </w:tc>
        <w:tc>
          <w:tcPr>
            <w:tcW w:w="864" w:type="dxa"/>
          </w:tcPr>
          <w:p w:rsidR="005D2B3C" w:rsidRPr="005D2B3C" w:rsidRDefault="005D2B3C">
            <w:pPr>
              <w:pStyle w:val="ConsPlusNormal"/>
            </w:pPr>
          </w:p>
        </w:tc>
        <w:tc>
          <w:tcPr>
            <w:tcW w:w="1152" w:type="dxa"/>
          </w:tcPr>
          <w:p w:rsidR="005D2B3C" w:rsidRPr="005D2B3C" w:rsidRDefault="005D2B3C">
            <w:pPr>
              <w:pStyle w:val="ConsPlusNormal"/>
            </w:pPr>
          </w:p>
        </w:tc>
        <w:tc>
          <w:tcPr>
            <w:tcW w:w="850" w:type="dxa"/>
          </w:tcPr>
          <w:p w:rsidR="005D2B3C" w:rsidRPr="005D2B3C" w:rsidRDefault="005D2B3C">
            <w:pPr>
              <w:pStyle w:val="ConsPlusNormal"/>
            </w:pPr>
          </w:p>
        </w:tc>
        <w:tc>
          <w:tcPr>
            <w:tcW w:w="850" w:type="dxa"/>
          </w:tcPr>
          <w:p w:rsidR="005D2B3C" w:rsidRPr="005D2B3C" w:rsidRDefault="005D2B3C">
            <w:pPr>
              <w:pStyle w:val="ConsPlusNormal"/>
            </w:pPr>
          </w:p>
        </w:tc>
        <w:tc>
          <w:tcPr>
            <w:tcW w:w="864" w:type="dxa"/>
          </w:tcPr>
          <w:p w:rsidR="005D2B3C" w:rsidRPr="005D2B3C" w:rsidRDefault="005D2B3C">
            <w:pPr>
              <w:pStyle w:val="ConsPlusNormal"/>
            </w:pPr>
          </w:p>
        </w:tc>
        <w:tc>
          <w:tcPr>
            <w:tcW w:w="1077" w:type="dxa"/>
          </w:tcPr>
          <w:p w:rsidR="005D2B3C" w:rsidRPr="005D2B3C" w:rsidRDefault="005D2B3C">
            <w:pPr>
              <w:pStyle w:val="ConsPlusNormal"/>
            </w:pPr>
          </w:p>
        </w:tc>
        <w:tc>
          <w:tcPr>
            <w:tcW w:w="864" w:type="dxa"/>
          </w:tcPr>
          <w:p w:rsidR="005D2B3C" w:rsidRPr="005D2B3C" w:rsidRDefault="005D2B3C">
            <w:pPr>
              <w:pStyle w:val="ConsPlusNormal"/>
            </w:pPr>
          </w:p>
        </w:tc>
        <w:tc>
          <w:tcPr>
            <w:tcW w:w="737" w:type="dxa"/>
          </w:tcPr>
          <w:p w:rsidR="005D2B3C" w:rsidRPr="005D2B3C" w:rsidRDefault="005D2B3C">
            <w:pPr>
              <w:pStyle w:val="ConsPlusNormal"/>
            </w:pPr>
          </w:p>
        </w:tc>
        <w:tc>
          <w:tcPr>
            <w:tcW w:w="1361" w:type="dxa"/>
          </w:tcPr>
          <w:p w:rsidR="005D2B3C" w:rsidRPr="005D2B3C" w:rsidRDefault="005D2B3C">
            <w:pPr>
              <w:pStyle w:val="ConsPlusNormal"/>
            </w:pPr>
          </w:p>
        </w:tc>
        <w:tc>
          <w:tcPr>
            <w:tcW w:w="1427" w:type="dxa"/>
          </w:tcPr>
          <w:p w:rsidR="005D2B3C" w:rsidRPr="005D2B3C" w:rsidRDefault="005D2B3C">
            <w:pPr>
              <w:pStyle w:val="ConsPlusNormal"/>
            </w:pPr>
          </w:p>
        </w:tc>
      </w:tr>
      <w:tr w:rsidR="005D2B3C" w:rsidRPr="005D2B3C">
        <w:tblPrEx>
          <w:tblBorders>
            <w:left w:val="single" w:sz="4" w:space="0" w:color="auto"/>
            <w:right w:val="single" w:sz="4" w:space="0" w:color="auto"/>
            <w:insideV w:val="single" w:sz="4" w:space="0" w:color="auto"/>
          </w:tblBorders>
        </w:tblPrEx>
        <w:tc>
          <w:tcPr>
            <w:tcW w:w="835" w:type="dxa"/>
          </w:tcPr>
          <w:p w:rsidR="005D2B3C" w:rsidRPr="005D2B3C" w:rsidRDefault="005D2B3C">
            <w:pPr>
              <w:pStyle w:val="ConsPlusNormal"/>
            </w:pPr>
            <w:r w:rsidRPr="005D2B3C">
              <w:t>Всего</w:t>
            </w:r>
          </w:p>
        </w:tc>
        <w:tc>
          <w:tcPr>
            <w:tcW w:w="854" w:type="dxa"/>
          </w:tcPr>
          <w:p w:rsidR="005D2B3C" w:rsidRPr="005D2B3C" w:rsidRDefault="005D2B3C">
            <w:pPr>
              <w:pStyle w:val="ConsPlusNormal"/>
            </w:pPr>
          </w:p>
        </w:tc>
        <w:tc>
          <w:tcPr>
            <w:tcW w:w="964" w:type="dxa"/>
          </w:tcPr>
          <w:p w:rsidR="005D2B3C" w:rsidRPr="005D2B3C" w:rsidRDefault="005D2B3C">
            <w:pPr>
              <w:pStyle w:val="ConsPlusNormal"/>
            </w:pPr>
          </w:p>
        </w:tc>
        <w:tc>
          <w:tcPr>
            <w:tcW w:w="907" w:type="dxa"/>
          </w:tcPr>
          <w:p w:rsidR="005D2B3C" w:rsidRPr="005D2B3C" w:rsidRDefault="005D2B3C">
            <w:pPr>
              <w:pStyle w:val="ConsPlusNormal"/>
            </w:pPr>
          </w:p>
        </w:tc>
        <w:tc>
          <w:tcPr>
            <w:tcW w:w="864" w:type="dxa"/>
          </w:tcPr>
          <w:p w:rsidR="005D2B3C" w:rsidRPr="005D2B3C" w:rsidRDefault="005D2B3C">
            <w:pPr>
              <w:pStyle w:val="ConsPlusNormal"/>
            </w:pPr>
          </w:p>
        </w:tc>
        <w:tc>
          <w:tcPr>
            <w:tcW w:w="1152" w:type="dxa"/>
          </w:tcPr>
          <w:p w:rsidR="005D2B3C" w:rsidRPr="005D2B3C" w:rsidRDefault="005D2B3C">
            <w:pPr>
              <w:pStyle w:val="ConsPlusNormal"/>
            </w:pPr>
          </w:p>
        </w:tc>
        <w:tc>
          <w:tcPr>
            <w:tcW w:w="850" w:type="dxa"/>
          </w:tcPr>
          <w:p w:rsidR="005D2B3C" w:rsidRPr="005D2B3C" w:rsidRDefault="005D2B3C">
            <w:pPr>
              <w:pStyle w:val="ConsPlusNormal"/>
            </w:pPr>
          </w:p>
        </w:tc>
        <w:tc>
          <w:tcPr>
            <w:tcW w:w="850" w:type="dxa"/>
          </w:tcPr>
          <w:p w:rsidR="005D2B3C" w:rsidRPr="005D2B3C" w:rsidRDefault="005D2B3C">
            <w:pPr>
              <w:pStyle w:val="ConsPlusNormal"/>
            </w:pPr>
          </w:p>
        </w:tc>
        <w:tc>
          <w:tcPr>
            <w:tcW w:w="864" w:type="dxa"/>
          </w:tcPr>
          <w:p w:rsidR="005D2B3C" w:rsidRPr="005D2B3C" w:rsidRDefault="005D2B3C">
            <w:pPr>
              <w:pStyle w:val="ConsPlusNormal"/>
            </w:pPr>
          </w:p>
        </w:tc>
        <w:tc>
          <w:tcPr>
            <w:tcW w:w="1077" w:type="dxa"/>
          </w:tcPr>
          <w:p w:rsidR="005D2B3C" w:rsidRPr="005D2B3C" w:rsidRDefault="005D2B3C">
            <w:pPr>
              <w:pStyle w:val="ConsPlusNormal"/>
            </w:pPr>
          </w:p>
        </w:tc>
        <w:tc>
          <w:tcPr>
            <w:tcW w:w="864" w:type="dxa"/>
          </w:tcPr>
          <w:p w:rsidR="005D2B3C" w:rsidRPr="005D2B3C" w:rsidRDefault="005D2B3C">
            <w:pPr>
              <w:pStyle w:val="ConsPlusNormal"/>
            </w:pPr>
          </w:p>
        </w:tc>
        <w:tc>
          <w:tcPr>
            <w:tcW w:w="737" w:type="dxa"/>
          </w:tcPr>
          <w:p w:rsidR="005D2B3C" w:rsidRPr="005D2B3C" w:rsidRDefault="005D2B3C">
            <w:pPr>
              <w:pStyle w:val="ConsPlusNormal"/>
            </w:pPr>
          </w:p>
        </w:tc>
        <w:tc>
          <w:tcPr>
            <w:tcW w:w="1361" w:type="dxa"/>
          </w:tcPr>
          <w:p w:rsidR="005D2B3C" w:rsidRPr="005D2B3C" w:rsidRDefault="005D2B3C">
            <w:pPr>
              <w:pStyle w:val="ConsPlusNormal"/>
            </w:pPr>
          </w:p>
        </w:tc>
        <w:tc>
          <w:tcPr>
            <w:tcW w:w="1427" w:type="dxa"/>
          </w:tcPr>
          <w:p w:rsidR="005D2B3C" w:rsidRPr="005D2B3C" w:rsidRDefault="005D2B3C">
            <w:pPr>
              <w:pStyle w:val="ConsPlusNormal"/>
            </w:pPr>
          </w:p>
        </w:tc>
      </w:tr>
    </w:tbl>
    <w:p w:rsidR="005D2B3C" w:rsidRPr="005D2B3C" w:rsidRDefault="005D2B3C">
      <w:pPr>
        <w:pStyle w:val="ConsPlusNormal"/>
        <w:jc w:val="both"/>
      </w:pPr>
    </w:p>
    <w:p w:rsidR="005D2B3C" w:rsidRPr="005D2B3C" w:rsidRDefault="005D2B3C">
      <w:pPr>
        <w:pStyle w:val="ConsPlusNonformat"/>
        <w:jc w:val="both"/>
      </w:pPr>
      <w:r w:rsidRPr="005D2B3C">
        <w:t>Руководитель исполнительного органа</w:t>
      </w:r>
    </w:p>
    <w:p w:rsidR="005D2B3C" w:rsidRPr="005D2B3C" w:rsidRDefault="005D2B3C">
      <w:pPr>
        <w:pStyle w:val="ConsPlusNonformat"/>
        <w:jc w:val="both"/>
      </w:pPr>
      <w:r w:rsidRPr="005D2B3C">
        <w:t>субъекта Российской Федерации,</w:t>
      </w:r>
    </w:p>
    <w:p w:rsidR="005D2B3C" w:rsidRPr="005D2B3C" w:rsidRDefault="005D2B3C">
      <w:pPr>
        <w:pStyle w:val="ConsPlusNonformat"/>
        <w:jc w:val="both"/>
      </w:pPr>
      <w:r w:rsidRPr="005D2B3C">
        <w:t>уполномоченного высшим исполнительным</w:t>
      </w:r>
    </w:p>
    <w:p w:rsidR="005D2B3C" w:rsidRPr="005D2B3C" w:rsidRDefault="005D2B3C">
      <w:pPr>
        <w:pStyle w:val="ConsPlusNonformat"/>
        <w:jc w:val="both"/>
      </w:pPr>
      <w:r w:rsidRPr="005D2B3C">
        <w:t>органом субъекта Российской Федерации</w:t>
      </w:r>
    </w:p>
    <w:p w:rsidR="005D2B3C" w:rsidRPr="005D2B3C" w:rsidRDefault="005D2B3C">
      <w:pPr>
        <w:pStyle w:val="ConsPlusNonformat"/>
        <w:jc w:val="both"/>
      </w:pPr>
      <w:r w:rsidRPr="005D2B3C">
        <w:t>на взаимодействие с Минэкономразвития России</w:t>
      </w:r>
    </w:p>
    <w:p w:rsidR="005D2B3C" w:rsidRPr="005D2B3C" w:rsidRDefault="005D2B3C">
      <w:pPr>
        <w:pStyle w:val="ConsPlusNonformat"/>
        <w:jc w:val="both"/>
      </w:pPr>
      <w:r w:rsidRPr="005D2B3C">
        <w:t>по реализации мероприятий государственной</w:t>
      </w:r>
    </w:p>
    <w:p w:rsidR="005D2B3C" w:rsidRPr="005D2B3C" w:rsidRDefault="005D2B3C">
      <w:pPr>
        <w:pStyle w:val="ConsPlusNonformat"/>
        <w:jc w:val="both"/>
      </w:pPr>
      <w:r w:rsidRPr="005D2B3C">
        <w:t>поддержки малого и среднего предпринимательства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t xml:space="preserve">                                                              подписи)</w:t>
      </w:r>
    </w:p>
    <w:p w:rsidR="005D2B3C" w:rsidRPr="005D2B3C" w:rsidRDefault="005D2B3C">
      <w:pPr>
        <w:pStyle w:val="ConsPlusNonformat"/>
        <w:jc w:val="both"/>
      </w:pPr>
    </w:p>
    <w:p w:rsidR="005D2B3C" w:rsidRPr="005D2B3C" w:rsidRDefault="005D2B3C">
      <w:pPr>
        <w:pStyle w:val="ConsPlusNonformat"/>
        <w:jc w:val="both"/>
      </w:pPr>
      <w:r w:rsidRPr="005D2B3C">
        <w:t>Ответственный исполнитель                       _________ _________________</w:t>
      </w:r>
    </w:p>
    <w:p w:rsidR="005D2B3C" w:rsidRPr="005D2B3C" w:rsidRDefault="005D2B3C">
      <w:pPr>
        <w:pStyle w:val="ConsPlusNonformat"/>
        <w:jc w:val="both"/>
      </w:pPr>
      <w:r w:rsidRPr="005D2B3C">
        <w:t xml:space="preserve">                                                (подпись)   (расшифровка</w:t>
      </w:r>
    </w:p>
    <w:p w:rsidR="005D2B3C" w:rsidRPr="005D2B3C" w:rsidRDefault="005D2B3C">
      <w:pPr>
        <w:pStyle w:val="ConsPlusNonformat"/>
        <w:jc w:val="both"/>
      </w:pPr>
      <w:r w:rsidRPr="005D2B3C">
        <w:lastRenderedPageBreak/>
        <w:t xml:space="preserve">                                                               подписи)</w:t>
      </w:r>
    </w:p>
    <w:p w:rsidR="005D2B3C" w:rsidRPr="005D2B3C" w:rsidRDefault="005D2B3C">
      <w:pPr>
        <w:pStyle w:val="ConsPlusNormal"/>
        <w:jc w:val="both"/>
      </w:pPr>
    </w:p>
    <w:p w:rsidR="005D2B3C" w:rsidRPr="005D2B3C" w:rsidRDefault="005D2B3C">
      <w:pPr>
        <w:pStyle w:val="ConsPlusNormal"/>
        <w:jc w:val="both"/>
      </w:pPr>
    </w:p>
    <w:p w:rsidR="005D2B3C" w:rsidRPr="005D2B3C" w:rsidRDefault="005D2B3C">
      <w:pPr>
        <w:pStyle w:val="ConsPlusNormal"/>
        <w:pBdr>
          <w:bottom w:val="single" w:sz="6" w:space="0" w:color="auto"/>
        </w:pBdr>
        <w:spacing w:before="100" w:after="100"/>
        <w:jc w:val="both"/>
        <w:rPr>
          <w:sz w:val="2"/>
          <w:szCs w:val="2"/>
        </w:rPr>
      </w:pPr>
    </w:p>
    <w:p w:rsidR="005D5E39" w:rsidRPr="005D2B3C" w:rsidRDefault="005D5E39"/>
    <w:sectPr w:rsidR="005D5E39" w:rsidRPr="005D2B3C">
      <w:pgSz w:w="16838" w:h="11905" w:orient="landscape"/>
      <w:pgMar w:top="1701" w:right="397" w:bottom="850" w:left="397"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3C" w:rsidRDefault="005D2B3C" w:rsidP="005D2B3C">
      <w:pPr>
        <w:spacing w:after="0" w:line="240" w:lineRule="auto"/>
      </w:pPr>
      <w:r>
        <w:separator/>
      </w:r>
    </w:p>
  </w:endnote>
  <w:endnote w:type="continuationSeparator" w:id="0">
    <w:p w:rsidR="005D2B3C" w:rsidRDefault="005D2B3C" w:rsidP="005D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3C" w:rsidRDefault="005D2B3C" w:rsidP="005D2B3C">
      <w:pPr>
        <w:spacing w:after="0" w:line="240" w:lineRule="auto"/>
      </w:pPr>
      <w:r>
        <w:separator/>
      </w:r>
    </w:p>
  </w:footnote>
  <w:footnote w:type="continuationSeparator" w:id="0">
    <w:p w:rsidR="005D2B3C" w:rsidRDefault="005D2B3C" w:rsidP="005D2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95386"/>
      <w:docPartObj>
        <w:docPartGallery w:val="Page Numbers (Top of Page)"/>
        <w:docPartUnique/>
      </w:docPartObj>
    </w:sdtPr>
    <w:sdtContent>
      <w:p w:rsidR="005D2B3C" w:rsidRDefault="005D2B3C">
        <w:pPr>
          <w:pStyle w:val="a3"/>
          <w:jc w:val="center"/>
        </w:pPr>
        <w:r>
          <w:fldChar w:fldCharType="begin"/>
        </w:r>
        <w:r>
          <w:instrText>PAGE   \* MERGEFORMAT</w:instrText>
        </w:r>
        <w:r>
          <w:fldChar w:fldCharType="separate"/>
        </w:r>
        <w:r>
          <w:rPr>
            <w:noProof/>
          </w:rPr>
          <w:t>3</w:t>
        </w:r>
        <w:r>
          <w:fldChar w:fldCharType="end"/>
        </w:r>
      </w:p>
    </w:sdtContent>
  </w:sdt>
  <w:p w:rsidR="005D2B3C" w:rsidRDefault="005D2B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3C"/>
    <w:rsid w:val="005D2B3C"/>
    <w:rsid w:val="005D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4A0E8-846A-4968-A52F-CB698D6F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B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2B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2B3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2B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2B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2B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2B3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2B3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5D2B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2B3C"/>
  </w:style>
  <w:style w:type="paragraph" w:styleId="a5">
    <w:name w:val="footer"/>
    <w:basedOn w:val="a"/>
    <w:link w:val="a6"/>
    <w:uiPriority w:val="99"/>
    <w:unhideWhenUsed/>
    <w:rsid w:val="005D2B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327" TargetMode="External"/><Relationship Id="rId21" Type="http://schemas.openxmlformats.org/officeDocument/2006/relationships/hyperlink" Target="https://&#1084;&#1089;&#1087;.&#1088;&#1092;" TargetMode="External"/><Relationship Id="rId324" Type="http://schemas.openxmlformats.org/officeDocument/2006/relationships/hyperlink" Target="https://login.consultant.ru/link/?req=doc&amp;base=LAW&amp;n=405268&amp;dst=100262" TargetMode="External"/><Relationship Id="rId531" Type="http://schemas.openxmlformats.org/officeDocument/2006/relationships/hyperlink" Target="https://login.consultant.ru/link/?req=doc&amp;base=LAW&amp;n=450003&amp;dst=100249" TargetMode="External"/><Relationship Id="rId170" Type="http://schemas.openxmlformats.org/officeDocument/2006/relationships/hyperlink" Target="https://login.consultant.ru/link/?req=doc&amp;base=LAW&amp;n=483131" TargetMode="External"/><Relationship Id="rId268" Type="http://schemas.openxmlformats.org/officeDocument/2006/relationships/hyperlink" Target="https://login.consultant.ru/link/?req=doc&amp;base=LAW&amp;n=405268&amp;dst=100237" TargetMode="External"/><Relationship Id="rId475" Type="http://schemas.openxmlformats.org/officeDocument/2006/relationships/hyperlink" Target="https://login.consultant.ru/link/?req=doc&amp;base=LAW&amp;n=450003&amp;dst=100157" TargetMode="External"/><Relationship Id="rId32" Type="http://schemas.openxmlformats.org/officeDocument/2006/relationships/hyperlink" Target="https://login.consultant.ru/link/?req=doc&amp;base=LAW&amp;n=364222&amp;dst=100097" TargetMode="External"/><Relationship Id="rId128" Type="http://schemas.openxmlformats.org/officeDocument/2006/relationships/hyperlink" Target="https://login.consultant.ru/link/?req=doc&amp;base=LAW&amp;n=466060&amp;dst=100101" TargetMode="External"/><Relationship Id="rId335" Type="http://schemas.openxmlformats.org/officeDocument/2006/relationships/hyperlink" Target="https://login.consultant.ru/link/?req=doc&amp;base=LAW&amp;n=450003&amp;dst=100082" TargetMode="External"/><Relationship Id="rId542" Type="http://schemas.openxmlformats.org/officeDocument/2006/relationships/hyperlink" Target="https://login.consultant.ru/link/?req=doc&amp;base=LAW&amp;n=450003&amp;dst=100276" TargetMode="External"/><Relationship Id="rId181" Type="http://schemas.openxmlformats.org/officeDocument/2006/relationships/hyperlink" Target="https://login.consultant.ru/link/?req=doc&amp;base=LAW&amp;n=466060&amp;dst=100126" TargetMode="External"/><Relationship Id="rId402" Type="http://schemas.openxmlformats.org/officeDocument/2006/relationships/hyperlink" Target="https://login.consultant.ru/link/?req=doc&amp;base=LAW&amp;n=405268&amp;dst=100292" TargetMode="External"/><Relationship Id="rId279" Type="http://schemas.openxmlformats.org/officeDocument/2006/relationships/hyperlink" Target="https://login.consultant.ru/link/?req=doc&amp;base=LAW&amp;n=405268&amp;dst=100245" TargetMode="External"/><Relationship Id="rId486" Type="http://schemas.openxmlformats.org/officeDocument/2006/relationships/hyperlink" Target="https://login.consultant.ru/link/?req=doc&amp;base=LAW&amp;n=450003&amp;dst=100167" TargetMode="External"/><Relationship Id="rId43" Type="http://schemas.openxmlformats.org/officeDocument/2006/relationships/hyperlink" Target="https://login.consultant.ru/link/?req=doc&amp;base=LAW&amp;n=482747" TargetMode="External"/><Relationship Id="rId139" Type="http://schemas.openxmlformats.org/officeDocument/2006/relationships/header" Target="header1.xml"/><Relationship Id="rId346" Type="http://schemas.openxmlformats.org/officeDocument/2006/relationships/hyperlink" Target="https://login.consultant.ru/link/?req=doc&amp;base=LAW&amp;n=405268&amp;dst=100276" TargetMode="External"/><Relationship Id="rId553" Type="http://schemas.openxmlformats.org/officeDocument/2006/relationships/hyperlink" Target="https://login.consultant.ru/link/?req=doc&amp;base=LAW&amp;n=195013&amp;dst=100223" TargetMode="External"/><Relationship Id="rId192" Type="http://schemas.openxmlformats.org/officeDocument/2006/relationships/hyperlink" Target="https://login.consultant.ru/link/?req=doc&amp;base=LAW&amp;n=481143&amp;dst=100016" TargetMode="External"/><Relationship Id="rId206" Type="http://schemas.openxmlformats.org/officeDocument/2006/relationships/hyperlink" Target="https://login.consultant.ru/link/?req=doc&amp;base=LAW&amp;n=477368" TargetMode="External"/><Relationship Id="rId413" Type="http://schemas.openxmlformats.org/officeDocument/2006/relationships/hyperlink" Target="https://login.consultant.ru/link/?req=doc&amp;base=LAW&amp;n=405268&amp;dst=100305" TargetMode="External"/><Relationship Id="rId497" Type="http://schemas.openxmlformats.org/officeDocument/2006/relationships/hyperlink" Target="https://login.consultant.ru/link/?req=doc&amp;base=LAW&amp;n=429375&amp;dst=100026" TargetMode="External"/><Relationship Id="rId357" Type="http://schemas.openxmlformats.org/officeDocument/2006/relationships/hyperlink" Target="https://login.consultant.ru/link/?req=doc&amp;base=LAW&amp;n=450003&amp;dst=100093" TargetMode="External"/><Relationship Id="rId54" Type="http://schemas.openxmlformats.org/officeDocument/2006/relationships/hyperlink" Target="https://login.consultant.ru/link/?req=doc&amp;base=LAW&amp;n=355912" TargetMode="External"/><Relationship Id="rId217" Type="http://schemas.openxmlformats.org/officeDocument/2006/relationships/hyperlink" Target="https://login.consultant.ru/link/?req=doc&amp;base=LAW&amp;n=466060&amp;dst=100132" TargetMode="External"/><Relationship Id="rId564" Type="http://schemas.openxmlformats.org/officeDocument/2006/relationships/hyperlink" Target="https://login.consultant.ru/link/?req=doc&amp;base=LAW&amp;n=450003&amp;dst=100292" TargetMode="External"/><Relationship Id="rId424" Type="http://schemas.openxmlformats.org/officeDocument/2006/relationships/hyperlink" Target="https://login.consultant.ru/link/?req=doc&amp;base=LAW&amp;n=466060&amp;dst=100209" TargetMode="External"/><Relationship Id="rId270" Type="http://schemas.openxmlformats.org/officeDocument/2006/relationships/hyperlink" Target="https://login.consultant.ru/link/?req=doc&amp;base=LAW&amp;n=405268&amp;dst=100238" TargetMode="External"/><Relationship Id="rId65" Type="http://schemas.openxmlformats.org/officeDocument/2006/relationships/hyperlink" Target="https://login.consultant.ru/link/?req=doc&amp;base=LAW&amp;n=475328" TargetMode="External"/><Relationship Id="rId130" Type="http://schemas.openxmlformats.org/officeDocument/2006/relationships/hyperlink" Target="https://login.consultant.ru/link/?req=doc&amp;base=LAW&amp;n=451889" TargetMode="External"/><Relationship Id="rId368" Type="http://schemas.openxmlformats.org/officeDocument/2006/relationships/hyperlink" Target="https://login.consultant.ru/link/?req=doc&amp;base=LAW&amp;n=405268&amp;dst=100288" TargetMode="External"/><Relationship Id="rId575" Type="http://schemas.openxmlformats.org/officeDocument/2006/relationships/hyperlink" Target="https://login.consultant.ru/link/?req=doc&amp;base=LAW&amp;n=450003&amp;dst=100304" TargetMode="External"/><Relationship Id="rId228" Type="http://schemas.openxmlformats.org/officeDocument/2006/relationships/hyperlink" Target="https://login.consultant.ru/link/?req=doc&amp;base=LAW&amp;n=481143&amp;dst=128458" TargetMode="External"/><Relationship Id="rId435" Type="http://schemas.openxmlformats.org/officeDocument/2006/relationships/hyperlink" Target="https://login.consultant.ru/link/?req=doc&amp;base=LAW&amp;n=405268&amp;dst=100322" TargetMode="External"/><Relationship Id="rId281" Type="http://schemas.openxmlformats.org/officeDocument/2006/relationships/hyperlink" Target="https://login.consultant.ru/link/?req=doc&amp;base=LAW&amp;n=405268&amp;dst=100245" TargetMode="External"/><Relationship Id="rId502" Type="http://schemas.openxmlformats.org/officeDocument/2006/relationships/hyperlink" Target="https://login.consultant.ru/link/?req=doc&amp;base=LAW&amp;n=450003&amp;dst=100188" TargetMode="External"/><Relationship Id="rId76" Type="http://schemas.openxmlformats.org/officeDocument/2006/relationships/hyperlink" Target="https://login.consultant.ru/link/?req=doc&amp;base=LAW&amp;n=474486&amp;dst=100010" TargetMode="External"/><Relationship Id="rId141" Type="http://schemas.openxmlformats.org/officeDocument/2006/relationships/hyperlink" Target="https://login.consultant.ru/link/?req=doc&amp;base=LAW&amp;n=466060&amp;dst=100103" TargetMode="External"/><Relationship Id="rId379" Type="http://schemas.openxmlformats.org/officeDocument/2006/relationships/hyperlink" Target="https://login.consultant.ru/link/?req=doc&amp;base=LAW&amp;n=477368&amp;dst=357" TargetMode="External"/><Relationship Id="rId586" Type="http://schemas.openxmlformats.org/officeDocument/2006/relationships/hyperlink" Target="https://login.consultant.ru/link/?req=doc&amp;base=LAW&amp;n=195013&amp;dst=100223" TargetMode="External"/><Relationship Id="rId7" Type="http://schemas.openxmlformats.org/officeDocument/2006/relationships/hyperlink" Target="https://login.consultant.ru/link/?req=doc&amp;base=LAW&amp;n=413484&amp;dst=100006" TargetMode="External"/><Relationship Id="rId239" Type="http://schemas.openxmlformats.org/officeDocument/2006/relationships/hyperlink" Target="https://login.consultant.ru/link/?req=doc&amp;base=LAW&amp;n=466060&amp;dst=100141" TargetMode="External"/><Relationship Id="rId446" Type="http://schemas.openxmlformats.org/officeDocument/2006/relationships/hyperlink" Target="https://login.consultant.ru/link/?req=doc&amp;base=LAW&amp;n=450003&amp;dst=100137" TargetMode="External"/><Relationship Id="rId292" Type="http://schemas.openxmlformats.org/officeDocument/2006/relationships/hyperlink" Target="https://login.consultant.ru/link/?req=doc&amp;base=LAW&amp;n=466060&amp;dst=100165" TargetMode="External"/><Relationship Id="rId306" Type="http://schemas.openxmlformats.org/officeDocument/2006/relationships/hyperlink" Target="https://login.consultant.ru/link/?req=doc&amp;base=LAW&amp;n=450003&amp;dst=100076" TargetMode="External"/><Relationship Id="rId87" Type="http://schemas.openxmlformats.org/officeDocument/2006/relationships/hyperlink" Target="https://login.consultant.ru/link/?req=doc&amp;base=LAW&amp;n=429375&amp;dst=100014" TargetMode="External"/><Relationship Id="rId513" Type="http://schemas.openxmlformats.org/officeDocument/2006/relationships/hyperlink" Target="https://login.consultant.ru/link/?req=doc&amp;base=LAW&amp;n=477368" TargetMode="External"/><Relationship Id="rId597" Type="http://schemas.openxmlformats.org/officeDocument/2006/relationships/hyperlink" Target="https://login.consultant.ru/link/?req=doc&amp;base=LAW&amp;n=380790" TargetMode="External"/><Relationship Id="rId152" Type="http://schemas.openxmlformats.org/officeDocument/2006/relationships/hyperlink" Target="https://login.consultant.ru/link/?req=doc&amp;base=LAW&amp;n=461245&amp;dst=100236" TargetMode="External"/><Relationship Id="rId457" Type="http://schemas.openxmlformats.org/officeDocument/2006/relationships/hyperlink" Target="https://login.consultant.ru/link/?req=doc&amp;base=LAW&amp;n=450003&amp;dst=100141" TargetMode="External"/><Relationship Id="rId14" Type="http://schemas.openxmlformats.org/officeDocument/2006/relationships/hyperlink" Target="https://login.consultant.ru/link/?req=doc&amp;base=LAW&amp;n=477368&amp;dst=100159" TargetMode="External"/><Relationship Id="rId317" Type="http://schemas.openxmlformats.org/officeDocument/2006/relationships/hyperlink" Target="https://login.consultant.ru/link/?req=doc&amp;base=LAW&amp;n=405268&amp;dst=100261" TargetMode="External"/><Relationship Id="rId524" Type="http://schemas.openxmlformats.org/officeDocument/2006/relationships/hyperlink" Target="https://login.consultant.ru/link/?req=doc&amp;base=LAW&amp;n=450003&amp;dst=100212" TargetMode="External"/><Relationship Id="rId98" Type="http://schemas.openxmlformats.org/officeDocument/2006/relationships/hyperlink" Target="https://login.consultant.ru/link/?req=doc&amp;base=LAW&amp;n=466060&amp;dst=100038" TargetMode="External"/><Relationship Id="rId121" Type="http://schemas.openxmlformats.org/officeDocument/2006/relationships/hyperlink" Target="https://login.consultant.ru/link/?req=doc&amp;base=LAW&amp;n=466060&amp;dst=100063" TargetMode="External"/><Relationship Id="rId163" Type="http://schemas.openxmlformats.org/officeDocument/2006/relationships/hyperlink" Target="https://login.consultant.ru/link/?req=doc&amp;base=LAW&amp;n=482709&amp;dst=100029" TargetMode="External"/><Relationship Id="rId219" Type="http://schemas.openxmlformats.org/officeDocument/2006/relationships/hyperlink" Target="https://login.consultant.ru/link/?req=doc&amp;base=LAW&amp;n=405268&amp;dst=100198" TargetMode="External"/><Relationship Id="rId370" Type="http://schemas.openxmlformats.org/officeDocument/2006/relationships/hyperlink" Target="https://login.consultant.ru/link/?req=doc&amp;base=LAW&amp;n=450003&amp;dst=100101" TargetMode="External"/><Relationship Id="rId426" Type="http://schemas.openxmlformats.org/officeDocument/2006/relationships/hyperlink" Target="https://login.consultant.ru/link/?req=doc&amp;base=LAW&amp;n=466060&amp;dst=100210" TargetMode="External"/><Relationship Id="rId230" Type="http://schemas.openxmlformats.org/officeDocument/2006/relationships/hyperlink" Target="https://login.consultant.ru/link/?req=doc&amp;base=LAW&amp;n=405268&amp;dst=100207" TargetMode="External"/><Relationship Id="rId468" Type="http://schemas.openxmlformats.org/officeDocument/2006/relationships/hyperlink" Target="https://login.consultant.ru/link/?req=doc&amp;base=LAW&amp;n=405268&amp;dst=100339" TargetMode="External"/><Relationship Id="rId25" Type="http://schemas.openxmlformats.org/officeDocument/2006/relationships/hyperlink" Target="https://login.consultant.ru/link/?req=doc&amp;base=LAW&amp;n=364368&amp;dst=104" TargetMode="External"/><Relationship Id="rId67" Type="http://schemas.openxmlformats.org/officeDocument/2006/relationships/hyperlink" Target="https://login.consultant.ru/link/?req=doc&amp;base=LAW&amp;n=466060&amp;dst=100014" TargetMode="External"/><Relationship Id="rId272" Type="http://schemas.openxmlformats.org/officeDocument/2006/relationships/hyperlink" Target="https://login.consultant.ru/link/?req=doc&amp;base=LAW&amp;n=405268&amp;dst=100241" TargetMode="External"/><Relationship Id="rId328" Type="http://schemas.openxmlformats.org/officeDocument/2006/relationships/hyperlink" Target="https://login.consultant.ru/link/?req=doc&amp;base=LAW&amp;n=466060&amp;dst=100171" TargetMode="External"/><Relationship Id="rId535" Type="http://schemas.openxmlformats.org/officeDocument/2006/relationships/hyperlink" Target="https://login.consultant.ru/link/?req=doc&amp;base=LAW&amp;n=450003&amp;dst=100261" TargetMode="External"/><Relationship Id="rId577" Type="http://schemas.openxmlformats.org/officeDocument/2006/relationships/hyperlink" Target="https://login.consultant.ru/link/?req=doc&amp;base=LAW&amp;n=450003&amp;dst=100306" TargetMode="External"/><Relationship Id="rId132" Type="http://schemas.openxmlformats.org/officeDocument/2006/relationships/image" Target="media/image3.wmf"/><Relationship Id="rId174" Type="http://schemas.openxmlformats.org/officeDocument/2006/relationships/hyperlink" Target="https://login.consultant.ru/link/?req=doc&amp;base=LAW&amp;n=482709&amp;dst=100556" TargetMode="External"/><Relationship Id="rId381" Type="http://schemas.openxmlformats.org/officeDocument/2006/relationships/hyperlink" Target="https://login.consultant.ru/link/?req=doc&amp;base=LAW&amp;n=405268&amp;dst=100288" TargetMode="External"/><Relationship Id="rId602" Type="http://schemas.openxmlformats.org/officeDocument/2006/relationships/hyperlink" Target="https://login.consultant.ru/link/?req=doc&amp;base=LAW&amp;n=450003&amp;dst=100450" TargetMode="External"/><Relationship Id="rId241" Type="http://schemas.openxmlformats.org/officeDocument/2006/relationships/hyperlink" Target="https://login.consultant.ru/link/?req=doc&amp;base=LAW&amp;n=405268&amp;dst=100218" TargetMode="External"/><Relationship Id="rId437" Type="http://schemas.openxmlformats.org/officeDocument/2006/relationships/hyperlink" Target="https://login.consultant.ru/link/?req=doc&amp;base=LAW&amp;n=405268&amp;dst=100323" TargetMode="External"/><Relationship Id="rId479" Type="http://schemas.openxmlformats.org/officeDocument/2006/relationships/hyperlink" Target="https://login.consultant.ru/link/?req=doc&amp;base=LAW&amp;n=405268&amp;dst=100339" TargetMode="External"/><Relationship Id="rId36" Type="http://schemas.openxmlformats.org/officeDocument/2006/relationships/hyperlink" Target="https://login.consultant.ru/link/?req=doc&amp;base=LAW&amp;n=405268&amp;dst=100171" TargetMode="External"/><Relationship Id="rId283" Type="http://schemas.openxmlformats.org/officeDocument/2006/relationships/hyperlink" Target="https://login.consultant.ru/link/?req=doc&amp;base=LAW&amp;n=405268&amp;dst=100246" TargetMode="External"/><Relationship Id="rId339" Type="http://schemas.openxmlformats.org/officeDocument/2006/relationships/hyperlink" Target="https://login.consultant.ru/link/?req=doc&amp;base=LAW&amp;n=405268&amp;dst=100267" TargetMode="External"/><Relationship Id="rId490" Type="http://schemas.openxmlformats.org/officeDocument/2006/relationships/hyperlink" Target="https://login.consultant.ru/link/?req=doc&amp;base=LAW&amp;n=450003&amp;dst=100174" TargetMode="External"/><Relationship Id="rId504" Type="http://schemas.openxmlformats.org/officeDocument/2006/relationships/hyperlink" Target="https://login.consultant.ru/link/?req=doc&amp;base=LAW&amp;n=450003&amp;dst=100191" TargetMode="External"/><Relationship Id="rId546" Type="http://schemas.openxmlformats.org/officeDocument/2006/relationships/hyperlink" Target="https://login.consultant.ru/link/?req=doc&amp;base=LAW&amp;n=450003&amp;dst=100279" TargetMode="External"/><Relationship Id="rId78" Type="http://schemas.openxmlformats.org/officeDocument/2006/relationships/hyperlink" Target="https://login.consultant.ru/link/?req=doc&amp;base=LAW&amp;n=466060&amp;dst=100030" TargetMode="External"/><Relationship Id="rId101" Type="http://schemas.openxmlformats.org/officeDocument/2006/relationships/hyperlink" Target="https://login.consultant.ru/link/?req=doc&amp;base=LAW&amp;n=450003&amp;dst=100028" TargetMode="External"/><Relationship Id="rId143" Type="http://schemas.openxmlformats.org/officeDocument/2006/relationships/image" Target="media/image6.wmf"/><Relationship Id="rId185" Type="http://schemas.openxmlformats.org/officeDocument/2006/relationships/hyperlink" Target="https://login.consultant.ru/link/?req=doc&amp;base=LAW&amp;n=466060&amp;dst=100129" TargetMode="External"/><Relationship Id="rId350" Type="http://schemas.openxmlformats.org/officeDocument/2006/relationships/hyperlink" Target="https://login.consultant.ru/link/?req=doc&amp;base=LAW&amp;n=405268&amp;dst=100279" TargetMode="External"/><Relationship Id="rId406" Type="http://schemas.openxmlformats.org/officeDocument/2006/relationships/hyperlink" Target="https://login.consultant.ru/link/?req=doc&amp;base=LAW&amp;n=405268&amp;dst=100297" TargetMode="External"/><Relationship Id="rId588" Type="http://schemas.openxmlformats.org/officeDocument/2006/relationships/hyperlink" Target="https://login.consultant.ru/link/?req=doc&amp;base=LAW&amp;n=450003&amp;dst=100320" TargetMode="External"/><Relationship Id="rId9" Type="http://schemas.openxmlformats.org/officeDocument/2006/relationships/hyperlink" Target="https://login.consultant.ru/link/?req=doc&amp;base=LAW&amp;n=450003&amp;dst=100006" TargetMode="External"/><Relationship Id="rId210" Type="http://schemas.openxmlformats.org/officeDocument/2006/relationships/hyperlink" Target="https://login.consultant.ru/link/?req=doc&amp;base=LAW&amp;n=466060&amp;dst=100131" TargetMode="External"/><Relationship Id="rId392" Type="http://schemas.openxmlformats.org/officeDocument/2006/relationships/hyperlink" Target="https://login.consultant.ru/link/?req=doc&amp;base=LAW&amp;n=450003&amp;dst=100110" TargetMode="External"/><Relationship Id="rId448" Type="http://schemas.openxmlformats.org/officeDocument/2006/relationships/hyperlink" Target="https://login.consultant.ru/link/?req=doc&amp;base=LAW&amp;n=405268&amp;dst=100327" TargetMode="External"/><Relationship Id="rId252" Type="http://schemas.openxmlformats.org/officeDocument/2006/relationships/hyperlink" Target="https://login.consultant.ru/link/?req=doc&amp;base=LAW&amp;n=405268&amp;dst=100225" TargetMode="External"/><Relationship Id="rId294" Type="http://schemas.openxmlformats.org/officeDocument/2006/relationships/hyperlink" Target="https://login.consultant.ru/link/?req=doc&amp;base=LAW&amp;n=405268&amp;dst=100255" TargetMode="External"/><Relationship Id="rId308" Type="http://schemas.openxmlformats.org/officeDocument/2006/relationships/hyperlink" Target="https://login.consultant.ru/link/?req=doc&amp;base=LAW&amp;n=405268&amp;dst=100261" TargetMode="External"/><Relationship Id="rId515" Type="http://schemas.openxmlformats.org/officeDocument/2006/relationships/hyperlink" Target="https://login.consultant.ru/link/?req=doc&amp;base=LAW&amp;n=429375&amp;dst=100037" TargetMode="External"/><Relationship Id="rId47" Type="http://schemas.openxmlformats.org/officeDocument/2006/relationships/hyperlink" Target="https://login.consultant.ru/link/?req=doc&amp;base=LAW&amp;n=481143&amp;dst=75775" TargetMode="External"/><Relationship Id="rId89" Type="http://schemas.openxmlformats.org/officeDocument/2006/relationships/hyperlink" Target="https://login.consultant.ru/link/?req=doc&amp;base=LAW&amp;n=455520&amp;dst=100009" TargetMode="External"/><Relationship Id="rId112" Type="http://schemas.openxmlformats.org/officeDocument/2006/relationships/hyperlink" Target="https://login.consultant.ru/link/?req=doc&amp;base=LAW&amp;n=490979&amp;dst=104365" TargetMode="External"/><Relationship Id="rId154" Type="http://schemas.openxmlformats.org/officeDocument/2006/relationships/hyperlink" Target="https://login.consultant.ru/link/?req=doc&amp;base=LAW&amp;n=461340&amp;dst=100346" TargetMode="External"/><Relationship Id="rId361" Type="http://schemas.openxmlformats.org/officeDocument/2006/relationships/hyperlink" Target="https://login.consultant.ru/link/?req=doc&amp;base=LAW&amp;n=450003&amp;dst=100098" TargetMode="External"/><Relationship Id="rId557" Type="http://schemas.openxmlformats.org/officeDocument/2006/relationships/hyperlink" Target="https://login.consultant.ru/link/?req=doc&amp;base=LAW&amp;n=450003&amp;dst=100285" TargetMode="External"/><Relationship Id="rId599" Type="http://schemas.openxmlformats.org/officeDocument/2006/relationships/hyperlink" Target="https://login.consultant.ru/link/?req=doc&amp;base=LAW&amp;n=381001" TargetMode="External"/><Relationship Id="rId196" Type="http://schemas.openxmlformats.org/officeDocument/2006/relationships/hyperlink" Target="https://login.consultant.ru/link/?req=doc&amp;base=LAW&amp;n=481143&amp;dst=100016" TargetMode="External"/><Relationship Id="rId417" Type="http://schemas.openxmlformats.org/officeDocument/2006/relationships/hyperlink" Target="https://login.consultant.ru/link/?req=doc&amp;base=LAW&amp;n=405268&amp;dst=100306" TargetMode="External"/><Relationship Id="rId459" Type="http://schemas.openxmlformats.org/officeDocument/2006/relationships/hyperlink" Target="https://login.consultant.ru/link/?req=doc&amp;base=LAW&amp;n=450003&amp;dst=100145" TargetMode="External"/><Relationship Id="rId16" Type="http://schemas.openxmlformats.org/officeDocument/2006/relationships/hyperlink" Target="https://login.consultant.ru/link/?req=doc&amp;base=LAW&amp;n=481143&amp;dst=75775" TargetMode="External"/><Relationship Id="rId221" Type="http://schemas.openxmlformats.org/officeDocument/2006/relationships/hyperlink" Target="https://login.consultant.ru/link/?req=doc&amp;base=LAW&amp;n=405268&amp;dst=100200" TargetMode="External"/><Relationship Id="rId263" Type="http://schemas.openxmlformats.org/officeDocument/2006/relationships/hyperlink" Target="https://login.consultant.ru/link/?req=doc&amp;base=LAW&amp;n=466060&amp;dst=100156" TargetMode="External"/><Relationship Id="rId319" Type="http://schemas.openxmlformats.org/officeDocument/2006/relationships/hyperlink" Target="https://login.consultant.ru/link/?req=doc&amp;base=LAW&amp;n=405268&amp;dst=100261" TargetMode="External"/><Relationship Id="rId470" Type="http://schemas.openxmlformats.org/officeDocument/2006/relationships/hyperlink" Target="https://login.consultant.ru/link/?req=doc&amp;base=LAW&amp;n=405268&amp;dst=100339" TargetMode="External"/><Relationship Id="rId526" Type="http://schemas.openxmlformats.org/officeDocument/2006/relationships/hyperlink" Target="https://login.consultant.ru/link/?req=doc&amp;base=LAW&amp;n=450003&amp;dst=100224" TargetMode="External"/><Relationship Id="rId58" Type="http://schemas.openxmlformats.org/officeDocument/2006/relationships/hyperlink" Target="https://login.consultant.ru/link/?req=doc&amp;base=LAW&amp;n=466060&amp;dst=100013" TargetMode="External"/><Relationship Id="rId123" Type="http://schemas.openxmlformats.org/officeDocument/2006/relationships/hyperlink" Target="https://login.consultant.ru/link/?req=doc&amp;base=LAW&amp;n=466060&amp;dst=100070" TargetMode="External"/><Relationship Id="rId330" Type="http://schemas.openxmlformats.org/officeDocument/2006/relationships/hyperlink" Target="https://login.consultant.ru/link/?req=doc&amp;base=LAW&amp;n=466060&amp;dst=100179" TargetMode="External"/><Relationship Id="rId568" Type="http://schemas.openxmlformats.org/officeDocument/2006/relationships/hyperlink" Target="https://login.consultant.ru/link/?req=doc&amp;base=LAW&amp;n=405268&amp;dst=100343" TargetMode="External"/><Relationship Id="rId165" Type="http://schemas.openxmlformats.org/officeDocument/2006/relationships/hyperlink" Target="https://login.consultant.ru/link/?req=doc&amp;base=LAW&amp;n=482709&amp;dst=100073" TargetMode="External"/><Relationship Id="rId372" Type="http://schemas.openxmlformats.org/officeDocument/2006/relationships/hyperlink" Target="https://login.consultant.ru/link/?req=doc&amp;base=LAW&amp;n=405268&amp;dst=100288" TargetMode="External"/><Relationship Id="rId428" Type="http://schemas.openxmlformats.org/officeDocument/2006/relationships/hyperlink" Target="https://login.consultant.ru/link/?req=doc&amp;base=LAW&amp;n=405268&amp;dst=100316" TargetMode="External"/><Relationship Id="rId232" Type="http://schemas.openxmlformats.org/officeDocument/2006/relationships/hyperlink" Target="https://login.consultant.ru/link/?req=doc&amp;base=LAW&amp;n=466060&amp;dst=100136" TargetMode="External"/><Relationship Id="rId274" Type="http://schemas.openxmlformats.org/officeDocument/2006/relationships/hyperlink" Target="https://login.consultant.ru/link/?req=doc&amp;base=LAW&amp;n=405268&amp;dst=100245" TargetMode="External"/><Relationship Id="rId481" Type="http://schemas.openxmlformats.org/officeDocument/2006/relationships/hyperlink" Target="https://login.consultant.ru/link/?req=doc&amp;base=LAW&amp;n=405268&amp;dst=100339" TargetMode="External"/><Relationship Id="rId27" Type="http://schemas.openxmlformats.org/officeDocument/2006/relationships/hyperlink" Target="https://login.consultant.ru/link/?req=doc&amp;base=LAW&amp;n=346545&amp;dst=100010" TargetMode="External"/><Relationship Id="rId69" Type="http://schemas.openxmlformats.org/officeDocument/2006/relationships/hyperlink" Target="https://login.consultant.ru/link/?req=doc&amp;base=LAW&amp;n=477368&amp;dst=425" TargetMode="External"/><Relationship Id="rId134" Type="http://schemas.openxmlformats.org/officeDocument/2006/relationships/hyperlink" Target="https://login.consultant.ru/link/?req=doc&amp;base=LAW&amp;n=466060&amp;dst=100102" TargetMode="External"/><Relationship Id="rId537" Type="http://schemas.openxmlformats.org/officeDocument/2006/relationships/hyperlink" Target="https://login.consultant.ru/link/?req=doc&amp;base=LAW&amp;n=450003&amp;dst=100262" TargetMode="External"/><Relationship Id="rId579" Type="http://schemas.openxmlformats.org/officeDocument/2006/relationships/hyperlink" Target="https://login.consultant.ru/link/?req=doc&amp;base=LAW&amp;n=450003&amp;dst=100308" TargetMode="External"/><Relationship Id="rId80" Type="http://schemas.openxmlformats.org/officeDocument/2006/relationships/hyperlink" Target="https://login.consultant.ru/link/?req=doc&amp;base=LAW&amp;n=429375&amp;dst=100010" TargetMode="External"/><Relationship Id="rId176" Type="http://schemas.openxmlformats.org/officeDocument/2006/relationships/hyperlink" Target="https://login.consultant.ru/link/?req=doc&amp;base=LAW&amp;n=466060&amp;dst=100124" TargetMode="External"/><Relationship Id="rId341" Type="http://schemas.openxmlformats.org/officeDocument/2006/relationships/hyperlink" Target="https://login.consultant.ru/link/?req=doc&amp;base=LAW&amp;n=450003&amp;dst=100084" TargetMode="External"/><Relationship Id="rId383" Type="http://schemas.openxmlformats.org/officeDocument/2006/relationships/hyperlink" Target="https://login.consultant.ru/link/?req=doc&amp;base=LAW&amp;n=405268&amp;dst=100288" TargetMode="External"/><Relationship Id="rId439" Type="http://schemas.openxmlformats.org/officeDocument/2006/relationships/hyperlink" Target="https://login.consultant.ru/link/?req=doc&amp;base=LAW&amp;n=405268&amp;dst=100324" TargetMode="External"/><Relationship Id="rId590" Type="http://schemas.openxmlformats.org/officeDocument/2006/relationships/hyperlink" Target="https://login.consultant.ru/link/?req=doc&amp;base=LAW&amp;n=405268&amp;dst=100358" TargetMode="External"/><Relationship Id="rId604" Type="http://schemas.openxmlformats.org/officeDocument/2006/relationships/fontTable" Target="fontTable.xml"/><Relationship Id="rId201" Type="http://schemas.openxmlformats.org/officeDocument/2006/relationships/image" Target="media/image15.wmf"/><Relationship Id="rId243" Type="http://schemas.openxmlformats.org/officeDocument/2006/relationships/hyperlink" Target="https://login.consultant.ru/link/?req=doc&amp;base=LAW&amp;n=466060&amp;dst=100143" TargetMode="External"/><Relationship Id="rId285" Type="http://schemas.openxmlformats.org/officeDocument/2006/relationships/hyperlink" Target="https://login.consultant.ru/link/?req=doc&amp;base=LAW&amp;n=466060&amp;dst=100160" TargetMode="External"/><Relationship Id="rId450" Type="http://schemas.openxmlformats.org/officeDocument/2006/relationships/hyperlink" Target="https://login.consultant.ru/link/?req=doc&amp;base=LAW&amp;n=466060&amp;dst=100214" TargetMode="External"/><Relationship Id="rId506" Type="http://schemas.openxmlformats.org/officeDocument/2006/relationships/hyperlink" Target="https://login.consultant.ru/link/?req=doc&amp;base=LAW&amp;n=450003&amp;dst=100195" TargetMode="External"/><Relationship Id="rId38" Type="http://schemas.openxmlformats.org/officeDocument/2006/relationships/hyperlink" Target="https://login.consultant.ru/link/?req=doc&amp;base=LAW&amp;n=429375&amp;dst=100006" TargetMode="External"/><Relationship Id="rId103" Type="http://schemas.openxmlformats.org/officeDocument/2006/relationships/hyperlink" Target="https://login.consultant.ru/link/?req=doc&amp;base=LAW&amp;n=466060&amp;dst=100042" TargetMode="External"/><Relationship Id="rId310" Type="http://schemas.openxmlformats.org/officeDocument/2006/relationships/hyperlink" Target="https://login.consultant.ru/link/?req=doc&amp;base=LAW&amp;n=405268&amp;dst=100261" TargetMode="External"/><Relationship Id="rId492" Type="http://schemas.openxmlformats.org/officeDocument/2006/relationships/hyperlink" Target="https://login.consultant.ru/link/?req=doc&amp;base=LAW&amp;n=450003&amp;dst=100181" TargetMode="External"/><Relationship Id="rId548" Type="http://schemas.openxmlformats.org/officeDocument/2006/relationships/hyperlink" Target="https://login.consultant.ru/link/?req=doc&amp;base=LAW&amp;n=450003&amp;dst=100280" TargetMode="External"/><Relationship Id="rId91" Type="http://schemas.openxmlformats.org/officeDocument/2006/relationships/hyperlink" Target="https://login.consultant.ru/link/?req=doc&amp;base=LAW&amp;n=474486&amp;dst=100013" TargetMode="External"/><Relationship Id="rId145" Type="http://schemas.openxmlformats.org/officeDocument/2006/relationships/image" Target="media/image7.wmf"/><Relationship Id="rId187" Type="http://schemas.openxmlformats.org/officeDocument/2006/relationships/hyperlink" Target="https://login.consultant.ru/link/?req=doc&amp;base=LAW&amp;n=481143&amp;dst=75766" TargetMode="External"/><Relationship Id="rId352" Type="http://schemas.openxmlformats.org/officeDocument/2006/relationships/hyperlink" Target="https://login.consultant.ru/link/?req=doc&amp;base=LAW&amp;n=405268&amp;dst=100282" TargetMode="External"/><Relationship Id="rId394" Type="http://schemas.openxmlformats.org/officeDocument/2006/relationships/hyperlink" Target="https://login.consultant.ru/link/?req=doc&amp;base=LAW&amp;n=450003&amp;dst=100113" TargetMode="External"/><Relationship Id="rId408" Type="http://schemas.openxmlformats.org/officeDocument/2006/relationships/hyperlink" Target="https://login.consultant.ru/link/?req=doc&amp;base=LAW&amp;n=405268&amp;dst=100298" TargetMode="External"/><Relationship Id="rId212" Type="http://schemas.openxmlformats.org/officeDocument/2006/relationships/hyperlink" Target="https://login.consultant.ru/link/?req=doc&amp;base=LAW&amp;n=413484&amp;dst=100019" TargetMode="External"/><Relationship Id="rId254" Type="http://schemas.openxmlformats.org/officeDocument/2006/relationships/hyperlink" Target="https://login.consultant.ru/link/?req=doc&amp;base=LAW&amp;n=413484&amp;dst=100020" TargetMode="External"/><Relationship Id="rId49" Type="http://schemas.openxmlformats.org/officeDocument/2006/relationships/hyperlink" Target="https://login.consultant.ru/link/?req=doc&amp;base=LAW&amp;n=466060&amp;dst=100010" TargetMode="External"/><Relationship Id="rId114" Type="http://schemas.openxmlformats.org/officeDocument/2006/relationships/hyperlink" Target="https://login.consultant.ru/link/?req=doc&amp;base=LAW&amp;n=490979&amp;dst=105027" TargetMode="External"/><Relationship Id="rId296" Type="http://schemas.openxmlformats.org/officeDocument/2006/relationships/hyperlink" Target="https://login.consultant.ru/link/?req=doc&amp;base=LAW&amp;n=405268&amp;dst=100257" TargetMode="External"/><Relationship Id="rId461" Type="http://schemas.openxmlformats.org/officeDocument/2006/relationships/hyperlink" Target="https://login.consultant.ru/link/?req=doc&amp;base=LAW&amp;n=450003&amp;dst=100147" TargetMode="External"/><Relationship Id="rId517" Type="http://schemas.openxmlformats.org/officeDocument/2006/relationships/hyperlink" Target="https://login.consultant.ru/link/?req=doc&amp;base=LAW&amp;n=450003&amp;dst=100209" TargetMode="External"/><Relationship Id="rId559" Type="http://schemas.openxmlformats.org/officeDocument/2006/relationships/hyperlink" Target="https://login.consultant.ru/link/?req=doc&amp;base=LAW&amp;n=450003&amp;dst=100289" TargetMode="External"/><Relationship Id="rId60" Type="http://schemas.openxmlformats.org/officeDocument/2006/relationships/hyperlink" Target="https://login.consultant.ru/link/?req=doc&amp;base=LAW&amp;n=450003&amp;dst=100018" TargetMode="External"/><Relationship Id="rId156" Type="http://schemas.openxmlformats.org/officeDocument/2006/relationships/hyperlink" Target="https://login.consultant.ru/link/?req=doc&amp;base=LAW&amp;n=466060&amp;dst=100110" TargetMode="External"/><Relationship Id="rId198" Type="http://schemas.openxmlformats.org/officeDocument/2006/relationships/hyperlink" Target="https://login.consultant.ru/link/?req=doc&amp;base=LAW&amp;n=450003&amp;dst=100058" TargetMode="External"/><Relationship Id="rId321" Type="http://schemas.openxmlformats.org/officeDocument/2006/relationships/hyperlink" Target="https://login.consultant.ru/link/?req=doc&amp;base=LAW&amp;n=405268&amp;dst=100261" TargetMode="External"/><Relationship Id="rId363" Type="http://schemas.openxmlformats.org/officeDocument/2006/relationships/hyperlink" Target="https://login.consultant.ru/link/?req=doc&amp;base=LAW&amp;n=405268&amp;dst=100286" TargetMode="External"/><Relationship Id="rId419" Type="http://schemas.openxmlformats.org/officeDocument/2006/relationships/hyperlink" Target="https://login.consultant.ru/link/?req=doc&amp;base=LAW&amp;n=405268&amp;dst=100307" TargetMode="External"/><Relationship Id="rId570" Type="http://schemas.openxmlformats.org/officeDocument/2006/relationships/hyperlink" Target="https://login.consultant.ru/link/?req=doc&amp;base=LAW&amp;n=450003&amp;dst=100296" TargetMode="External"/><Relationship Id="rId223" Type="http://schemas.openxmlformats.org/officeDocument/2006/relationships/hyperlink" Target="https://login.consultant.ru/link/?req=doc&amp;base=LAW&amp;n=405268&amp;dst=100202" TargetMode="External"/><Relationship Id="rId430" Type="http://schemas.openxmlformats.org/officeDocument/2006/relationships/hyperlink" Target="https://login.consultant.ru/link/?req=doc&amp;base=LAW&amp;n=405268&amp;dst=100320" TargetMode="External"/><Relationship Id="rId18" Type="http://schemas.openxmlformats.org/officeDocument/2006/relationships/hyperlink" Target="https://login.consultant.ru/link/?req=doc&amp;base=LAW&amp;n=481143&amp;dst=75752" TargetMode="External"/><Relationship Id="rId265" Type="http://schemas.openxmlformats.org/officeDocument/2006/relationships/hyperlink" Target="https://login.consultant.ru/link/?req=doc&amp;base=LAW&amp;n=405268&amp;dst=100234" TargetMode="External"/><Relationship Id="rId472" Type="http://schemas.openxmlformats.org/officeDocument/2006/relationships/hyperlink" Target="https://login.consultant.ru/link/?req=doc&amp;base=LAW&amp;n=450003&amp;dst=100155" TargetMode="External"/><Relationship Id="rId528" Type="http://schemas.openxmlformats.org/officeDocument/2006/relationships/hyperlink" Target="https://login.consultant.ru/link/?req=doc&amp;base=LAW&amp;n=466060&amp;dst=100216" TargetMode="External"/><Relationship Id="rId125" Type="http://schemas.openxmlformats.org/officeDocument/2006/relationships/image" Target="media/image2.wmf"/><Relationship Id="rId167" Type="http://schemas.openxmlformats.org/officeDocument/2006/relationships/hyperlink" Target="https://login.consultant.ru/link/?req=doc&amp;base=LAW&amp;n=482709&amp;dst=100563" TargetMode="External"/><Relationship Id="rId332" Type="http://schemas.openxmlformats.org/officeDocument/2006/relationships/hyperlink" Target="https://login.consultant.ru/link/?req=doc&amp;base=LAW&amp;n=466060&amp;dst=100187" TargetMode="External"/><Relationship Id="rId374" Type="http://schemas.openxmlformats.org/officeDocument/2006/relationships/hyperlink" Target="https://login.consultant.ru/link/?req=doc&amp;base=LAW&amp;n=405268&amp;dst=100288" TargetMode="External"/><Relationship Id="rId581" Type="http://schemas.openxmlformats.org/officeDocument/2006/relationships/hyperlink" Target="https://login.consultant.ru/link/?req=doc&amp;base=LAW&amp;n=450003&amp;dst=100312" TargetMode="External"/><Relationship Id="rId71" Type="http://schemas.openxmlformats.org/officeDocument/2006/relationships/hyperlink" Target="https://login.consultant.ru/link/?req=doc&amp;base=LAW&amp;n=466060&amp;dst=100018" TargetMode="External"/><Relationship Id="rId234" Type="http://schemas.openxmlformats.org/officeDocument/2006/relationships/hyperlink" Target="https://login.consultant.ru/link/?req=doc&amp;base=LAW&amp;n=450003&amp;dst=100069" TargetMode="External"/><Relationship Id="rId2" Type="http://schemas.openxmlformats.org/officeDocument/2006/relationships/settings" Target="settings.xml"/><Relationship Id="rId29" Type="http://schemas.openxmlformats.org/officeDocument/2006/relationships/hyperlink" Target="https://login.consultant.ru/link/?req=doc&amp;base=LAW&amp;n=346545&amp;dst=100046" TargetMode="External"/><Relationship Id="rId276" Type="http://schemas.openxmlformats.org/officeDocument/2006/relationships/hyperlink" Target="https://login.consultant.ru/link/?req=doc&amp;base=LAW&amp;n=405268&amp;dst=100245" TargetMode="External"/><Relationship Id="rId441" Type="http://schemas.openxmlformats.org/officeDocument/2006/relationships/hyperlink" Target="https://login.consultant.ru/link/?req=doc&amp;base=LAW&amp;n=450003&amp;dst=100129" TargetMode="External"/><Relationship Id="rId483" Type="http://schemas.openxmlformats.org/officeDocument/2006/relationships/hyperlink" Target="https://login.consultant.ru/link/?req=doc&amp;base=LAW&amp;n=450003&amp;dst=100164" TargetMode="External"/><Relationship Id="rId539" Type="http://schemas.openxmlformats.org/officeDocument/2006/relationships/hyperlink" Target="https://login.consultant.ru/link/?req=doc&amp;base=LAW&amp;n=450003&amp;dst=100263" TargetMode="External"/><Relationship Id="rId40" Type="http://schemas.openxmlformats.org/officeDocument/2006/relationships/hyperlink" Target="https://login.consultant.ru/link/?req=doc&amp;base=LAW&amp;n=466060&amp;dst=100006" TargetMode="External"/><Relationship Id="rId136" Type="http://schemas.openxmlformats.org/officeDocument/2006/relationships/image" Target="media/image4.wmf"/><Relationship Id="rId178" Type="http://schemas.openxmlformats.org/officeDocument/2006/relationships/hyperlink" Target="https://login.consultant.ru/link/?req=doc&amp;base=LAW&amp;n=482901&amp;dst=100008" TargetMode="External"/><Relationship Id="rId301" Type="http://schemas.openxmlformats.org/officeDocument/2006/relationships/hyperlink" Target="https://login.consultant.ru/link/?req=doc&amp;base=LAW&amp;n=405268&amp;dst=100261" TargetMode="External"/><Relationship Id="rId343" Type="http://schemas.openxmlformats.org/officeDocument/2006/relationships/hyperlink" Target="https://login.consultant.ru/link/?req=doc&amp;base=LAW&amp;n=466060&amp;dst=100197" TargetMode="External"/><Relationship Id="rId550" Type="http://schemas.openxmlformats.org/officeDocument/2006/relationships/hyperlink" Target="https://login.consultant.ru/link/?req=doc&amp;base=LAW&amp;n=450003&amp;dst=100282" TargetMode="External"/><Relationship Id="rId82" Type="http://schemas.openxmlformats.org/officeDocument/2006/relationships/hyperlink" Target="https://login.consultant.ru/link/?req=doc&amp;base=LAW&amp;n=466060&amp;dst=100032" TargetMode="External"/><Relationship Id="rId203" Type="http://schemas.openxmlformats.org/officeDocument/2006/relationships/image" Target="media/image17.wmf"/><Relationship Id="rId385" Type="http://schemas.openxmlformats.org/officeDocument/2006/relationships/hyperlink" Target="https://login.consultant.ru/link/?req=doc&amp;base=LAW&amp;n=450003&amp;dst=100103" TargetMode="External"/><Relationship Id="rId592" Type="http://schemas.openxmlformats.org/officeDocument/2006/relationships/hyperlink" Target="https://login.consultant.ru/link/?req=doc&amp;base=LAW&amp;n=405268&amp;dst=100368" TargetMode="External"/><Relationship Id="rId245" Type="http://schemas.openxmlformats.org/officeDocument/2006/relationships/hyperlink" Target="https://login.consultant.ru/link/?req=doc&amp;base=LAW&amp;n=466060&amp;dst=100144" TargetMode="External"/><Relationship Id="rId287" Type="http://schemas.openxmlformats.org/officeDocument/2006/relationships/hyperlink" Target="https://login.consultant.ru/link/?req=doc&amp;base=LAW&amp;n=405268&amp;dst=100248" TargetMode="External"/><Relationship Id="rId410" Type="http://schemas.openxmlformats.org/officeDocument/2006/relationships/hyperlink" Target="https://login.consultant.ru/link/?req=doc&amp;base=LAW&amp;n=405268&amp;dst=100301" TargetMode="External"/><Relationship Id="rId452" Type="http://schemas.openxmlformats.org/officeDocument/2006/relationships/hyperlink" Target="https://login.consultant.ru/link/?req=doc&amp;base=LAW&amp;n=466060&amp;dst=100215" TargetMode="External"/><Relationship Id="rId494" Type="http://schemas.openxmlformats.org/officeDocument/2006/relationships/hyperlink" Target="https://login.consultant.ru/link/?req=doc&amp;base=LAW&amp;n=413484&amp;dst=100022" TargetMode="External"/><Relationship Id="rId508" Type="http://schemas.openxmlformats.org/officeDocument/2006/relationships/hyperlink" Target="https://login.consultant.ru/link/?req=doc&amp;base=LAW&amp;n=450003&amp;dst=100201" TargetMode="External"/><Relationship Id="rId105" Type="http://schemas.openxmlformats.org/officeDocument/2006/relationships/hyperlink" Target="https://login.consultant.ru/link/?req=doc&amp;base=LAW&amp;n=474486&amp;dst=100017" TargetMode="External"/><Relationship Id="rId147" Type="http://schemas.openxmlformats.org/officeDocument/2006/relationships/image" Target="media/image9.wmf"/><Relationship Id="rId312" Type="http://schemas.openxmlformats.org/officeDocument/2006/relationships/hyperlink" Target="https://login.consultant.ru/link/?req=doc&amp;base=LAW&amp;n=405268&amp;dst=100261" TargetMode="External"/><Relationship Id="rId354" Type="http://schemas.openxmlformats.org/officeDocument/2006/relationships/hyperlink" Target="https://login.consultant.ru/link/?req=doc&amp;base=LAW&amp;n=450003&amp;dst=100089" TargetMode="External"/><Relationship Id="rId51" Type="http://schemas.openxmlformats.org/officeDocument/2006/relationships/hyperlink" Target="https://login.consultant.ru/link/?req=doc&amp;base=LAW&amp;n=413484&amp;dst=100010" TargetMode="External"/><Relationship Id="rId93" Type="http://schemas.openxmlformats.org/officeDocument/2006/relationships/hyperlink" Target="https://login.consultant.ru/link/?req=doc&amp;base=LAW&amp;n=429375&amp;dst=100018" TargetMode="External"/><Relationship Id="rId189" Type="http://schemas.openxmlformats.org/officeDocument/2006/relationships/hyperlink" Target="https://login.consultant.ru/link/?req=doc&amp;base=LAW&amp;n=481143&amp;dst=100016" TargetMode="External"/><Relationship Id="rId396" Type="http://schemas.openxmlformats.org/officeDocument/2006/relationships/hyperlink" Target="https://login.consultant.ru/link/?req=doc&amp;base=LAW&amp;n=450003&amp;dst=100121" TargetMode="External"/><Relationship Id="rId561" Type="http://schemas.openxmlformats.org/officeDocument/2006/relationships/hyperlink" Target="https://login.consultant.ru/link/?req=doc&amp;base=LAW&amp;n=450003&amp;dst=100290" TargetMode="External"/><Relationship Id="rId214" Type="http://schemas.openxmlformats.org/officeDocument/2006/relationships/hyperlink" Target="https://login.consultant.ru/link/?req=doc&amp;base=LAW&amp;n=380885" TargetMode="External"/><Relationship Id="rId256" Type="http://schemas.openxmlformats.org/officeDocument/2006/relationships/hyperlink" Target="https://login.consultant.ru/link/?req=doc&amp;base=LAW&amp;n=466060&amp;dst=100149" TargetMode="External"/><Relationship Id="rId298" Type="http://schemas.openxmlformats.org/officeDocument/2006/relationships/hyperlink" Target="https://login.consultant.ru/link/?req=doc&amp;base=LAW&amp;n=405268&amp;dst=100261" TargetMode="External"/><Relationship Id="rId421" Type="http://schemas.openxmlformats.org/officeDocument/2006/relationships/hyperlink" Target="https://login.consultant.ru/link/?req=doc&amp;base=LAW&amp;n=405268&amp;dst=100309" TargetMode="External"/><Relationship Id="rId463" Type="http://schemas.openxmlformats.org/officeDocument/2006/relationships/hyperlink" Target="https://login.consultant.ru/link/?req=doc&amp;base=LAW&amp;n=450003&amp;dst=100150" TargetMode="External"/><Relationship Id="rId519" Type="http://schemas.openxmlformats.org/officeDocument/2006/relationships/hyperlink" Target="https://login.consultant.ru/link/?req=doc&amp;base=LAW&amp;n=387259&amp;dst=40" TargetMode="External"/><Relationship Id="rId116" Type="http://schemas.openxmlformats.org/officeDocument/2006/relationships/hyperlink" Target="https://login.consultant.ru/link/?req=doc&amp;base=LAW&amp;n=413484&amp;dst=100018" TargetMode="External"/><Relationship Id="rId158" Type="http://schemas.openxmlformats.org/officeDocument/2006/relationships/hyperlink" Target="https://login.consultant.ru/link/?req=doc&amp;base=LAW&amp;n=450003&amp;dst=100054" TargetMode="External"/><Relationship Id="rId323" Type="http://schemas.openxmlformats.org/officeDocument/2006/relationships/hyperlink" Target="https://login.consultant.ru/link/?req=doc&amp;base=LAW&amp;n=466060&amp;dst=100166" TargetMode="External"/><Relationship Id="rId530" Type="http://schemas.openxmlformats.org/officeDocument/2006/relationships/hyperlink" Target="https://login.consultant.ru/link/?req=doc&amp;base=LAW&amp;n=481143&amp;dst=75766" TargetMode="External"/><Relationship Id="rId20" Type="http://schemas.openxmlformats.org/officeDocument/2006/relationships/hyperlink" Target="https://login.consultant.ru/link/?req=doc&amp;base=LAW&amp;n=482747&amp;dst=100010" TargetMode="External"/><Relationship Id="rId62" Type="http://schemas.openxmlformats.org/officeDocument/2006/relationships/hyperlink" Target="www.cbr.ru" TargetMode="External"/><Relationship Id="rId365" Type="http://schemas.openxmlformats.org/officeDocument/2006/relationships/hyperlink" Target="https://login.consultant.ru/link/?req=doc&amp;base=LAW&amp;n=405268&amp;dst=100288" TargetMode="External"/><Relationship Id="rId572" Type="http://schemas.openxmlformats.org/officeDocument/2006/relationships/hyperlink" Target="https://login.consultant.ru/link/?req=doc&amp;base=LAW&amp;n=450003&amp;dst=100300" TargetMode="External"/><Relationship Id="rId225" Type="http://schemas.openxmlformats.org/officeDocument/2006/relationships/hyperlink" Target="https://login.consultant.ru/link/?req=doc&amp;base=LAW&amp;n=450003&amp;dst=100066" TargetMode="External"/><Relationship Id="rId267" Type="http://schemas.openxmlformats.org/officeDocument/2006/relationships/hyperlink" Target="https://login.consultant.ru/link/?req=doc&amp;base=LAW&amp;n=466060&amp;dst=100158" TargetMode="External"/><Relationship Id="rId432" Type="http://schemas.openxmlformats.org/officeDocument/2006/relationships/hyperlink" Target="https://login.consultant.ru/link/?req=doc&amp;base=LAW&amp;n=405268&amp;dst=100322" TargetMode="External"/><Relationship Id="rId474" Type="http://schemas.openxmlformats.org/officeDocument/2006/relationships/hyperlink" Target="https://login.consultant.ru/link/?req=doc&amp;base=LAW&amp;n=405268&amp;dst=100339" TargetMode="External"/><Relationship Id="rId127" Type="http://schemas.openxmlformats.org/officeDocument/2006/relationships/hyperlink" Target="https://login.consultant.ru/link/?req=doc&amp;base=LAW&amp;n=466060&amp;dst=100100" TargetMode="External"/><Relationship Id="rId31" Type="http://schemas.openxmlformats.org/officeDocument/2006/relationships/hyperlink" Target="https://login.consultant.ru/link/?req=doc&amp;base=LAW&amp;n=356649&amp;dst=100065" TargetMode="External"/><Relationship Id="rId73" Type="http://schemas.openxmlformats.org/officeDocument/2006/relationships/hyperlink" Target="https://login.consultant.ru/link/?req=doc&amp;base=LAW&amp;n=450003&amp;dst=100024" TargetMode="External"/><Relationship Id="rId169" Type="http://schemas.openxmlformats.org/officeDocument/2006/relationships/hyperlink" Target="http://pravo.gov.ru" TargetMode="External"/><Relationship Id="rId334" Type="http://schemas.openxmlformats.org/officeDocument/2006/relationships/hyperlink" Target="https://login.consultant.ru/link/?req=doc&amp;base=LAW&amp;n=466060&amp;dst=100195" TargetMode="External"/><Relationship Id="rId376" Type="http://schemas.openxmlformats.org/officeDocument/2006/relationships/hyperlink" Target="https://login.consultant.ru/link/?req=doc&amp;base=LAW&amp;n=405268&amp;dst=100288" TargetMode="External"/><Relationship Id="rId541" Type="http://schemas.openxmlformats.org/officeDocument/2006/relationships/hyperlink" Target="https://login.consultant.ru/link/?req=doc&amp;base=LAW&amp;n=450003&amp;dst=100274" TargetMode="External"/><Relationship Id="rId583" Type="http://schemas.openxmlformats.org/officeDocument/2006/relationships/hyperlink" Target="https://login.consultant.ru/link/?req=doc&amp;base=LAW&amp;n=450003&amp;dst=100316" TargetMode="External"/><Relationship Id="rId4" Type="http://schemas.openxmlformats.org/officeDocument/2006/relationships/footnotes" Target="footnotes.xml"/><Relationship Id="rId180" Type="http://schemas.openxmlformats.org/officeDocument/2006/relationships/hyperlink" Target="https://login.consultant.ru/link/?req=doc&amp;base=LAW&amp;n=466060&amp;dst=100125" TargetMode="External"/><Relationship Id="rId236" Type="http://schemas.openxmlformats.org/officeDocument/2006/relationships/hyperlink" Target="https://login.consultant.ru/link/?req=doc&amp;base=LAW&amp;n=482747" TargetMode="External"/><Relationship Id="rId278" Type="http://schemas.openxmlformats.org/officeDocument/2006/relationships/hyperlink" Target="https://login.consultant.ru/link/?req=doc&amp;base=LAW&amp;n=405268&amp;dst=100245" TargetMode="External"/><Relationship Id="rId401" Type="http://schemas.openxmlformats.org/officeDocument/2006/relationships/hyperlink" Target="https://login.consultant.ru/link/?req=doc&amp;base=LAW&amp;n=466060&amp;dst=100202" TargetMode="External"/><Relationship Id="rId443" Type="http://schemas.openxmlformats.org/officeDocument/2006/relationships/hyperlink" Target="https://login.consultant.ru/link/?req=doc&amp;base=LAW&amp;n=450003&amp;dst=100132" TargetMode="External"/><Relationship Id="rId303" Type="http://schemas.openxmlformats.org/officeDocument/2006/relationships/hyperlink" Target="https://login.consultant.ru/link/?req=doc&amp;base=LAW&amp;n=483131" TargetMode="External"/><Relationship Id="rId485" Type="http://schemas.openxmlformats.org/officeDocument/2006/relationships/hyperlink" Target="https://login.consultant.ru/link/?req=doc&amp;base=LAW&amp;n=450003&amp;dst=100166" TargetMode="External"/><Relationship Id="rId42" Type="http://schemas.openxmlformats.org/officeDocument/2006/relationships/hyperlink" Target="https://login.consultant.ru/link/?req=doc&amp;base=LAW&amp;n=479134&amp;dst=100006" TargetMode="External"/><Relationship Id="rId84" Type="http://schemas.openxmlformats.org/officeDocument/2006/relationships/hyperlink" Target="https://login.consultant.ru/link/?req=doc&amp;base=LAW&amp;n=479134&amp;dst=100006" TargetMode="External"/><Relationship Id="rId138" Type="http://schemas.openxmlformats.org/officeDocument/2006/relationships/hyperlink" Target="https://login.consultant.ru/link/?req=doc&amp;base=LAW&amp;n=450003&amp;dst=100045" TargetMode="External"/><Relationship Id="rId345" Type="http://schemas.openxmlformats.org/officeDocument/2006/relationships/hyperlink" Target="https://login.consultant.ru/link/?req=doc&amp;base=LAW&amp;n=405268&amp;dst=100274" TargetMode="External"/><Relationship Id="rId387" Type="http://schemas.openxmlformats.org/officeDocument/2006/relationships/hyperlink" Target="https://login.consultant.ru/link/?req=doc&amp;base=LAW&amp;n=405268&amp;dst=100288" TargetMode="External"/><Relationship Id="rId510" Type="http://schemas.openxmlformats.org/officeDocument/2006/relationships/hyperlink" Target="https://login.consultant.ru/link/?req=doc&amp;base=LAW&amp;n=429375&amp;dst=100032" TargetMode="External"/><Relationship Id="rId552" Type="http://schemas.openxmlformats.org/officeDocument/2006/relationships/hyperlink" Target="https://login.consultant.ru/link/?req=doc&amp;base=LAW&amp;n=450003&amp;dst=100284" TargetMode="External"/><Relationship Id="rId594" Type="http://schemas.openxmlformats.org/officeDocument/2006/relationships/hyperlink" Target="https://login.consultant.ru/link/?req=doc&amp;base=LAW&amp;n=482747" TargetMode="External"/><Relationship Id="rId191" Type="http://schemas.openxmlformats.org/officeDocument/2006/relationships/hyperlink" Target="https://login.consultant.ru/link/?req=doc&amp;base=LAW&amp;n=450003&amp;dst=100055" TargetMode="External"/><Relationship Id="rId205" Type="http://schemas.openxmlformats.org/officeDocument/2006/relationships/hyperlink" Target="https://login.consultant.ru/link/?req=doc&amp;base=LAW&amp;n=429375&amp;dst=100021" TargetMode="External"/><Relationship Id="rId247" Type="http://schemas.openxmlformats.org/officeDocument/2006/relationships/hyperlink" Target="https://login.consultant.ru/link/?req=doc&amp;base=LAW&amp;n=405268&amp;dst=100223" TargetMode="External"/><Relationship Id="rId412" Type="http://schemas.openxmlformats.org/officeDocument/2006/relationships/hyperlink" Target="https://login.consultant.ru/link/?req=doc&amp;base=LAW&amp;n=405268&amp;dst=100305" TargetMode="External"/><Relationship Id="rId107" Type="http://schemas.openxmlformats.org/officeDocument/2006/relationships/hyperlink" Target="https://login.consultant.ru/link/?req=doc&amp;base=LAW&amp;n=474486&amp;dst=100022" TargetMode="External"/><Relationship Id="rId289" Type="http://schemas.openxmlformats.org/officeDocument/2006/relationships/hyperlink" Target="https://login.consultant.ru/link/?req=doc&amp;base=LAW&amp;n=405268&amp;dst=100251" TargetMode="External"/><Relationship Id="rId454" Type="http://schemas.openxmlformats.org/officeDocument/2006/relationships/hyperlink" Target="https://login.consultant.ru/link/?req=doc&amp;base=LAW&amp;n=405268&amp;dst=100332" TargetMode="External"/><Relationship Id="rId496" Type="http://schemas.openxmlformats.org/officeDocument/2006/relationships/hyperlink" Target="https://login.consultant.ru/link/?req=doc&amp;base=LAW&amp;n=477368&amp;dst=232" TargetMode="External"/><Relationship Id="rId11" Type="http://schemas.openxmlformats.org/officeDocument/2006/relationships/hyperlink" Target="https://login.consultant.ru/link/?req=doc&amp;base=LAW&amp;n=474486&amp;dst=100006" TargetMode="External"/><Relationship Id="rId53" Type="http://schemas.openxmlformats.org/officeDocument/2006/relationships/hyperlink" Target="https://login.consultant.ru/link/?req=doc&amp;base=LAW&amp;n=451889" TargetMode="External"/><Relationship Id="rId149" Type="http://schemas.openxmlformats.org/officeDocument/2006/relationships/image" Target="media/image10.wmf"/><Relationship Id="rId314" Type="http://schemas.openxmlformats.org/officeDocument/2006/relationships/hyperlink" Target="https://login.consultant.ru/link/?req=doc&amp;base=LAW&amp;n=405268&amp;dst=100261" TargetMode="External"/><Relationship Id="rId356" Type="http://schemas.openxmlformats.org/officeDocument/2006/relationships/hyperlink" Target="https://login.consultant.ru/link/?req=doc&amp;base=LAW&amp;n=450003&amp;dst=100091" TargetMode="External"/><Relationship Id="rId398" Type="http://schemas.openxmlformats.org/officeDocument/2006/relationships/hyperlink" Target="https://login.consultant.ru/link/?req=doc&amp;base=LAW&amp;n=450003&amp;dst=100124" TargetMode="External"/><Relationship Id="rId521" Type="http://schemas.openxmlformats.org/officeDocument/2006/relationships/hyperlink" Target="https://login.consultant.ru/link/?req=doc&amp;base=LAW&amp;n=450003&amp;dst=100211" TargetMode="External"/><Relationship Id="rId563" Type="http://schemas.openxmlformats.org/officeDocument/2006/relationships/hyperlink" Target="https://login.consultant.ru/link/?req=doc&amp;base=LAW&amp;n=466060&amp;dst=100218" TargetMode="External"/><Relationship Id="rId95" Type="http://schemas.openxmlformats.org/officeDocument/2006/relationships/hyperlink" Target="https://login.consultant.ru/link/?req=doc&amp;base=LAW&amp;n=466060&amp;dst=100036" TargetMode="External"/><Relationship Id="rId160" Type="http://schemas.openxmlformats.org/officeDocument/2006/relationships/hyperlink" Target="https://login.consultant.ru/link/?req=doc&amp;base=LAW&amp;n=466060&amp;dst=100117" TargetMode="External"/><Relationship Id="rId216" Type="http://schemas.openxmlformats.org/officeDocument/2006/relationships/hyperlink" Target="https://login.consultant.ru/link/?req=doc&amp;base=LAW&amp;n=450003&amp;dst=100062" TargetMode="External"/><Relationship Id="rId423" Type="http://schemas.openxmlformats.org/officeDocument/2006/relationships/hyperlink" Target="https://login.consultant.ru/link/?req=doc&amp;base=LAW&amp;n=405268&amp;dst=100312" TargetMode="External"/><Relationship Id="rId258" Type="http://schemas.openxmlformats.org/officeDocument/2006/relationships/hyperlink" Target="https://login.consultant.ru/link/?req=doc&amp;base=LAW&amp;n=405268&amp;dst=100230" TargetMode="External"/><Relationship Id="rId465" Type="http://schemas.openxmlformats.org/officeDocument/2006/relationships/hyperlink" Target="https://login.consultant.ru/link/?req=doc&amp;base=LAW&amp;n=405268&amp;dst=100335" TargetMode="External"/><Relationship Id="rId22" Type="http://schemas.openxmlformats.org/officeDocument/2006/relationships/hyperlink" Target="https://login.consultant.ru/link/?req=doc&amp;base=LAW&amp;n=405268&amp;dst=100166" TargetMode="External"/><Relationship Id="rId64" Type="http://schemas.openxmlformats.org/officeDocument/2006/relationships/hyperlink" Target="https://login.consultant.ru/link/?req=doc&amp;base=LAW&amp;n=450003&amp;dst=100021" TargetMode="External"/><Relationship Id="rId118" Type="http://schemas.openxmlformats.org/officeDocument/2006/relationships/hyperlink" Target="https://login.consultant.ru/link/?req=doc&amp;base=LAW&amp;n=405268&amp;dst=100175" TargetMode="External"/><Relationship Id="rId325" Type="http://schemas.openxmlformats.org/officeDocument/2006/relationships/hyperlink" Target="https://login.consultant.ru/link/?req=doc&amp;base=LAW&amp;n=450003&amp;dst=100081" TargetMode="External"/><Relationship Id="rId367" Type="http://schemas.openxmlformats.org/officeDocument/2006/relationships/hyperlink" Target="https://login.consultant.ru/link/?req=doc&amp;base=LAW&amp;n=405268&amp;dst=100288" TargetMode="External"/><Relationship Id="rId532" Type="http://schemas.openxmlformats.org/officeDocument/2006/relationships/hyperlink" Target="https://login.consultant.ru/link/?req=doc&amp;base=LAW&amp;n=450003&amp;dst=100251" TargetMode="External"/><Relationship Id="rId574" Type="http://schemas.openxmlformats.org/officeDocument/2006/relationships/hyperlink" Target="https://login.consultant.ru/link/?req=doc&amp;base=LAW&amp;n=450003&amp;dst=100302" TargetMode="External"/><Relationship Id="rId171" Type="http://schemas.openxmlformats.org/officeDocument/2006/relationships/hyperlink" Target="https://login.consultant.ru/link/?req=doc&amp;base=LAW&amp;n=482901" TargetMode="External"/><Relationship Id="rId227" Type="http://schemas.openxmlformats.org/officeDocument/2006/relationships/hyperlink" Target="https://login.consultant.ru/link/?req=doc&amp;base=LAW&amp;n=405268&amp;dst=100204" TargetMode="External"/><Relationship Id="rId269" Type="http://schemas.openxmlformats.org/officeDocument/2006/relationships/hyperlink" Target="https://login.consultant.ru/link/?req=doc&amp;base=LAW&amp;n=466060&amp;dst=100159" TargetMode="External"/><Relationship Id="rId434" Type="http://schemas.openxmlformats.org/officeDocument/2006/relationships/hyperlink" Target="https://login.consultant.ru/link/?req=doc&amp;base=LAW&amp;n=405268&amp;dst=100322" TargetMode="External"/><Relationship Id="rId476" Type="http://schemas.openxmlformats.org/officeDocument/2006/relationships/hyperlink" Target="https://login.consultant.ru/link/?req=doc&amp;base=LAW&amp;n=405268&amp;dst=100339" TargetMode="External"/><Relationship Id="rId33" Type="http://schemas.openxmlformats.org/officeDocument/2006/relationships/hyperlink" Target="https://login.consultant.ru/link/?req=doc&amp;base=LAW&amp;n=364222&amp;dst=100223" TargetMode="External"/><Relationship Id="rId129" Type="http://schemas.openxmlformats.org/officeDocument/2006/relationships/hyperlink" Target="https://login.consultant.ru/link/?req=doc&amp;base=LAW&amp;n=355912" TargetMode="External"/><Relationship Id="rId280" Type="http://schemas.openxmlformats.org/officeDocument/2006/relationships/hyperlink" Target="https://login.consultant.ru/link/?req=doc&amp;base=LAW&amp;n=405268&amp;dst=100245" TargetMode="External"/><Relationship Id="rId336" Type="http://schemas.openxmlformats.org/officeDocument/2006/relationships/hyperlink" Target="https://login.consultant.ru/link/?req=doc&amp;base=LAW&amp;n=487790&amp;dst=100010" TargetMode="External"/><Relationship Id="rId501" Type="http://schemas.openxmlformats.org/officeDocument/2006/relationships/hyperlink" Target="https://login.consultant.ru/link/?req=doc&amp;base=LAW&amp;n=450003&amp;dst=100187" TargetMode="External"/><Relationship Id="rId543" Type="http://schemas.openxmlformats.org/officeDocument/2006/relationships/hyperlink" Target="https://login.consultant.ru/link/?req=doc&amp;base=LAW&amp;n=450003&amp;dst=100277" TargetMode="External"/><Relationship Id="rId75" Type="http://schemas.openxmlformats.org/officeDocument/2006/relationships/hyperlink" Target="https://login.consultant.ru/link/?req=doc&amp;base=LAW&amp;n=466060&amp;dst=100024" TargetMode="External"/><Relationship Id="rId140" Type="http://schemas.openxmlformats.org/officeDocument/2006/relationships/image" Target="media/image5.wmf"/><Relationship Id="rId182" Type="http://schemas.openxmlformats.org/officeDocument/2006/relationships/hyperlink" Target="https://&#1084;&#1089;&#1087;.&#1088;&#1092;" TargetMode="External"/><Relationship Id="rId378" Type="http://schemas.openxmlformats.org/officeDocument/2006/relationships/hyperlink" Target="https://login.consultant.ru/link/?req=doc&amp;base=LAW&amp;n=405268&amp;dst=100288" TargetMode="External"/><Relationship Id="rId403" Type="http://schemas.openxmlformats.org/officeDocument/2006/relationships/hyperlink" Target="https://login.consultant.ru/link/?req=doc&amp;base=LAW&amp;n=405268&amp;dst=100293" TargetMode="External"/><Relationship Id="rId585" Type="http://schemas.openxmlformats.org/officeDocument/2006/relationships/hyperlink" Target="https://login.consultant.ru/link/?req=doc&amp;base=LAW&amp;n=473927&amp;dst=100103" TargetMode="External"/><Relationship Id="rId6" Type="http://schemas.openxmlformats.org/officeDocument/2006/relationships/hyperlink" Target="https://login.consultant.ru/link/?req=doc&amp;base=LAW&amp;n=405268&amp;dst=100007" TargetMode="External"/><Relationship Id="rId238" Type="http://schemas.openxmlformats.org/officeDocument/2006/relationships/hyperlink" Target="https://login.consultant.ru/link/?req=doc&amp;base=LAW&amp;n=405268&amp;dst=100211" TargetMode="External"/><Relationship Id="rId445" Type="http://schemas.openxmlformats.org/officeDocument/2006/relationships/hyperlink" Target="https://login.consultant.ru/link/?req=doc&amp;base=LAW&amp;n=466060&amp;dst=100212" TargetMode="External"/><Relationship Id="rId487" Type="http://schemas.openxmlformats.org/officeDocument/2006/relationships/hyperlink" Target="https://login.consultant.ru/link/?req=doc&amp;base=LAW&amp;n=450003&amp;dst=100170" TargetMode="External"/><Relationship Id="rId291" Type="http://schemas.openxmlformats.org/officeDocument/2006/relationships/hyperlink" Target="https://login.consultant.ru/link/?req=doc&amp;base=LAW&amp;n=405268&amp;dst=100253" TargetMode="External"/><Relationship Id="rId305" Type="http://schemas.openxmlformats.org/officeDocument/2006/relationships/hyperlink" Target="https://login.consultant.ru/link/?req=doc&amp;base=LAW&amp;n=405268&amp;dst=100261" TargetMode="External"/><Relationship Id="rId347" Type="http://schemas.openxmlformats.org/officeDocument/2006/relationships/hyperlink" Target="https://login.consultant.ru/link/?req=doc&amp;base=LAW&amp;n=466060&amp;dst=100199" TargetMode="External"/><Relationship Id="rId512" Type="http://schemas.openxmlformats.org/officeDocument/2006/relationships/hyperlink" Target="https://login.consultant.ru/link/?req=doc&amp;base=LAW&amp;n=450003&amp;dst=100207" TargetMode="External"/><Relationship Id="rId44" Type="http://schemas.openxmlformats.org/officeDocument/2006/relationships/hyperlink" Target="https://login.consultant.ru/link/?req=doc&amp;base=LAW&amp;n=382369" TargetMode="External"/><Relationship Id="rId86" Type="http://schemas.openxmlformats.org/officeDocument/2006/relationships/hyperlink" Target="https://login.consultant.ru/link/?req=doc&amp;base=LAW&amp;n=426999" TargetMode="External"/><Relationship Id="rId151" Type="http://schemas.openxmlformats.org/officeDocument/2006/relationships/image" Target="media/image11.wmf"/><Relationship Id="rId389" Type="http://schemas.openxmlformats.org/officeDocument/2006/relationships/hyperlink" Target="https://login.consultant.ru/link/?req=doc&amp;base=LAW&amp;n=405268&amp;dst=100289" TargetMode="External"/><Relationship Id="rId554" Type="http://schemas.openxmlformats.org/officeDocument/2006/relationships/hyperlink" Target="https://login.consultant.ru/link/?req=doc&amp;base=LAW&amp;n=197093" TargetMode="External"/><Relationship Id="rId596" Type="http://schemas.openxmlformats.org/officeDocument/2006/relationships/hyperlink" Target="https://login.consultant.ru/link/?req=doc&amp;base=LAW&amp;n=466060&amp;dst=100220" TargetMode="External"/><Relationship Id="rId193" Type="http://schemas.openxmlformats.org/officeDocument/2006/relationships/image" Target="media/image12.wmf"/><Relationship Id="rId207" Type="http://schemas.openxmlformats.org/officeDocument/2006/relationships/hyperlink" Target="https://login.consultant.ru/link/?req=doc&amp;base=LAW&amp;n=481143&amp;dst=100016" TargetMode="External"/><Relationship Id="rId249" Type="http://schemas.openxmlformats.org/officeDocument/2006/relationships/hyperlink" Target="https://login.consultant.ru/link/?req=doc&amp;base=LAW&amp;n=382369" TargetMode="External"/><Relationship Id="rId414" Type="http://schemas.openxmlformats.org/officeDocument/2006/relationships/hyperlink" Target="https://login.consultant.ru/link/?req=doc&amp;base=LAW&amp;n=405268&amp;dst=100305" TargetMode="External"/><Relationship Id="rId456" Type="http://schemas.openxmlformats.org/officeDocument/2006/relationships/hyperlink" Target="https://login.consultant.ru/link/?req=doc&amp;base=LAW&amp;n=405268&amp;dst=100333" TargetMode="External"/><Relationship Id="rId498" Type="http://schemas.openxmlformats.org/officeDocument/2006/relationships/hyperlink" Target="https://login.consultant.ru/link/?req=doc&amp;base=LAW&amp;n=450003&amp;dst=100183" TargetMode="External"/><Relationship Id="rId13" Type="http://schemas.openxmlformats.org/officeDocument/2006/relationships/hyperlink" Target="https://login.consultant.ru/link/?req=doc&amp;base=LAW&amp;n=477368&amp;dst=76" TargetMode="External"/><Relationship Id="rId109" Type="http://schemas.openxmlformats.org/officeDocument/2006/relationships/hyperlink" Target="https://login.consultant.ru/link/?req=doc&amp;base=LAW&amp;n=474486&amp;dst=100023" TargetMode="External"/><Relationship Id="rId260" Type="http://schemas.openxmlformats.org/officeDocument/2006/relationships/hyperlink" Target="https://login.consultant.ru/link/?req=doc&amp;base=LAW&amp;n=466060&amp;dst=100152" TargetMode="External"/><Relationship Id="rId316" Type="http://schemas.openxmlformats.org/officeDocument/2006/relationships/hyperlink" Target="https://login.consultant.ru/link/?req=doc&amp;base=LAW&amp;n=405268&amp;dst=100261" TargetMode="External"/><Relationship Id="rId523" Type="http://schemas.openxmlformats.org/officeDocument/2006/relationships/hyperlink" Target="https://login.consultant.ru/link/?req=doc&amp;base=LAW&amp;n=473927&amp;dst=234" TargetMode="External"/><Relationship Id="rId55" Type="http://schemas.openxmlformats.org/officeDocument/2006/relationships/hyperlink" Target="https://login.consultant.ru/link/?req=doc&amp;base=LAW&amp;n=450003&amp;dst=100013" TargetMode="External"/><Relationship Id="rId97" Type="http://schemas.openxmlformats.org/officeDocument/2006/relationships/hyperlink" Target="https://login.consultant.ru/link/?req=doc&amp;base=LAW&amp;n=466060&amp;dst=100037" TargetMode="External"/><Relationship Id="rId120" Type="http://schemas.openxmlformats.org/officeDocument/2006/relationships/hyperlink" Target="https://login.consultant.ru/link/?req=doc&amp;base=LAW&amp;n=466060&amp;dst=100061" TargetMode="External"/><Relationship Id="rId358" Type="http://schemas.openxmlformats.org/officeDocument/2006/relationships/hyperlink" Target="https://login.consultant.ru/link/?req=doc&amp;base=LAW&amp;n=450003&amp;dst=100095" TargetMode="External"/><Relationship Id="rId565" Type="http://schemas.openxmlformats.org/officeDocument/2006/relationships/hyperlink" Target="https://login.consultant.ru/link/?req=doc&amp;base=LAW&amp;n=466060&amp;dst=100219" TargetMode="External"/><Relationship Id="rId162" Type="http://schemas.openxmlformats.org/officeDocument/2006/relationships/hyperlink" Target="https://login.consultant.ru/link/?req=doc&amp;base=LAW&amp;n=466060&amp;dst=100121" TargetMode="External"/><Relationship Id="rId218" Type="http://schemas.openxmlformats.org/officeDocument/2006/relationships/hyperlink" Target="https://login.consultant.ru/link/?req=doc&amp;base=LAW&amp;n=405268&amp;dst=100196" TargetMode="External"/><Relationship Id="rId425" Type="http://schemas.openxmlformats.org/officeDocument/2006/relationships/hyperlink" Target="https://login.consultant.ru/link/?req=doc&amp;base=LAW&amp;n=405268&amp;dst=100314" TargetMode="External"/><Relationship Id="rId467" Type="http://schemas.openxmlformats.org/officeDocument/2006/relationships/hyperlink" Target="https://login.consultant.ru/link/?req=doc&amp;base=LAW&amp;n=450003&amp;dst=100153" TargetMode="External"/><Relationship Id="rId271" Type="http://schemas.openxmlformats.org/officeDocument/2006/relationships/hyperlink" Target="https://login.consultant.ru/link/?req=doc&amp;base=LAW&amp;n=405268&amp;dst=100239" TargetMode="External"/><Relationship Id="rId24" Type="http://schemas.openxmlformats.org/officeDocument/2006/relationships/hyperlink" Target="https://login.consultant.ru/link/?req=doc&amp;base=LAW&amp;n=364368&amp;dst=100017" TargetMode="External"/><Relationship Id="rId66" Type="http://schemas.openxmlformats.org/officeDocument/2006/relationships/hyperlink" Target="https://login.consultant.ru/link/?req=doc&amp;base=LAW&amp;n=472537" TargetMode="External"/><Relationship Id="rId131" Type="http://schemas.openxmlformats.org/officeDocument/2006/relationships/hyperlink" Target="https://login.consultant.ru/link/?req=doc&amp;base=LAW&amp;n=450003&amp;dst=100031" TargetMode="External"/><Relationship Id="rId327" Type="http://schemas.openxmlformats.org/officeDocument/2006/relationships/hyperlink" Target="https://login.consultant.ru/link/?req=doc&amp;base=LAW&amp;n=466060&amp;dst=100170" TargetMode="External"/><Relationship Id="rId369" Type="http://schemas.openxmlformats.org/officeDocument/2006/relationships/hyperlink" Target="https://login.consultant.ru/link/?req=doc&amp;base=LAW&amp;n=405268&amp;dst=100288" TargetMode="External"/><Relationship Id="rId534" Type="http://schemas.openxmlformats.org/officeDocument/2006/relationships/hyperlink" Target="https://login.consultant.ru/link/?req=doc&amp;base=LAW&amp;n=450003&amp;dst=100260" TargetMode="External"/><Relationship Id="rId576" Type="http://schemas.openxmlformats.org/officeDocument/2006/relationships/hyperlink" Target="https://login.consultant.ru/link/?req=doc&amp;base=LAW&amp;n=481143&amp;dst=100016" TargetMode="External"/><Relationship Id="rId173" Type="http://schemas.openxmlformats.org/officeDocument/2006/relationships/hyperlink" Target="https://login.consultant.ru/link/?req=doc&amp;base=LAW&amp;n=483131&amp;dst=100335" TargetMode="External"/><Relationship Id="rId229" Type="http://schemas.openxmlformats.org/officeDocument/2006/relationships/hyperlink" Target="https://login.consultant.ru/link/?req=doc&amp;base=LAW&amp;n=405268&amp;dst=100206" TargetMode="External"/><Relationship Id="rId380" Type="http://schemas.openxmlformats.org/officeDocument/2006/relationships/hyperlink" Target="https://login.consultant.ru/link/?req=doc&amp;base=LAW&amp;n=450003&amp;dst=100102" TargetMode="External"/><Relationship Id="rId436" Type="http://schemas.openxmlformats.org/officeDocument/2006/relationships/hyperlink" Target="https://login.consultant.ru/link/?req=doc&amp;base=LAW&amp;n=405268&amp;dst=100322" TargetMode="External"/><Relationship Id="rId601" Type="http://schemas.openxmlformats.org/officeDocument/2006/relationships/hyperlink" Target="https://login.consultant.ru/link/?req=doc&amp;base=LAW&amp;n=466060&amp;dst=100256" TargetMode="External"/><Relationship Id="rId240" Type="http://schemas.openxmlformats.org/officeDocument/2006/relationships/hyperlink" Target="https://login.consultant.ru/link/?req=doc&amp;base=LAW&amp;n=405268&amp;dst=100216" TargetMode="External"/><Relationship Id="rId478" Type="http://schemas.openxmlformats.org/officeDocument/2006/relationships/hyperlink" Target="https://login.consultant.ru/link/?req=doc&amp;base=LAW&amp;n=450003&amp;dst=100162" TargetMode="External"/><Relationship Id="rId35" Type="http://schemas.openxmlformats.org/officeDocument/2006/relationships/hyperlink" Target="https://login.consultant.ru/link/?req=doc&amp;base=LAW&amp;n=356708&amp;dst=100016" TargetMode="External"/><Relationship Id="rId77" Type="http://schemas.openxmlformats.org/officeDocument/2006/relationships/hyperlink" Target="https://login.consultant.ru/link/?req=doc&amp;base=LAW&amp;n=466060&amp;dst=100027" TargetMode="External"/><Relationship Id="rId100" Type="http://schemas.openxmlformats.org/officeDocument/2006/relationships/hyperlink" Target="https://login.consultant.ru/link/?req=doc&amp;base=LAW&amp;n=466060&amp;dst=100041" TargetMode="External"/><Relationship Id="rId282" Type="http://schemas.openxmlformats.org/officeDocument/2006/relationships/hyperlink" Target="https://login.consultant.ru/link/?req=doc&amp;base=LAW&amp;n=450003&amp;dst=100071" TargetMode="External"/><Relationship Id="rId338" Type="http://schemas.openxmlformats.org/officeDocument/2006/relationships/hyperlink" Target="https://login.consultant.ru/link/?req=doc&amp;base=LAW&amp;n=405268&amp;dst=100265" TargetMode="External"/><Relationship Id="rId503" Type="http://schemas.openxmlformats.org/officeDocument/2006/relationships/hyperlink" Target="https://login.consultant.ru/link/?req=doc&amp;base=LAW&amp;n=450003&amp;dst=100189" TargetMode="External"/><Relationship Id="rId545" Type="http://schemas.openxmlformats.org/officeDocument/2006/relationships/hyperlink" Target="https://login.consultant.ru/link/?req=doc&amp;base=LAW&amp;n=450003&amp;dst=100279" TargetMode="External"/><Relationship Id="rId587" Type="http://schemas.openxmlformats.org/officeDocument/2006/relationships/hyperlink" Target="https://login.consultant.ru/link/?req=doc&amp;base=LAW&amp;n=194941" TargetMode="External"/><Relationship Id="rId8" Type="http://schemas.openxmlformats.org/officeDocument/2006/relationships/hyperlink" Target="https://login.consultant.ru/link/?req=doc&amp;base=LAW&amp;n=429375&amp;dst=100006" TargetMode="External"/><Relationship Id="rId142" Type="http://schemas.openxmlformats.org/officeDocument/2006/relationships/hyperlink" Target="https://login.consultant.ru/link/?req=doc&amp;base=LAW&amp;n=450003&amp;dst=100046" TargetMode="External"/><Relationship Id="rId184" Type="http://schemas.openxmlformats.org/officeDocument/2006/relationships/hyperlink" Target="https://login.consultant.ru/link/?req=doc&amp;base=LAW&amp;n=466060&amp;dst=100128" TargetMode="External"/><Relationship Id="rId391" Type="http://schemas.openxmlformats.org/officeDocument/2006/relationships/hyperlink" Target="https://login.consultant.ru/link/?req=doc&amp;base=LAW&amp;n=450003&amp;dst=100109" TargetMode="External"/><Relationship Id="rId405" Type="http://schemas.openxmlformats.org/officeDocument/2006/relationships/hyperlink" Target="https://login.consultant.ru/link/?req=doc&amp;base=LAW&amp;n=466060&amp;dst=100204" TargetMode="External"/><Relationship Id="rId447" Type="http://schemas.openxmlformats.org/officeDocument/2006/relationships/hyperlink" Target="https://login.consultant.ru/link/?req=doc&amp;base=LAW&amp;n=405268&amp;dst=100326" TargetMode="External"/><Relationship Id="rId251" Type="http://schemas.openxmlformats.org/officeDocument/2006/relationships/hyperlink" Target="https://login.consultant.ru/link/?req=doc&amp;base=LAW&amp;n=466060&amp;dst=100148" TargetMode="External"/><Relationship Id="rId489" Type="http://schemas.openxmlformats.org/officeDocument/2006/relationships/hyperlink" Target="https://login.consultant.ru/link/?req=doc&amp;base=LAW&amp;n=450003&amp;dst=100172" TargetMode="External"/><Relationship Id="rId46" Type="http://schemas.openxmlformats.org/officeDocument/2006/relationships/hyperlink" Target="https://login.consultant.ru/link/?req=doc&amp;base=LAW&amp;n=450003&amp;dst=100010" TargetMode="External"/><Relationship Id="rId293" Type="http://schemas.openxmlformats.org/officeDocument/2006/relationships/hyperlink" Target="https://login.consultant.ru/link/?req=doc&amp;base=LAW&amp;n=405268&amp;dst=100254" TargetMode="External"/><Relationship Id="rId307" Type="http://schemas.openxmlformats.org/officeDocument/2006/relationships/hyperlink" Target="https://login.consultant.ru/link/?req=doc&amp;base=LAW&amp;n=405268&amp;dst=100261" TargetMode="External"/><Relationship Id="rId349" Type="http://schemas.openxmlformats.org/officeDocument/2006/relationships/hyperlink" Target="https://login.consultant.ru/link/?req=doc&amp;base=LAW&amp;n=466060&amp;dst=100200" TargetMode="External"/><Relationship Id="rId514" Type="http://schemas.openxmlformats.org/officeDocument/2006/relationships/hyperlink" Target="https://login.consultant.ru/link/?req=doc&amp;base=LAW&amp;n=429375&amp;dst=100035" TargetMode="External"/><Relationship Id="rId556" Type="http://schemas.openxmlformats.org/officeDocument/2006/relationships/hyperlink" Target="https://login.consultant.ru/link/?req=doc&amp;base=LAW&amp;n=195303" TargetMode="External"/><Relationship Id="rId88" Type="http://schemas.openxmlformats.org/officeDocument/2006/relationships/hyperlink" Target="https://login.consultant.ru/link/?req=doc&amp;base=LAW&amp;n=455520" TargetMode="External"/><Relationship Id="rId111" Type="http://schemas.openxmlformats.org/officeDocument/2006/relationships/hyperlink" Target="https://login.consultant.ru/link/?req=doc&amp;base=LAW&amp;n=490979&amp;dst=104304" TargetMode="External"/><Relationship Id="rId153" Type="http://schemas.openxmlformats.org/officeDocument/2006/relationships/hyperlink" Target="https://login.consultant.ru/link/?req=doc&amp;base=LAW&amp;n=461245&amp;dst=100765" TargetMode="External"/><Relationship Id="rId195" Type="http://schemas.openxmlformats.org/officeDocument/2006/relationships/hyperlink" Target="https://login.consultant.ru/link/?req=doc&amp;base=LAW&amp;n=461340&amp;dst=100611" TargetMode="External"/><Relationship Id="rId209" Type="http://schemas.openxmlformats.org/officeDocument/2006/relationships/hyperlink" Target="https://login.consultant.ru/link/?req=doc&amp;base=LAW&amp;n=466060&amp;dst=100130" TargetMode="External"/><Relationship Id="rId360" Type="http://schemas.openxmlformats.org/officeDocument/2006/relationships/hyperlink" Target="https://login.consultant.ru/link/?req=doc&amp;base=LAW&amp;n=450003&amp;dst=100097" TargetMode="External"/><Relationship Id="rId416" Type="http://schemas.openxmlformats.org/officeDocument/2006/relationships/hyperlink" Target="https://login.consultant.ru/link/?req=doc&amp;base=LAW&amp;n=405268&amp;dst=100305" TargetMode="External"/><Relationship Id="rId598" Type="http://schemas.openxmlformats.org/officeDocument/2006/relationships/hyperlink" Target="https://login.consultant.ru/link/?req=doc&amp;base=LAW&amp;n=380885" TargetMode="External"/><Relationship Id="rId220" Type="http://schemas.openxmlformats.org/officeDocument/2006/relationships/hyperlink" Target="https://login.consultant.ru/link/?req=doc&amp;base=LAW&amp;n=405268&amp;dst=100199" TargetMode="External"/><Relationship Id="rId458" Type="http://schemas.openxmlformats.org/officeDocument/2006/relationships/hyperlink" Target="https://login.consultant.ru/link/?req=doc&amp;base=LAW&amp;n=450003&amp;dst=100143" TargetMode="External"/><Relationship Id="rId15" Type="http://schemas.openxmlformats.org/officeDocument/2006/relationships/hyperlink" Target="https://login.consultant.ru/link/?req=doc&amp;base=LAW&amp;n=481143&amp;dst=128440" TargetMode="External"/><Relationship Id="rId57" Type="http://schemas.openxmlformats.org/officeDocument/2006/relationships/hyperlink" Target="https://login.consultant.ru/link/?req=doc&amp;base=LAW&amp;n=481143&amp;dst=100016" TargetMode="External"/><Relationship Id="rId262" Type="http://schemas.openxmlformats.org/officeDocument/2006/relationships/hyperlink" Target="https://login.consultant.ru/link/?req=doc&amp;base=LAW&amp;n=466060&amp;dst=100154" TargetMode="External"/><Relationship Id="rId318" Type="http://schemas.openxmlformats.org/officeDocument/2006/relationships/hyperlink" Target="https://login.consultant.ru/link/?req=doc&amp;base=LAW&amp;n=450003&amp;dst=100077" TargetMode="External"/><Relationship Id="rId525" Type="http://schemas.openxmlformats.org/officeDocument/2006/relationships/hyperlink" Target="https://login.consultant.ru/link/?req=doc&amp;base=LAW&amp;n=450003&amp;dst=100217" TargetMode="External"/><Relationship Id="rId567" Type="http://schemas.openxmlformats.org/officeDocument/2006/relationships/hyperlink" Target="https://login.consultant.ru/link/?req=doc&amp;base=LAW&amp;n=450003&amp;dst=100295" TargetMode="External"/><Relationship Id="rId99" Type="http://schemas.openxmlformats.org/officeDocument/2006/relationships/hyperlink" Target="https://login.consultant.ru/link/?req=doc&amp;base=LAW&amp;n=466060&amp;dst=100039" TargetMode="External"/><Relationship Id="rId122" Type="http://schemas.openxmlformats.org/officeDocument/2006/relationships/hyperlink" Target="https://login.consultant.ru/link/?req=doc&amp;base=LAW&amp;n=466060&amp;dst=100069" TargetMode="External"/><Relationship Id="rId164" Type="http://schemas.openxmlformats.org/officeDocument/2006/relationships/hyperlink" Target="https://login.consultant.ru/link/?req=doc&amp;base=LAW&amp;n=482709&amp;dst=100033" TargetMode="External"/><Relationship Id="rId371" Type="http://schemas.openxmlformats.org/officeDocument/2006/relationships/hyperlink" Target="https://login.consultant.ru/link/?req=doc&amp;base=LAW&amp;n=405268&amp;dst=100288" TargetMode="External"/><Relationship Id="rId427" Type="http://schemas.openxmlformats.org/officeDocument/2006/relationships/hyperlink" Target="https://login.consultant.ru/link/?req=doc&amp;base=LAW&amp;n=405268&amp;dst=100315" TargetMode="External"/><Relationship Id="rId469" Type="http://schemas.openxmlformats.org/officeDocument/2006/relationships/hyperlink" Target="https://login.consultant.ru/link/?req=doc&amp;base=LAW&amp;n=405268&amp;dst=100339" TargetMode="External"/><Relationship Id="rId26" Type="http://schemas.openxmlformats.org/officeDocument/2006/relationships/hyperlink" Target="https://login.consultant.ru/link/?req=doc&amp;base=LAW&amp;n=364368&amp;dst=101039" TargetMode="External"/><Relationship Id="rId231" Type="http://schemas.openxmlformats.org/officeDocument/2006/relationships/hyperlink" Target="https://login.consultant.ru/link/?req=doc&amp;base=LAW&amp;n=405268&amp;dst=100208" TargetMode="External"/><Relationship Id="rId273" Type="http://schemas.openxmlformats.org/officeDocument/2006/relationships/hyperlink" Target="https://login.consultant.ru/link/?req=doc&amp;base=LAW&amp;n=405268&amp;dst=100243" TargetMode="External"/><Relationship Id="rId329" Type="http://schemas.openxmlformats.org/officeDocument/2006/relationships/hyperlink" Target="https://login.consultant.ru/link/?req=doc&amp;base=LAW&amp;n=466060&amp;dst=100172" TargetMode="External"/><Relationship Id="rId480" Type="http://schemas.openxmlformats.org/officeDocument/2006/relationships/hyperlink" Target="https://login.consultant.ru/link/?req=doc&amp;base=LAW&amp;n=405268&amp;dst=100339" TargetMode="External"/><Relationship Id="rId536" Type="http://schemas.openxmlformats.org/officeDocument/2006/relationships/hyperlink" Target="https://login.consultant.ru/link/?req=doc&amp;base=LAW&amp;n=450003&amp;dst=100262" TargetMode="External"/><Relationship Id="rId68" Type="http://schemas.openxmlformats.org/officeDocument/2006/relationships/hyperlink" Target="https://login.consultant.ru/link/?req=doc&amp;base=LAW&amp;n=477368&amp;dst=413" TargetMode="External"/><Relationship Id="rId133" Type="http://schemas.openxmlformats.org/officeDocument/2006/relationships/hyperlink" Target="https://login.consultant.ru/link/?req=doc&amp;base=LAW&amp;n=450003&amp;dst=100037" TargetMode="External"/><Relationship Id="rId175" Type="http://schemas.openxmlformats.org/officeDocument/2006/relationships/hyperlink" Target="https://login.consultant.ru/link/?req=doc&amp;base=LAW&amp;n=483131" TargetMode="External"/><Relationship Id="rId340" Type="http://schemas.openxmlformats.org/officeDocument/2006/relationships/hyperlink" Target="https://login.consultant.ru/link/?req=doc&amp;base=LAW&amp;n=199235" TargetMode="External"/><Relationship Id="rId578" Type="http://schemas.openxmlformats.org/officeDocument/2006/relationships/hyperlink" Target="https://login.consultant.ru/link/?req=doc&amp;base=LAW&amp;n=450003&amp;dst=100307" TargetMode="External"/><Relationship Id="rId200" Type="http://schemas.openxmlformats.org/officeDocument/2006/relationships/image" Target="media/image14.wmf"/><Relationship Id="rId382" Type="http://schemas.openxmlformats.org/officeDocument/2006/relationships/hyperlink" Target="https://login.consultant.ru/link/?req=doc&amp;base=LAW&amp;n=405268&amp;dst=100288" TargetMode="External"/><Relationship Id="rId438" Type="http://schemas.openxmlformats.org/officeDocument/2006/relationships/hyperlink" Target="https://login.consultant.ru/link/?req=doc&amp;base=LAW&amp;n=450003&amp;dst=100128" TargetMode="External"/><Relationship Id="rId603" Type="http://schemas.openxmlformats.org/officeDocument/2006/relationships/hyperlink" Target="https://login.consultant.ru/link/?req=doc&amp;base=LAW&amp;n=450003&amp;dst=100452" TargetMode="External"/><Relationship Id="rId242" Type="http://schemas.openxmlformats.org/officeDocument/2006/relationships/hyperlink" Target="https://login.consultant.ru/link/?req=doc&amp;base=LAW&amp;n=405268&amp;dst=100219" TargetMode="External"/><Relationship Id="rId284" Type="http://schemas.openxmlformats.org/officeDocument/2006/relationships/hyperlink" Target="https://login.consultant.ru/link/?req=doc&amp;base=LAW&amp;n=450003&amp;dst=100073" TargetMode="External"/><Relationship Id="rId491" Type="http://schemas.openxmlformats.org/officeDocument/2006/relationships/hyperlink" Target="https://login.consultant.ru/link/?req=doc&amp;base=LAW&amp;n=450003&amp;dst=100175" TargetMode="External"/><Relationship Id="rId505" Type="http://schemas.openxmlformats.org/officeDocument/2006/relationships/hyperlink" Target="https://login.consultant.ru/link/?req=doc&amp;base=LAW&amp;n=450003&amp;dst=100194" TargetMode="External"/><Relationship Id="rId37" Type="http://schemas.openxmlformats.org/officeDocument/2006/relationships/hyperlink" Target="https://login.consultant.ru/link/?req=doc&amp;base=LAW&amp;n=413484&amp;dst=100006" TargetMode="External"/><Relationship Id="rId79" Type="http://schemas.openxmlformats.org/officeDocument/2006/relationships/hyperlink" Target="https://login.consultant.ru/link/?req=doc&amp;base=LAW&amp;n=450003&amp;dst=100025" TargetMode="External"/><Relationship Id="rId102" Type="http://schemas.openxmlformats.org/officeDocument/2006/relationships/hyperlink" Target="https://login.consultant.ru/link/?req=doc&amp;base=LAW&amp;n=477368" TargetMode="External"/><Relationship Id="rId144" Type="http://schemas.openxmlformats.org/officeDocument/2006/relationships/hyperlink" Target="https://login.consultant.ru/link/?req=doc&amp;base=LAW&amp;n=450003&amp;dst=100048" TargetMode="External"/><Relationship Id="rId547" Type="http://schemas.openxmlformats.org/officeDocument/2006/relationships/hyperlink" Target="https://login.consultant.ru/link/?req=doc&amp;base=LAW&amp;n=450003&amp;dst=100279" TargetMode="External"/><Relationship Id="rId589" Type="http://schemas.openxmlformats.org/officeDocument/2006/relationships/hyperlink" Target="https://login.consultant.ru/link/?req=doc&amp;base=LAW&amp;n=450003&amp;dst=100321" TargetMode="External"/><Relationship Id="rId90" Type="http://schemas.openxmlformats.org/officeDocument/2006/relationships/hyperlink" Target="https://login.consultant.ru/link/?req=doc&amp;base=LAW&amp;n=466060&amp;dst=100033" TargetMode="External"/><Relationship Id="rId186" Type="http://schemas.openxmlformats.org/officeDocument/2006/relationships/hyperlink" Target="https://login.consultant.ru/link/?req=doc&amp;base=LAW&amp;n=487790" TargetMode="External"/><Relationship Id="rId351" Type="http://schemas.openxmlformats.org/officeDocument/2006/relationships/hyperlink" Target="https://login.consultant.ru/link/?req=doc&amp;base=LAW&amp;n=405268&amp;dst=100281" TargetMode="External"/><Relationship Id="rId393" Type="http://schemas.openxmlformats.org/officeDocument/2006/relationships/hyperlink" Target="https://login.consultant.ru/link/?req=doc&amp;base=LAW&amp;n=450003&amp;dst=100111" TargetMode="External"/><Relationship Id="rId407" Type="http://schemas.openxmlformats.org/officeDocument/2006/relationships/hyperlink" Target="https://login.consultant.ru/link/?req=doc&amp;base=LAW&amp;n=466060&amp;dst=100205" TargetMode="External"/><Relationship Id="rId449" Type="http://schemas.openxmlformats.org/officeDocument/2006/relationships/hyperlink" Target="https://login.consultant.ru/link/?req=doc&amp;base=LAW&amp;n=450003&amp;dst=100138" TargetMode="External"/><Relationship Id="rId211" Type="http://schemas.openxmlformats.org/officeDocument/2006/relationships/hyperlink" Target="https://login.consultant.ru/link/?req=doc&amp;base=LAW&amp;n=405268&amp;dst=100188" TargetMode="External"/><Relationship Id="rId253" Type="http://schemas.openxmlformats.org/officeDocument/2006/relationships/hyperlink" Target="https://login.consultant.ru/link/?req=doc&amp;base=LAW&amp;n=405268&amp;dst=100227" TargetMode="External"/><Relationship Id="rId295" Type="http://schemas.openxmlformats.org/officeDocument/2006/relationships/hyperlink" Target="https://login.consultant.ru/link/?req=doc&amp;base=LAW&amp;n=450003&amp;dst=100074" TargetMode="External"/><Relationship Id="rId309" Type="http://schemas.openxmlformats.org/officeDocument/2006/relationships/hyperlink" Target="https://login.consultant.ru/link/?req=doc&amp;base=LAW&amp;n=405268&amp;dst=100261" TargetMode="External"/><Relationship Id="rId460" Type="http://schemas.openxmlformats.org/officeDocument/2006/relationships/hyperlink" Target="https://login.consultant.ru/link/?req=doc&amp;base=LAW&amp;n=450003&amp;dst=100146" TargetMode="External"/><Relationship Id="rId516" Type="http://schemas.openxmlformats.org/officeDocument/2006/relationships/hyperlink" Target="https://login.consultant.ru/link/?req=doc&amp;base=LAW&amp;n=450003&amp;dst=100208" TargetMode="External"/><Relationship Id="rId48" Type="http://schemas.openxmlformats.org/officeDocument/2006/relationships/hyperlink" Target="https://login.consultant.ru/link/?req=doc&amp;base=LAW&amp;n=481143&amp;dst=100016" TargetMode="External"/><Relationship Id="rId113" Type="http://schemas.openxmlformats.org/officeDocument/2006/relationships/hyperlink" Target="https://login.consultant.ru/link/?req=doc&amp;base=LAW&amp;n=490979&amp;dst=104792" TargetMode="External"/><Relationship Id="rId320" Type="http://schemas.openxmlformats.org/officeDocument/2006/relationships/hyperlink" Target="https://login.consultant.ru/link/?req=doc&amp;base=LAW&amp;n=450003&amp;dst=100078" TargetMode="External"/><Relationship Id="rId558" Type="http://schemas.openxmlformats.org/officeDocument/2006/relationships/hyperlink" Target="https://login.consultant.ru/link/?req=doc&amp;base=LAW&amp;n=450003&amp;dst=100286" TargetMode="External"/><Relationship Id="rId155" Type="http://schemas.openxmlformats.org/officeDocument/2006/relationships/hyperlink" Target="https://login.consultant.ru/link/?req=doc&amp;base=LAW&amp;n=461340&amp;dst=101009" TargetMode="External"/><Relationship Id="rId197" Type="http://schemas.openxmlformats.org/officeDocument/2006/relationships/image" Target="media/image13.wmf"/><Relationship Id="rId362" Type="http://schemas.openxmlformats.org/officeDocument/2006/relationships/hyperlink" Target="https://login.consultant.ru/link/?req=doc&amp;base=LAW&amp;n=405268&amp;dst=100284" TargetMode="External"/><Relationship Id="rId418" Type="http://schemas.openxmlformats.org/officeDocument/2006/relationships/hyperlink" Target="https://login.consultant.ru/link/?req=doc&amp;base=LAW&amp;n=450003&amp;dst=100127" TargetMode="External"/><Relationship Id="rId222" Type="http://schemas.openxmlformats.org/officeDocument/2006/relationships/hyperlink" Target="https://login.consultant.ru/link/?req=doc&amp;base=LAW&amp;n=450003&amp;dst=100064" TargetMode="External"/><Relationship Id="rId264" Type="http://schemas.openxmlformats.org/officeDocument/2006/relationships/hyperlink" Target="https://login.consultant.ru/link/?req=doc&amp;base=LAW&amp;n=405268&amp;dst=100232" TargetMode="External"/><Relationship Id="rId471" Type="http://schemas.openxmlformats.org/officeDocument/2006/relationships/hyperlink" Target="https://login.consultant.ru/link/?req=doc&amp;base=LAW&amp;n=450003&amp;dst=100154" TargetMode="External"/><Relationship Id="rId17" Type="http://schemas.openxmlformats.org/officeDocument/2006/relationships/hyperlink" Target="https://login.consultant.ru/link/?req=doc&amp;base=LAW&amp;n=481143&amp;dst=174552" TargetMode="External"/><Relationship Id="rId59" Type="http://schemas.openxmlformats.org/officeDocument/2006/relationships/hyperlink" Target="https://login.consultant.ru/link/?req=doc&amp;base=LAW&amp;n=450003&amp;dst=100015" TargetMode="External"/><Relationship Id="rId124" Type="http://schemas.openxmlformats.org/officeDocument/2006/relationships/image" Target="media/image1.wmf"/><Relationship Id="rId527" Type="http://schemas.openxmlformats.org/officeDocument/2006/relationships/hyperlink" Target="https://login.consultant.ru/link/?req=doc&amp;base=LAW&amp;n=490979" TargetMode="External"/><Relationship Id="rId569" Type="http://schemas.openxmlformats.org/officeDocument/2006/relationships/hyperlink" Target="https://login.consultant.ru/link/?req=doc&amp;base=LAW&amp;n=399111&amp;dst=100010" TargetMode="External"/><Relationship Id="rId70" Type="http://schemas.openxmlformats.org/officeDocument/2006/relationships/hyperlink" Target="https://login.consultant.ru/link/?req=doc&amp;base=LAW&amp;n=477368&amp;dst=427" TargetMode="External"/><Relationship Id="rId166" Type="http://schemas.openxmlformats.org/officeDocument/2006/relationships/hyperlink" Target="https://login.consultant.ru/link/?req=doc&amp;base=LAW&amp;n=482709&amp;dst=100093" TargetMode="External"/><Relationship Id="rId331" Type="http://schemas.openxmlformats.org/officeDocument/2006/relationships/hyperlink" Target="https://login.consultant.ru/link/?req=doc&amp;base=LAW&amp;n=466060&amp;dst=100186" TargetMode="External"/><Relationship Id="rId373" Type="http://schemas.openxmlformats.org/officeDocument/2006/relationships/hyperlink" Target="https://login.consultant.ru/link/?req=doc&amp;base=LAW&amp;n=405268&amp;dst=100288" TargetMode="External"/><Relationship Id="rId429" Type="http://schemas.openxmlformats.org/officeDocument/2006/relationships/hyperlink" Target="https://login.consultant.ru/link/?req=doc&amp;base=LAW&amp;n=405268&amp;dst=100318" TargetMode="External"/><Relationship Id="rId580" Type="http://schemas.openxmlformats.org/officeDocument/2006/relationships/hyperlink" Target="https://login.consultant.ru/link/?req=doc&amp;base=LAW&amp;n=450003&amp;dst=100311" TargetMode="External"/><Relationship Id="rId1" Type="http://schemas.openxmlformats.org/officeDocument/2006/relationships/styles" Target="styles.xml"/><Relationship Id="rId233" Type="http://schemas.openxmlformats.org/officeDocument/2006/relationships/hyperlink" Target="https://login.consultant.ru/link/?req=doc&amp;base=LAW&amp;n=450003&amp;dst=100068" TargetMode="External"/><Relationship Id="rId440" Type="http://schemas.openxmlformats.org/officeDocument/2006/relationships/hyperlink" Target="https://login.consultant.ru/link/?req=doc&amp;base=LAW&amp;n=481143&amp;dst=148861" TargetMode="External"/><Relationship Id="rId28" Type="http://schemas.openxmlformats.org/officeDocument/2006/relationships/hyperlink" Target="https://login.consultant.ru/link/?req=doc&amp;base=LAW&amp;n=346545&amp;dst=100039" TargetMode="External"/><Relationship Id="rId275" Type="http://schemas.openxmlformats.org/officeDocument/2006/relationships/hyperlink" Target="https://login.consultant.ru/link/?req=doc&amp;base=LAW&amp;n=405268&amp;dst=100245" TargetMode="External"/><Relationship Id="rId300" Type="http://schemas.openxmlformats.org/officeDocument/2006/relationships/hyperlink" Target="https://login.consultant.ru/link/?req=doc&amp;base=LAW&amp;n=405268&amp;dst=100261" TargetMode="External"/><Relationship Id="rId482" Type="http://schemas.openxmlformats.org/officeDocument/2006/relationships/hyperlink" Target="https://login.consultant.ru/link/?req=doc&amp;base=LAW&amp;n=477368&amp;dst=357" TargetMode="External"/><Relationship Id="rId538" Type="http://schemas.openxmlformats.org/officeDocument/2006/relationships/hyperlink" Target="https://login.consultant.ru/link/?req=doc&amp;base=LAW&amp;n=450003&amp;dst=100262" TargetMode="External"/><Relationship Id="rId81" Type="http://schemas.openxmlformats.org/officeDocument/2006/relationships/hyperlink" Target="https://login.consultant.ru/link/?req=doc&amp;base=LAW&amp;n=450003&amp;dst=100025" TargetMode="External"/><Relationship Id="rId135" Type="http://schemas.openxmlformats.org/officeDocument/2006/relationships/hyperlink" Target="https://login.consultant.ru/link/?req=doc&amp;base=LAW&amp;n=450003&amp;dst=100042" TargetMode="External"/><Relationship Id="rId177" Type="http://schemas.openxmlformats.org/officeDocument/2006/relationships/hyperlink" Target="https://login.consultant.ru/link/?req=doc&amp;base=LAW&amp;n=482901" TargetMode="External"/><Relationship Id="rId342" Type="http://schemas.openxmlformats.org/officeDocument/2006/relationships/hyperlink" Target="https://login.consultant.ru/link/?req=doc&amp;base=LAW&amp;n=450003&amp;dst=100086" TargetMode="External"/><Relationship Id="rId384" Type="http://schemas.openxmlformats.org/officeDocument/2006/relationships/hyperlink" Target="https://login.consultant.ru/link/?req=doc&amp;base=LAW&amp;n=405268&amp;dst=100288" TargetMode="External"/><Relationship Id="rId591" Type="http://schemas.openxmlformats.org/officeDocument/2006/relationships/hyperlink" Target="https://login.consultant.ru/link/?req=doc&amp;base=LAW&amp;n=450003&amp;dst=100322" TargetMode="External"/><Relationship Id="rId605" Type="http://schemas.openxmlformats.org/officeDocument/2006/relationships/theme" Target="theme/theme1.xml"/><Relationship Id="rId202" Type="http://schemas.openxmlformats.org/officeDocument/2006/relationships/image" Target="media/image16.wmf"/><Relationship Id="rId244" Type="http://schemas.openxmlformats.org/officeDocument/2006/relationships/hyperlink" Target="https://login.consultant.ru/link/?req=doc&amp;base=LAW&amp;n=405268&amp;dst=100221" TargetMode="External"/><Relationship Id="rId39" Type="http://schemas.openxmlformats.org/officeDocument/2006/relationships/hyperlink" Target="https://login.consultant.ru/link/?req=doc&amp;base=LAW&amp;n=450003&amp;dst=100006" TargetMode="External"/><Relationship Id="rId286" Type="http://schemas.openxmlformats.org/officeDocument/2006/relationships/hyperlink" Target="https://login.consultant.ru/link/?req=doc&amp;base=LAW&amp;n=466060&amp;dst=100162" TargetMode="External"/><Relationship Id="rId451" Type="http://schemas.openxmlformats.org/officeDocument/2006/relationships/hyperlink" Target="https://login.consultant.ru/link/?req=doc&amp;base=LAW&amp;n=405268&amp;dst=100329" TargetMode="External"/><Relationship Id="rId493" Type="http://schemas.openxmlformats.org/officeDocument/2006/relationships/hyperlink" Target="https://login.consultant.ru/link/?req=doc&amp;base=LAW&amp;n=429375&amp;dst=100023" TargetMode="External"/><Relationship Id="rId507" Type="http://schemas.openxmlformats.org/officeDocument/2006/relationships/hyperlink" Target="https://login.consultant.ru/link/?req=doc&amp;base=LAW&amp;n=450003&amp;dst=100199" TargetMode="External"/><Relationship Id="rId549" Type="http://schemas.openxmlformats.org/officeDocument/2006/relationships/hyperlink" Target="https://login.consultant.ru/link/?req=doc&amp;base=LAW&amp;n=450003&amp;dst=100281" TargetMode="External"/><Relationship Id="rId50" Type="http://schemas.openxmlformats.org/officeDocument/2006/relationships/hyperlink" Target="https://login.consultant.ru/link/?req=doc&amp;base=LAW&amp;n=479327" TargetMode="External"/><Relationship Id="rId104" Type="http://schemas.openxmlformats.org/officeDocument/2006/relationships/hyperlink" Target="https://login.consultant.ru/link/?req=doc&amp;base=LAW&amp;n=479332" TargetMode="External"/><Relationship Id="rId146" Type="http://schemas.openxmlformats.org/officeDocument/2006/relationships/image" Target="media/image8.wmf"/><Relationship Id="rId188" Type="http://schemas.openxmlformats.org/officeDocument/2006/relationships/hyperlink" Target="https://login.consultant.ru/link/?req=doc&amp;base=LAW&amp;n=405268&amp;dst=100177" TargetMode="External"/><Relationship Id="rId311" Type="http://schemas.openxmlformats.org/officeDocument/2006/relationships/hyperlink" Target="https://login.consultant.ru/link/?req=doc&amp;base=LAW&amp;n=405268&amp;dst=100261" TargetMode="External"/><Relationship Id="rId353" Type="http://schemas.openxmlformats.org/officeDocument/2006/relationships/hyperlink" Target="https://login.consultant.ru/link/?req=doc&amp;base=LAW&amp;n=450003&amp;dst=100088" TargetMode="External"/><Relationship Id="rId395" Type="http://schemas.openxmlformats.org/officeDocument/2006/relationships/hyperlink" Target="https://login.consultant.ru/link/?req=doc&amp;base=LAW&amp;n=450003&amp;dst=100120" TargetMode="External"/><Relationship Id="rId409" Type="http://schemas.openxmlformats.org/officeDocument/2006/relationships/hyperlink" Target="https://login.consultant.ru/link/?req=doc&amp;base=LAW&amp;n=405268&amp;dst=100299" TargetMode="External"/><Relationship Id="rId560" Type="http://schemas.openxmlformats.org/officeDocument/2006/relationships/hyperlink" Target="https://login.consultant.ru/link/?req=doc&amp;base=LAW&amp;n=450003&amp;dst=100289" TargetMode="External"/><Relationship Id="rId92" Type="http://schemas.openxmlformats.org/officeDocument/2006/relationships/hyperlink" Target="https://login.consultant.ru/link/?req=doc&amp;base=LAW&amp;n=413484&amp;dst=100011" TargetMode="External"/><Relationship Id="rId213" Type="http://schemas.openxmlformats.org/officeDocument/2006/relationships/hyperlink" Target="https://login.consultant.ru/link/?req=doc&amp;base=LAW&amp;n=380790" TargetMode="External"/><Relationship Id="rId420" Type="http://schemas.openxmlformats.org/officeDocument/2006/relationships/hyperlink" Target="https://login.consultant.ru/link/?req=doc&amp;base=LAW&amp;n=466060&amp;dst=100207" TargetMode="External"/><Relationship Id="rId255" Type="http://schemas.openxmlformats.org/officeDocument/2006/relationships/hyperlink" Target="https://login.consultant.ru/link/?req=doc&amp;base=LAW&amp;n=382369" TargetMode="External"/><Relationship Id="rId297" Type="http://schemas.openxmlformats.org/officeDocument/2006/relationships/hyperlink" Target="https://login.consultant.ru/link/?req=doc&amp;base=LAW&amp;n=405268&amp;dst=100259" TargetMode="External"/><Relationship Id="rId462" Type="http://schemas.openxmlformats.org/officeDocument/2006/relationships/hyperlink" Target="https://login.consultant.ru/link/?req=doc&amp;base=LAW&amp;n=450003&amp;dst=100148" TargetMode="External"/><Relationship Id="rId518" Type="http://schemas.openxmlformats.org/officeDocument/2006/relationships/hyperlink" Target="https://login.consultant.ru/link/?req=doc&amp;base=LAW&amp;n=483318&amp;dst=110" TargetMode="External"/><Relationship Id="rId115" Type="http://schemas.openxmlformats.org/officeDocument/2006/relationships/hyperlink" Target="https://login.consultant.ru/link/?req=doc&amp;base=LAW&amp;n=466060&amp;dst=100043" TargetMode="External"/><Relationship Id="rId157" Type="http://schemas.openxmlformats.org/officeDocument/2006/relationships/hyperlink" Target="https://login.consultant.ru/link/?req=doc&amp;base=LAW&amp;n=473305" TargetMode="External"/><Relationship Id="rId322" Type="http://schemas.openxmlformats.org/officeDocument/2006/relationships/hyperlink" Target="https://login.consultant.ru/link/?req=doc&amp;base=LAW&amp;n=450003&amp;dst=100079" TargetMode="External"/><Relationship Id="rId364" Type="http://schemas.openxmlformats.org/officeDocument/2006/relationships/hyperlink" Target="https://login.consultant.ru/link/?req=doc&amp;base=LAW&amp;n=450003&amp;dst=100100" TargetMode="External"/><Relationship Id="rId61" Type="http://schemas.openxmlformats.org/officeDocument/2006/relationships/hyperlink" Target="https://login.consultant.ru/link/?req=doc&amp;base=LAW&amp;n=450003&amp;dst=100020" TargetMode="External"/><Relationship Id="rId199" Type="http://schemas.openxmlformats.org/officeDocument/2006/relationships/hyperlink" Target="https://login.consultant.ru/link/?req=doc&amp;base=LAW&amp;n=450003&amp;dst=100060" TargetMode="External"/><Relationship Id="rId571" Type="http://schemas.openxmlformats.org/officeDocument/2006/relationships/hyperlink" Target="https://login.consultant.ru/link/?req=doc&amp;base=LAW&amp;n=481143&amp;dst=75766" TargetMode="External"/><Relationship Id="rId19" Type="http://schemas.openxmlformats.org/officeDocument/2006/relationships/hyperlink" Target="https://login.consultant.ru/link/?req=doc&amp;base=LAW&amp;n=483218&amp;dst=587" TargetMode="External"/><Relationship Id="rId224" Type="http://schemas.openxmlformats.org/officeDocument/2006/relationships/hyperlink" Target="https://login.consultant.ru/link/?req=doc&amp;base=LAW&amp;n=450003&amp;dst=100065" TargetMode="External"/><Relationship Id="rId266" Type="http://schemas.openxmlformats.org/officeDocument/2006/relationships/hyperlink" Target="https://login.consultant.ru/link/?req=doc&amp;base=LAW&amp;n=405268&amp;dst=100235" TargetMode="External"/><Relationship Id="rId431" Type="http://schemas.openxmlformats.org/officeDocument/2006/relationships/hyperlink" Target="https://login.consultant.ru/link/?req=doc&amp;base=LAW&amp;n=405268&amp;dst=100322" TargetMode="External"/><Relationship Id="rId473" Type="http://schemas.openxmlformats.org/officeDocument/2006/relationships/hyperlink" Target="https://login.consultant.ru/link/?req=doc&amp;base=LAW&amp;n=405268&amp;dst=100339" TargetMode="External"/><Relationship Id="rId529" Type="http://schemas.openxmlformats.org/officeDocument/2006/relationships/hyperlink" Target="https://login.consultant.ru/link/?req=doc&amp;base=LAW&amp;n=450003&amp;dst=100244" TargetMode="External"/><Relationship Id="rId30" Type="http://schemas.openxmlformats.org/officeDocument/2006/relationships/hyperlink" Target="https://login.consultant.ru/link/?req=doc&amp;base=LAW&amp;n=356649&amp;dst=100055" TargetMode="External"/><Relationship Id="rId126" Type="http://schemas.openxmlformats.org/officeDocument/2006/relationships/hyperlink" Target="https://login.consultant.ru/link/?req=doc&amp;base=LAW&amp;n=466060&amp;dst=100083" TargetMode="External"/><Relationship Id="rId168" Type="http://schemas.openxmlformats.org/officeDocument/2006/relationships/hyperlink" Target="https://login.consultant.ru/link/?req=doc&amp;base=LAW&amp;n=482709&amp;dst=100228" TargetMode="External"/><Relationship Id="rId333" Type="http://schemas.openxmlformats.org/officeDocument/2006/relationships/hyperlink" Target="https://login.consultant.ru/link/?req=doc&amp;base=LAW&amp;n=466060&amp;dst=100194" TargetMode="External"/><Relationship Id="rId540" Type="http://schemas.openxmlformats.org/officeDocument/2006/relationships/hyperlink" Target="https://login.consultant.ru/link/?req=doc&amp;base=LAW&amp;n=450003&amp;dst=100273" TargetMode="External"/><Relationship Id="rId72" Type="http://schemas.openxmlformats.org/officeDocument/2006/relationships/hyperlink" Target="https://login.consultant.ru/link/?req=doc&amp;base=LAW&amp;n=466060&amp;dst=100020" TargetMode="External"/><Relationship Id="rId375" Type="http://schemas.openxmlformats.org/officeDocument/2006/relationships/hyperlink" Target="https://login.consultant.ru/link/?req=doc&amp;base=LAW&amp;n=405268&amp;dst=100288" TargetMode="External"/><Relationship Id="rId582" Type="http://schemas.openxmlformats.org/officeDocument/2006/relationships/hyperlink" Target="https://login.consultant.ru/link/?req=doc&amp;base=LAW&amp;n=450003&amp;dst=10031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6060&amp;dst=100138" TargetMode="External"/><Relationship Id="rId277" Type="http://schemas.openxmlformats.org/officeDocument/2006/relationships/hyperlink" Target="https://login.consultant.ru/link/?req=doc&amp;base=LAW&amp;n=405268&amp;dst=100245" TargetMode="External"/><Relationship Id="rId400" Type="http://schemas.openxmlformats.org/officeDocument/2006/relationships/hyperlink" Target="https://login.consultant.ru/link/?req=doc&amp;base=LAW&amp;n=450003&amp;dst=100126" TargetMode="External"/><Relationship Id="rId442" Type="http://schemas.openxmlformats.org/officeDocument/2006/relationships/hyperlink" Target="https://login.consultant.ru/link/?req=doc&amp;base=LAW&amp;n=481143&amp;dst=100016" TargetMode="External"/><Relationship Id="rId484" Type="http://schemas.openxmlformats.org/officeDocument/2006/relationships/hyperlink" Target="https://login.consultant.ru/link/?req=doc&amp;base=LAW&amp;n=405268&amp;dst=100340" TargetMode="External"/><Relationship Id="rId137" Type="http://schemas.openxmlformats.org/officeDocument/2006/relationships/hyperlink" Target="https://login.consultant.ru/link/?req=doc&amp;base=LAW&amp;n=450003&amp;dst=100043" TargetMode="External"/><Relationship Id="rId302" Type="http://schemas.openxmlformats.org/officeDocument/2006/relationships/hyperlink" Target="https://login.consultant.ru/link/?req=doc&amp;base=LAW&amp;n=405268&amp;dst=100261" TargetMode="External"/><Relationship Id="rId344" Type="http://schemas.openxmlformats.org/officeDocument/2006/relationships/hyperlink" Target="https://login.consultant.ru/link/?req=doc&amp;base=LAW&amp;n=405268&amp;dst=100273" TargetMode="External"/><Relationship Id="rId41" Type="http://schemas.openxmlformats.org/officeDocument/2006/relationships/hyperlink" Target="https://login.consultant.ru/link/?req=doc&amp;base=LAW&amp;n=474486&amp;dst=100006" TargetMode="External"/><Relationship Id="rId83" Type="http://schemas.openxmlformats.org/officeDocument/2006/relationships/hyperlink" Target="https://login.consultant.ru/link/?req=doc&amp;base=LAW&amp;n=477377" TargetMode="External"/><Relationship Id="rId179" Type="http://schemas.openxmlformats.org/officeDocument/2006/relationships/hyperlink" Target="https://login.consultant.ru/link/?req=doc&amp;base=LAW&amp;n=466060&amp;dst=100124" TargetMode="External"/><Relationship Id="rId386" Type="http://schemas.openxmlformats.org/officeDocument/2006/relationships/hyperlink" Target="https://login.consultant.ru/link/?req=doc&amp;base=LAW&amp;n=450003&amp;dst=100104" TargetMode="External"/><Relationship Id="rId551" Type="http://schemas.openxmlformats.org/officeDocument/2006/relationships/hyperlink" Target="https://login.consultant.ru/link/?req=doc&amp;base=LAW&amp;n=473928&amp;dst=100108" TargetMode="External"/><Relationship Id="rId593" Type="http://schemas.openxmlformats.org/officeDocument/2006/relationships/hyperlink" Target="https://login.consultant.ru/link/?req=doc&amp;base=LAW&amp;n=482747" TargetMode="External"/><Relationship Id="rId190" Type="http://schemas.openxmlformats.org/officeDocument/2006/relationships/hyperlink" Target="https://login.consultant.ru/link/?req=doc&amp;base=LAW&amp;n=481143&amp;dst=100016" TargetMode="External"/><Relationship Id="rId204" Type="http://schemas.openxmlformats.org/officeDocument/2006/relationships/hyperlink" Target="https://login.consultant.ru/link/?req=doc&amp;base=LAW&amp;n=429375&amp;dst=100020" TargetMode="External"/><Relationship Id="rId246" Type="http://schemas.openxmlformats.org/officeDocument/2006/relationships/hyperlink" Target="https://login.consultant.ru/link/?req=doc&amp;base=LAW&amp;n=405268&amp;dst=100222" TargetMode="External"/><Relationship Id="rId288" Type="http://schemas.openxmlformats.org/officeDocument/2006/relationships/hyperlink" Target="https://login.consultant.ru/link/?req=doc&amp;base=LAW&amp;n=405268&amp;dst=100249" TargetMode="External"/><Relationship Id="rId411" Type="http://schemas.openxmlformats.org/officeDocument/2006/relationships/hyperlink" Target="https://login.consultant.ru/link/?req=doc&amp;base=LAW&amp;n=405268&amp;dst=100303" TargetMode="External"/><Relationship Id="rId453" Type="http://schemas.openxmlformats.org/officeDocument/2006/relationships/hyperlink" Target="https://login.consultant.ru/link/?req=doc&amp;base=LAW&amp;n=450003&amp;dst=100139" TargetMode="External"/><Relationship Id="rId509" Type="http://schemas.openxmlformats.org/officeDocument/2006/relationships/hyperlink" Target="https://login.consultant.ru/link/?req=doc&amp;base=LAW&amp;n=450003&amp;dst=100204" TargetMode="External"/><Relationship Id="rId106" Type="http://schemas.openxmlformats.org/officeDocument/2006/relationships/hyperlink" Target="https://login.consultant.ru/link/?req=doc&amp;base=LAW&amp;n=474486&amp;dst=100019" TargetMode="External"/><Relationship Id="rId313" Type="http://schemas.openxmlformats.org/officeDocument/2006/relationships/hyperlink" Target="https://login.consultant.ru/link/?req=doc&amp;base=LAW&amp;n=405268&amp;dst=100261" TargetMode="External"/><Relationship Id="rId495" Type="http://schemas.openxmlformats.org/officeDocument/2006/relationships/hyperlink" Target="https://login.consultant.ru/link/?req=doc&amp;base=LAW&amp;n=429375&amp;dst=100024" TargetMode="External"/><Relationship Id="rId10" Type="http://schemas.openxmlformats.org/officeDocument/2006/relationships/hyperlink" Target="https://login.consultant.ru/link/?req=doc&amp;base=LAW&amp;n=466060&amp;dst=100006" TargetMode="External"/><Relationship Id="rId52" Type="http://schemas.openxmlformats.org/officeDocument/2006/relationships/hyperlink" Target="https://login.consultant.ru/link/?req=doc&amp;base=LAW&amp;n=466060&amp;dst=100011" TargetMode="External"/><Relationship Id="rId94" Type="http://schemas.openxmlformats.org/officeDocument/2006/relationships/hyperlink" Target="https://login.consultant.ru/link/?req=doc&amp;base=LAW&amp;n=450003&amp;dst=100025" TargetMode="External"/><Relationship Id="rId148" Type="http://schemas.openxmlformats.org/officeDocument/2006/relationships/hyperlink" Target="https://login.consultant.ru/link/?req=doc&amp;base=LAW&amp;n=450003&amp;dst=100050" TargetMode="External"/><Relationship Id="rId355" Type="http://schemas.openxmlformats.org/officeDocument/2006/relationships/hyperlink" Target="https://login.consultant.ru/link/?req=doc&amp;base=LAW&amp;n=450003&amp;dst=100090" TargetMode="External"/><Relationship Id="rId397" Type="http://schemas.openxmlformats.org/officeDocument/2006/relationships/hyperlink" Target="https://login.consultant.ru/link/?req=doc&amp;base=LAW&amp;n=450003&amp;dst=100123" TargetMode="External"/><Relationship Id="rId520" Type="http://schemas.openxmlformats.org/officeDocument/2006/relationships/hyperlink" Target="https://login.consultant.ru/link/?req=doc&amp;base=LAW&amp;n=431834&amp;dst=100010" TargetMode="External"/><Relationship Id="rId562" Type="http://schemas.openxmlformats.org/officeDocument/2006/relationships/hyperlink" Target="https://login.consultant.ru/link/?req=doc&amp;base=LAW&amp;n=450003&amp;dst=100291" TargetMode="External"/><Relationship Id="rId215" Type="http://schemas.openxmlformats.org/officeDocument/2006/relationships/hyperlink" Target="https://login.consultant.ru/link/?req=doc&amp;base=LAW&amp;n=381001" TargetMode="External"/><Relationship Id="rId257" Type="http://schemas.openxmlformats.org/officeDocument/2006/relationships/hyperlink" Target="https://login.consultant.ru/link/?req=doc&amp;base=LAW&amp;n=466060&amp;dst=100151" TargetMode="External"/><Relationship Id="rId422" Type="http://schemas.openxmlformats.org/officeDocument/2006/relationships/hyperlink" Target="https://login.consultant.ru/link/?req=doc&amp;base=LAW&amp;n=405268&amp;dst=100310" TargetMode="External"/><Relationship Id="rId464" Type="http://schemas.openxmlformats.org/officeDocument/2006/relationships/hyperlink" Target="https://login.consultant.ru/link/?req=doc&amp;base=LAW&amp;n=450003&amp;dst=100151" TargetMode="External"/><Relationship Id="rId299" Type="http://schemas.openxmlformats.org/officeDocument/2006/relationships/hyperlink" Target="https://login.consultant.ru/link/?req=doc&amp;base=LAW&amp;n=405268&amp;dst=100261" TargetMode="External"/><Relationship Id="rId63" Type="http://schemas.openxmlformats.org/officeDocument/2006/relationships/hyperlink" Target="https://login.consultant.ru/link/?req=doc&amp;base=LAW&amp;n=475328" TargetMode="External"/><Relationship Id="rId159" Type="http://schemas.openxmlformats.org/officeDocument/2006/relationships/hyperlink" Target="https://login.consultant.ru/link/?req=doc&amp;base=LAW&amp;n=466060&amp;dst=100116" TargetMode="External"/><Relationship Id="rId366" Type="http://schemas.openxmlformats.org/officeDocument/2006/relationships/hyperlink" Target="https://login.consultant.ru/link/?req=doc&amp;base=LAW&amp;n=405268&amp;dst=100288" TargetMode="External"/><Relationship Id="rId573" Type="http://schemas.openxmlformats.org/officeDocument/2006/relationships/hyperlink" Target="https://login.consultant.ru/link/?req=doc&amp;base=LAW&amp;n=450003&amp;dst=100301" TargetMode="External"/><Relationship Id="rId226" Type="http://schemas.openxmlformats.org/officeDocument/2006/relationships/hyperlink" Target="https://login.consultant.ru/link/?req=doc&amp;base=LAW&amp;n=466060&amp;dst=100133" TargetMode="External"/><Relationship Id="rId433" Type="http://schemas.openxmlformats.org/officeDocument/2006/relationships/hyperlink" Target="https://login.consultant.ru/link/?req=doc&amp;base=LAW&amp;n=405268&amp;dst=100322" TargetMode="External"/><Relationship Id="rId74" Type="http://schemas.openxmlformats.org/officeDocument/2006/relationships/hyperlink" Target="https://login.consultant.ru/link/?req=doc&amp;base=LAW&amp;n=466060&amp;dst=100022" TargetMode="External"/><Relationship Id="rId377" Type="http://schemas.openxmlformats.org/officeDocument/2006/relationships/hyperlink" Target="https://login.consultant.ru/link/?req=doc&amp;base=LAW&amp;n=405268&amp;dst=100288" TargetMode="External"/><Relationship Id="rId500" Type="http://schemas.openxmlformats.org/officeDocument/2006/relationships/hyperlink" Target="https://login.consultant.ru/link/?req=doc&amp;base=LAW&amp;n=429375&amp;dst=100029" TargetMode="External"/><Relationship Id="rId584" Type="http://schemas.openxmlformats.org/officeDocument/2006/relationships/hyperlink" Target="https://login.consultant.ru/link/?req=doc&amp;base=LAW&amp;n=450003&amp;dst=100317" TargetMode="External"/><Relationship Id="rId5" Type="http://schemas.openxmlformats.org/officeDocument/2006/relationships/endnotes" Target="endnotes.xml"/><Relationship Id="rId237" Type="http://schemas.openxmlformats.org/officeDocument/2006/relationships/hyperlink" Target="https://login.consultant.ru/link/?req=doc&amp;base=LAW&amp;n=405268&amp;dst=100209" TargetMode="External"/><Relationship Id="rId444" Type="http://schemas.openxmlformats.org/officeDocument/2006/relationships/hyperlink" Target="https://login.consultant.ru/link/?req=doc&amp;base=LAW&amp;n=450003&amp;dst=100136" TargetMode="External"/><Relationship Id="rId290" Type="http://schemas.openxmlformats.org/officeDocument/2006/relationships/hyperlink" Target="https://login.consultant.ru/link/?req=doc&amp;base=LAW&amp;n=466060&amp;dst=100164" TargetMode="External"/><Relationship Id="rId304" Type="http://schemas.openxmlformats.org/officeDocument/2006/relationships/hyperlink" Target="https://login.consultant.ru/link/?req=doc&amp;base=LAW&amp;n=482901" TargetMode="External"/><Relationship Id="rId388" Type="http://schemas.openxmlformats.org/officeDocument/2006/relationships/hyperlink" Target="https://login.consultant.ru/link/?req=doc&amp;base=LAW&amp;n=450003&amp;dst=100106" TargetMode="External"/><Relationship Id="rId511" Type="http://schemas.openxmlformats.org/officeDocument/2006/relationships/hyperlink" Target="https://login.consultant.ru/link/?req=doc&amp;base=LAW&amp;n=450003&amp;dst=100205" TargetMode="External"/><Relationship Id="rId85" Type="http://schemas.openxmlformats.org/officeDocument/2006/relationships/hyperlink" Target="https://login.consultant.ru/link/?req=doc&amp;base=LAW&amp;n=481143&amp;dst=177354" TargetMode="External"/><Relationship Id="rId150" Type="http://schemas.openxmlformats.org/officeDocument/2006/relationships/hyperlink" Target="https://login.consultant.ru/link/?req=doc&amp;base=LAW&amp;n=466060&amp;dst=100104" TargetMode="External"/><Relationship Id="rId595" Type="http://schemas.openxmlformats.org/officeDocument/2006/relationships/hyperlink" Target="https://login.consultant.ru/link/?req=doc&amp;base=LAW&amp;n=450003&amp;dst=100323" TargetMode="External"/><Relationship Id="rId248" Type="http://schemas.openxmlformats.org/officeDocument/2006/relationships/hyperlink" Target="https://login.consultant.ru/link/?req=doc&amp;base=LAW&amp;n=466060&amp;dst=100146" TargetMode="External"/><Relationship Id="rId455" Type="http://schemas.openxmlformats.org/officeDocument/2006/relationships/hyperlink" Target="https://login.consultant.ru/link/?req=doc&amp;base=LAW&amp;n=450003&amp;dst=100140" TargetMode="External"/><Relationship Id="rId12" Type="http://schemas.openxmlformats.org/officeDocument/2006/relationships/hyperlink" Target="https://login.consultant.ru/link/?req=doc&amp;base=LAW&amp;n=479134&amp;dst=100006" TargetMode="External"/><Relationship Id="rId108" Type="http://schemas.openxmlformats.org/officeDocument/2006/relationships/hyperlink" Target="https://login.consultant.ru/link/?req=doc&amp;base=LAW&amp;n=490979" TargetMode="External"/><Relationship Id="rId315" Type="http://schemas.openxmlformats.org/officeDocument/2006/relationships/hyperlink" Target="https://login.consultant.ru/link/?req=doc&amp;base=LAW&amp;n=405268&amp;dst=100261" TargetMode="External"/><Relationship Id="rId522" Type="http://schemas.openxmlformats.org/officeDocument/2006/relationships/hyperlink" Target="https://login.consultant.ru/link/?req=doc&amp;base=LAW&amp;n=473928&amp;dst=29" TargetMode="External"/><Relationship Id="rId96" Type="http://schemas.openxmlformats.org/officeDocument/2006/relationships/hyperlink" Target="https://login.consultant.ru/link/?req=doc&amp;base=LAW&amp;n=450003&amp;dst=100026" TargetMode="External"/><Relationship Id="rId161" Type="http://schemas.openxmlformats.org/officeDocument/2006/relationships/hyperlink" Target="https://login.consultant.ru/link/?req=doc&amp;base=LAW&amp;n=466060&amp;dst=100118" TargetMode="External"/><Relationship Id="rId399" Type="http://schemas.openxmlformats.org/officeDocument/2006/relationships/hyperlink" Target="https://login.consultant.ru/link/?req=doc&amp;base=LAW&amp;n=450003&amp;dst=100125" TargetMode="External"/><Relationship Id="rId259" Type="http://schemas.openxmlformats.org/officeDocument/2006/relationships/hyperlink" Target="https://login.consultant.ru/link/?req=doc&amp;base=LAW&amp;n=480803" TargetMode="External"/><Relationship Id="rId466" Type="http://schemas.openxmlformats.org/officeDocument/2006/relationships/hyperlink" Target="https://login.consultant.ru/link/?req=doc&amp;base=LAW&amp;n=405268&amp;dst=100337" TargetMode="External"/><Relationship Id="rId23" Type="http://schemas.openxmlformats.org/officeDocument/2006/relationships/hyperlink" Target="https://login.consultant.ru/link/?req=doc&amp;base=LAW&amp;n=405268&amp;dst=100170" TargetMode="External"/><Relationship Id="rId119" Type="http://schemas.openxmlformats.org/officeDocument/2006/relationships/hyperlink" Target="https://login.consultant.ru/link/?req=doc&amp;base=LAW&amp;n=479327&amp;dst=401" TargetMode="External"/><Relationship Id="rId326" Type="http://schemas.openxmlformats.org/officeDocument/2006/relationships/hyperlink" Target="https://login.consultant.ru/link/?req=doc&amp;base=LAW&amp;n=466060&amp;dst=100167" TargetMode="External"/><Relationship Id="rId533" Type="http://schemas.openxmlformats.org/officeDocument/2006/relationships/hyperlink" Target="https://login.consultant.ru/link/?req=doc&amp;base=LAW&amp;n=450003&amp;dst=100255" TargetMode="External"/><Relationship Id="rId172" Type="http://schemas.openxmlformats.org/officeDocument/2006/relationships/hyperlink" Target="https://login.consultant.ru/link/?req=doc&amp;base=LAW&amp;n=466060&amp;dst=100122" TargetMode="External"/><Relationship Id="rId477" Type="http://schemas.openxmlformats.org/officeDocument/2006/relationships/hyperlink" Target="https://login.consultant.ru/link/?req=doc&amp;base=LAW&amp;n=450003&amp;dst=100159" TargetMode="External"/><Relationship Id="rId600" Type="http://schemas.openxmlformats.org/officeDocument/2006/relationships/hyperlink" Target="https://login.consultant.ru/link/?req=doc&amp;base=LAW&amp;n=450003&amp;dst=100398" TargetMode="External"/><Relationship Id="rId337" Type="http://schemas.openxmlformats.org/officeDocument/2006/relationships/hyperlink" Target="https://login.consultant.ru/link/?req=doc&amp;base=LAW&amp;n=405268&amp;dst=100264" TargetMode="External"/><Relationship Id="rId34" Type="http://schemas.openxmlformats.org/officeDocument/2006/relationships/hyperlink" Target="https://login.consultant.ru/link/?req=doc&amp;base=LAW&amp;n=364222&amp;dst=100096" TargetMode="External"/><Relationship Id="rId544" Type="http://schemas.openxmlformats.org/officeDocument/2006/relationships/hyperlink" Target="https://login.consultant.ru/link/?req=doc&amp;base=LAW&amp;n=450003&amp;dst=100279" TargetMode="External"/><Relationship Id="rId183" Type="http://schemas.openxmlformats.org/officeDocument/2006/relationships/hyperlink" Target="https://login.consultant.ru/link/?req=doc&amp;base=LAW&amp;n=482747" TargetMode="External"/><Relationship Id="rId390" Type="http://schemas.openxmlformats.org/officeDocument/2006/relationships/hyperlink" Target="https://login.consultant.ru/link/?req=doc&amp;base=LAW&amp;n=450003&amp;dst=100107" TargetMode="External"/><Relationship Id="rId404" Type="http://schemas.openxmlformats.org/officeDocument/2006/relationships/hyperlink" Target="https://login.consultant.ru/link/?req=doc&amp;base=LAW&amp;n=405268&amp;dst=100295" TargetMode="External"/><Relationship Id="rId250" Type="http://schemas.openxmlformats.org/officeDocument/2006/relationships/hyperlink" Target="https://login.consultant.ru/link/?req=doc&amp;base=LAW&amp;n=466060&amp;dst=100147" TargetMode="External"/><Relationship Id="rId488" Type="http://schemas.openxmlformats.org/officeDocument/2006/relationships/hyperlink" Target="https://login.consultant.ru/link/?req=doc&amp;base=LAW&amp;n=450003&amp;dst=100171" TargetMode="External"/><Relationship Id="rId45" Type="http://schemas.openxmlformats.org/officeDocument/2006/relationships/hyperlink" Target="https://login.consultant.ru/link/?req=doc&amp;base=LAW&amp;n=481143&amp;dst=100016" TargetMode="External"/><Relationship Id="rId110" Type="http://schemas.openxmlformats.org/officeDocument/2006/relationships/hyperlink" Target="https://login.consultant.ru/link/?req=doc&amp;base=LAW&amp;n=490979&amp;dst=100711" TargetMode="External"/><Relationship Id="rId348" Type="http://schemas.openxmlformats.org/officeDocument/2006/relationships/hyperlink" Target="https://login.consultant.ru/link/?req=doc&amp;base=LAW&amp;n=405268&amp;dst=100278" TargetMode="External"/><Relationship Id="rId555" Type="http://schemas.openxmlformats.org/officeDocument/2006/relationships/hyperlink" Target="https://login.consultant.ru/link/?req=doc&amp;base=LAW&amp;n=194941" TargetMode="External"/><Relationship Id="rId194" Type="http://schemas.openxmlformats.org/officeDocument/2006/relationships/hyperlink" Target="https://login.consultant.ru/link/?req=doc&amp;base=LAW&amp;n=461340&amp;dst=100663" TargetMode="External"/><Relationship Id="rId208" Type="http://schemas.openxmlformats.org/officeDocument/2006/relationships/hyperlink" Target="https://login.consultant.ru/link/?req=doc&amp;base=LAW&amp;n=477368&amp;dst=254" TargetMode="External"/><Relationship Id="rId415" Type="http://schemas.openxmlformats.org/officeDocument/2006/relationships/hyperlink" Target="https://login.consultant.ru/link/?req=doc&amp;base=LAW&amp;n=405268&amp;dst=100305" TargetMode="External"/><Relationship Id="rId261" Type="http://schemas.openxmlformats.org/officeDocument/2006/relationships/hyperlink" Target="https://login.consultant.ru/link/?req=doc&amp;base=LAW&amp;n=450003&amp;dst=100070" TargetMode="External"/><Relationship Id="rId499" Type="http://schemas.openxmlformats.org/officeDocument/2006/relationships/hyperlink" Target="https://login.consultant.ru/link/?req=doc&amp;base=LAW&amp;n=450003&amp;dst=100184" TargetMode="External"/><Relationship Id="rId56" Type="http://schemas.openxmlformats.org/officeDocument/2006/relationships/hyperlink" Target="https://login.consultant.ru/link/?req=doc&amp;base=LAW&amp;n=481143&amp;dst=100016" TargetMode="External"/><Relationship Id="rId359" Type="http://schemas.openxmlformats.org/officeDocument/2006/relationships/hyperlink" Target="https://login.consultant.ru/link/?req=doc&amp;base=LAW&amp;n=450003&amp;dst=100096" TargetMode="External"/><Relationship Id="rId566" Type="http://schemas.openxmlformats.org/officeDocument/2006/relationships/hyperlink" Target="https://login.consultant.ru/link/?req=doc&amp;base=LAW&amp;n=450003&amp;dst=100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167</Pages>
  <Words>69049</Words>
  <Characters>393581</Characters>
  <Application>Microsoft Office Word</Application>
  <DocSecurity>0</DocSecurity>
  <Lines>3279</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Серебрякова Диляра Шамилевна</dc:creator>
  <cp:keywords/>
  <dc:description/>
  <cp:lastModifiedBy>Серебрякова Диляра Шамилевна</cp:lastModifiedBy>
  <cp:revision>1</cp:revision>
  <dcterms:created xsi:type="dcterms:W3CDTF">2024-11-26T07:21:00Z</dcterms:created>
  <dcterms:modified xsi:type="dcterms:W3CDTF">2024-11-26T07:22:00Z</dcterms:modified>
</cp:coreProperties>
</file>